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pStyle w:val="2"/>
      </w:pPr>
    </w:p>
    <w:p>
      <w:pPr>
        <w:jc w:val="center"/>
      </w:pPr>
      <w:r>
        <w:rPr>
          <w:rFonts w:hint="eastAsia" w:ascii="黑体" w:hAnsi="黑体" w:eastAsia="黑体"/>
          <w:b/>
          <w:sz w:val="52"/>
          <w:szCs w:val="52"/>
          <w:lang w:val="en-US" w:eastAsia="zh-CN"/>
        </w:rPr>
        <w:t>德姑大桥定轧钢板招标</w:t>
      </w:r>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30710-1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7</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w:t>
      </w:r>
      <w:r>
        <w:rPr>
          <w:rFonts w:hint="eastAsia"/>
          <w:b/>
          <w:bCs/>
          <w:sz w:val="28"/>
          <w:szCs w:val="28"/>
          <w:lang w:val="en-US" w:eastAsia="zh-CN"/>
        </w:rPr>
        <w:t xml:space="preserve"> </w:t>
      </w:r>
      <w:r>
        <w:rPr>
          <w:rFonts w:hint="eastAsia"/>
          <w:b/>
          <w:bCs/>
          <w:sz w:val="28"/>
          <w:szCs w:val="28"/>
        </w:rPr>
        <w:t>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德姑大桥定轧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w:t>
      </w:r>
      <w:r>
        <w:rPr>
          <w:rFonts w:hint="eastAsia"/>
          <w:color w:val="000000" w:themeColor="text1"/>
          <w:sz w:val="24"/>
          <w:lang w:val="en-US" w:eastAsia="zh-CN"/>
          <w14:textFill>
            <w14:solidFill>
              <w14:schemeClr w14:val="tx1"/>
            </w14:solidFill>
          </w14:textFill>
        </w:rPr>
        <w:t>23</w:t>
      </w:r>
      <w:r>
        <w:rPr>
          <w:color w:val="000000" w:themeColor="text1"/>
          <w:sz w:val="24"/>
          <w14:textFill>
            <w14:solidFill>
              <w14:schemeClr w14:val="tx1"/>
            </w14:solidFill>
          </w14:textFill>
        </w:rPr>
        <w:t>5</w:t>
      </w:r>
      <w:r>
        <w:rPr>
          <w:rFonts w:hint="eastAsia"/>
          <w:color w:val="000000" w:themeColor="text1"/>
          <w:sz w:val="24"/>
          <w:lang w:val="en-US" w:eastAsia="zh-CN"/>
          <w14:textFill>
            <w14:solidFill>
              <w14:schemeClr w14:val="tx1"/>
            </w14:solidFill>
          </w14:textFill>
        </w:rPr>
        <w:t>C/</w:t>
      </w:r>
      <w:bookmarkStart w:id="0" w:name="_GoBack"/>
      <w:bookmarkEnd w:id="0"/>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644</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74" w:type="pct"/>
        <w:tblInd w:w="0" w:type="dxa"/>
        <w:tblLayout w:type="autofit"/>
        <w:tblCellMar>
          <w:top w:w="0" w:type="dxa"/>
          <w:left w:w="28" w:type="dxa"/>
          <w:bottom w:w="0" w:type="dxa"/>
          <w:right w:w="0" w:type="dxa"/>
        </w:tblCellMar>
      </w:tblPr>
      <w:tblGrid>
        <w:gridCol w:w="678"/>
        <w:gridCol w:w="862"/>
        <w:gridCol w:w="1895"/>
        <w:gridCol w:w="890"/>
        <w:gridCol w:w="859"/>
        <w:gridCol w:w="935"/>
        <w:gridCol w:w="1223"/>
        <w:gridCol w:w="948"/>
        <w:gridCol w:w="1446"/>
        <w:gridCol w:w="1614"/>
        <w:gridCol w:w="1507"/>
        <w:gridCol w:w="1318"/>
        <w:gridCol w:w="1110"/>
      </w:tblGrid>
      <w:tr>
        <w:tblPrEx>
          <w:tblCellMar>
            <w:top w:w="0" w:type="dxa"/>
            <w:left w:w="28" w:type="dxa"/>
            <w:bottom w:w="0" w:type="dxa"/>
            <w:right w:w="0" w:type="dxa"/>
          </w:tblCellMar>
        </w:tblPrEx>
        <w:trPr>
          <w:trHeight w:val="422"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69" w:hRule="atLeast"/>
        </w:trPr>
        <w:tc>
          <w:tcPr>
            <w:tcW w:w="3185"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5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69" w:hRule="atLeast"/>
        </w:trPr>
        <w:tc>
          <w:tcPr>
            <w:tcW w:w="22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2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29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278"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06"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0"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1"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6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69" w:hRule="atLeast"/>
        </w:trPr>
        <w:tc>
          <w:tcPr>
            <w:tcW w:w="22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2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9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78"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06"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0"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28"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6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700-2006</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2430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10500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16.020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700-2006</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Q235C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2650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11250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44.928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10060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17</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28.186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31.008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39.564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11980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34.762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11260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11.825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9670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35.712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10880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28.692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8820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23.268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25.335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11450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16.540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10190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36.960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11440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17.388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15.700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10530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34.371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8530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18.564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11630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21.590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10530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27.726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12.819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10440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33.828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13.353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28.070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22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62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29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Q355C</w:t>
            </w:r>
          </w:p>
        </w:tc>
        <w:tc>
          <w:tcPr>
            <w:tcW w:w="2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06"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w:t>
            </w:r>
          </w:p>
        </w:tc>
        <w:tc>
          <w:tcPr>
            <w:tcW w:w="400"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11270</w:t>
            </w: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47.936 </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169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06"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0"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31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230</w:t>
            </w:r>
          </w:p>
        </w:tc>
        <w:tc>
          <w:tcPr>
            <w:tcW w:w="143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644.145 </w:t>
            </w:r>
          </w:p>
        </w:tc>
        <w:tc>
          <w:tcPr>
            <w:tcW w:w="5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69"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sz w:val="22"/>
                <w:szCs w:val="22"/>
                <w:lang w:val="en-US"/>
              </w:rPr>
            </w:pPr>
            <w:r>
              <w:rPr>
                <w:rFonts w:hint="eastAsia"/>
                <w:sz w:val="22"/>
                <w:szCs w:val="22"/>
              </w:rPr>
              <w:t>技术要求：1.交货状态：热轧；2.尺寸、外形精度要求：GB/T709-20</w:t>
            </w:r>
            <w:r>
              <w:rPr>
                <w:rFonts w:hint="eastAsia"/>
                <w:sz w:val="22"/>
                <w:szCs w:val="22"/>
                <w:lang w:val="en-US" w:eastAsia="zh-CN"/>
              </w:rPr>
              <w:t>19</w:t>
            </w:r>
            <w:r>
              <w:rPr>
                <w:rFonts w:hint="eastAsia"/>
                <w:sz w:val="22"/>
                <w:szCs w:val="22"/>
              </w:rPr>
              <w:t>，厚度偏差满足N类要求</w:t>
            </w:r>
            <w:r>
              <w:rPr>
                <w:rFonts w:hint="eastAsia"/>
                <w:sz w:val="22"/>
                <w:szCs w:val="22"/>
                <w:lang w:val="en-US" w:eastAsia="zh-CN"/>
              </w:rPr>
              <w:t>。</w:t>
            </w:r>
          </w:p>
        </w:tc>
      </w:tr>
      <w:tr>
        <w:tblPrEx>
          <w:tblCellMar>
            <w:top w:w="0" w:type="dxa"/>
            <w:left w:w="28" w:type="dxa"/>
            <w:bottom w:w="0" w:type="dxa"/>
            <w:right w:w="0" w:type="dxa"/>
          </w:tblCellMar>
        </w:tblPrEx>
        <w:trPr>
          <w:trHeight w:val="369" w:hRule="atLeast"/>
        </w:trPr>
        <w:tc>
          <w:tcPr>
            <w:tcW w:w="1696"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06"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0"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96"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A020E66"/>
    <w:rsid w:val="0BF04F64"/>
    <w:rsid w:val="0D074A6C"/>
    <w:rsid w:val="11545E11"/>
    <w:rsid w:val="199D3F96"/>
    <w:rsid w:val="1A39185D"/>
    <w:rsid w:val="1C4A6C5F"/>
    <w:rsid w:val="1F07713E"/>
    <w:rsid w:val="1F7F1DD4"/>
    <w:rsid w:val="23BA2F97"/>
    <w:rsid w:val="26292001"/>
    <w:rsid w:val="2A08297F"/>
    <w:rsid w:val="2DE62848"/>
    <w:rsid w:val="2EA756E3"/>
    <w:rsid w:val="307D48E1"/>
    <w:rsid w:val="32C23872"/>
    <w:rsid w:val="33843561"/>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4810C2"/>
    <w:rsid w:val="62DB68C0"/>
    <w:rsid w:val="636360E0"/>
    <w:rsid w:val="6366186B"/>
    <w:rsid w:val="63AF4EA4"/>
    <w:rsid w:val="63C45248"/>
    <w:rsid w:val="63E944D3"/>
    <w:rsid w:val="64F56445"/>
    <w:rsid w:val="66AC61B1"/>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2966</Words>
  <Characters>3620</Characters>
  <Lines>39</Lines>
  <Paragraphs>11</Paragraphs>
  <TotalTime>0</TotalTime>
  <ScaleCrop>false</ScaleCrop>
  <LinksUpToDate>false</LinksUpToDate>
  <CharactersWithSpaces>4011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2023-07-10T02:37:09Z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