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E8AA8">
      <w:pPr>
        <w:pStyle w:val="2"/>
        <w:spacing w:before="0" w:beforeAutospacing="0" w:after="0" w:afterAutospacing="0" w:line="555" w:lineRule="atLeas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广汉</w:t>
      </w:r>
      <w:r>
        <w:rPr>
          <w:rFonts w:hint="eastAsia" w:ascii="方正小标宋简体" w:eastAsia="方正小标宋简体"/>
          <w:sz w:val="44"/>
          <w:szCs w:val="44"/>
        </w:rPr>
        <w:t>市中医医院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医疗服务与保障能力提升医疗设备</w:t>
      </w:r>
      <w:r>
        <w:rPr>
          <w:rFonts w:hint="eastAsia" w:ascii="方正小标宋简体" w:eastAsia="方正小标宋简体"/>
          <w:sz w:val="44"/>
          <w:szCs w:val="44"/>
        </w:rPr>
        <w:t>采购项目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附件</w:t>
      </w:r>
    </w:p>
    <w:p w14:paraId="0A6A2AA4">
      <w:pPr>
        <w:pStyle w:val="2"/>
        <w:spacing w:before="0" w:beforeAutospacing="0" w:after="0" w:afterAutospacing="0" w:line="555" w:lineRule="atLeast"/>
        <w:jc w:val="both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</w:t>
      </w:r>
    </w:p>
    <w:p w14:paraId="22EB64C2">
      <w:pPr>
        <w:pStyle w:val="2"/>
        <w:spacing w:before="0" w:beforeAutospacing="0" w:after="0" w:afterAutospacing="0" w:line="555" w:lineRule="atLeast"/>
        <w:jc w:val="center"/>
        <w:rPr>
          <w:rFonts w:hint="default" w:ascii="仿宋_GB2312" w:eastAsia="仿宋_GB2312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设备调研目录</w:t>
      </w:r>
    </w:p>
    <w:tbl>
      <w:tblPr>
        <w:tblStyle w:val="3"/>
        <w:tblW w:w="94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533"/>
        <w:gridCol w:w="1730"/>
        <w:gridCol w:w="1215"/>
        <w:gridCol w:w="3038"/>
      </w:tblGrid>
      <w:tr w14:paraId="31B7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6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采购物资名称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6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9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主要参数需求</w:t>
            </w:r>
          </w:p>
        </w:tc>
      </w:tr>
      <w:tr w14:paraId="41BD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中医四诊仪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40AB">
            <w:pPr>
              <w:rPr>
                <w:rFonts w:eastAsia="宋体" w:cs="Times New Roman" w:asciiTheme="minorEastAsia" w:hAnsiTheme="minorEastAsia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 w:val="20"/>
                <w:szCs w:val="21"/>
              </w:rPr>
              <w:t>中医舌象分析</w:t>
            </w:r>
          </w:p>
          <w:p w14:paraId="5AF754BF">
            <w:pPr>
              <w:rPr>
                <w:rFonts w:eastAsia="宋体" w:cs="Times New Roman" w:asciiTheme="minorEastAsia" w:hAnsiTheme="minorEastAsia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 w:val="20"/>
                <w:szCs w:val="21"/>
              </w:rPr>
              <w:t>中医脉象分析</w:t>
            </w:r>
          </w:p>
          <w:p w14:paraId="2A7FE6BD">
            <w:pPr>
              <w:rPr>
                <w:rFonts w:eastAsia="宋体" w:cs="Times New Roman" w:asciiTheme="minorEastAsia" w:hAnsiTheme="minorEastAsia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 w:val="20"/>
                <w:szCs w:val="21"/>
              </w:rPr>
              <w:t>AI智能三部脉采集分析</w:t>
            </w:r>
          </w:p>
          <w:p w14:paraId="5E927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 w:asciiTheme="minorEastAsia" w:hAnsiTheme="minorEastAsia"/>
                <w:sz w:val="20"/>
                <w:szCs w:val="21"/>
              </w:rPr>
              <w:t>体质辨识系统</w:t>
            </w:r>
          </w:p>
        </w:tc>
      </w:tr>
      <w:tr w14:paraId="4F7E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5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中医体质辨识仪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C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C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 w:asciiTheme="minorEastAsia" w:hAnsiTheme="minorEastAsia"/>
                <w:sz w:val="20"/>
                <w:szCs w:val="21"/>
              </w:rPr>
              <w:t>体质辨识系统</w:t>
            </w:r>
          </w:p>
        </w:tc>
      </w:tr>
      <w:tr w14:paraId="578D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3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中医经络检测仪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B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D3AB">
            <w:pPr>
              <w:rPr>
                <w:rFonts w:eastAsia="宋体" w:cs="Times New Roman" w:asciiTheme="minorEastAsia" w:hAnsiTheme="minorEastAsia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 w:val="20"/>
                <w:szCs w:val="21"/>
              </w:rPr>
              <w:t>24原穴及48腧穴2种检测</w:t>
            </w:r>
          </w:p>
          <w:p w14:paraId="78AB411E">
            <w:pPr>
              <w:rPr>
                <w:rFonts w:eastAsia="宋体" w:cs="Times New Roman" w:asciiTheme="minorEastAsia" w:hAnsiTheme="minorEastAsia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 w:val="20"/>
                <w:szCs w:val="21"/>
              </w:rPr>
              <w:t>恒压多参数采集器</w:t>
            </w:r>
          </w:p>
          <w:p w14:paraId="76CB9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 w:asciiTheme="minorEastAsia" w:hAnsiTheme="minorEastAsia"/>
                <w:sz w:val="20"/>
                <w:szCs w:val="21"/>
              </w:rPr>
              <w:t>AI智能问诊</w:t>
            </w:r>
          </w:p>
        </w:tc>
      </w:tr>
      <w:tr w14:paraId="6508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B5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经颅磁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5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F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F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95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7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子午流注穴位治疗仪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C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1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子午流注纳甲法、灵龟八法开穴计算，支持即时/定时/未来五次开穴模式，可调节1-50档频率模拟针灸补泻手法</w:t>
            </w:r>
          </w:p>
        </w:tc>
      </w:tr>
      <w:tr w14:paraId="727AD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8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失眠治疗仪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A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E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7F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0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台式智慧中医四诊仪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D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3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  <w:t>简易性中医四诊仪器</w:t>
            </w:r>
          </w:p>
        </w:tc>
      </w:tr>
      <w:tr w14:paraId="4614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E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睡眠呼吸监测系统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9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7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  <w:t>主要监测睡眠呼吸</w:t>
            </w:r>
          </w:p>
        </w:tc>
      </w:tr>
      <w:tr w14:paraId="3243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B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中药熏蒸治疗仪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2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B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妇科用</w:t>
            </w:r>
          </w:p>
        </w:tc>
      </w:tr>
      <w:tr w14:paraId="2539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6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除颤仪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6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E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51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4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9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3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EF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E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C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5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0AD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E6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超声引导宫腔手术仪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B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6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F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DA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E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熏蒸治疗仪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6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妇科用</w:t>
            </w:r>
          </w:p>
        </w:tc>
      </w:tr>
      <w:tr w14:paraId="17F1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E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有创呼吸机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7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9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23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F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耳鼻喉动力系统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8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6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主要用于鼻腔</w:t>
            </w:r>
          </w:p>
        </w:tc>
      </w:tr>
      <w:tr w14:paraId="43D3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E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超声雾化熏洗设备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D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B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肛肠科用</w:t>
            </w:r>
          </w:p>
        </w:tc>
      </w:tr>
    </w:tbl>
    <w:p w14:paraId="13921F3D">
      <w:pPr>
        <w:tabs>
          <w:tab w:val="left" w:pos="5580"/>
        </w:tabs>
        <w:spacing w:line="360" w:lineRule="auto"/>
        <w:jc w:val="both"/>
        <w:rPr>
          <w:rFonts w:hint="default" w:ascii="仿宋" w:hAnsi="仿宋" w:eastAsia="仿宋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u w:val="single"/>
          <w:lang w:val="en-US" w:eastAsia="zh-CN"/>
        </w:rPr>
        <w:t>附件2</w:t>
      </w:r>
    </w:p>
    <w:p w14:paraId="5BC7F663">
      <w:pPr>
        <w:tabs>
          <w:tab w:val="left" w:pos="5580"/>
        </w:tabs>
        <w:spacing w:line="360" w:lineRule="auto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  <w:t>技术参数、</w:t>
      </w:r>
      <w:r>
        <w:rPr>
          <w:rFonts w:ascii="仿宋" w:hAnsi="仿宋" w:eastAsia="仿宋" w:cs="宋体"/>
          <w:b/>
          <w:bCs/>
          <w:sz w:val="32"/>
          <w:szCs w:val="32"/>
          <w:lang w:eastAsia="zh-CN"/>
        </w:rPr>
        <w:t>商务条件</w:t>
      </w:r>
      <w:r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  <w:t>、</w:t>
      </w:r>
      <w:r>
        <w:rPr>
          <w:rFonts w:ascii="仿宋" w:hAnsi="仿宋" w:eastAsia="仿宋" w:cs="宋体"/>
          <w:b/>
          <w:bCs/>
          <w:sz w:val="32"/>
          <w:szCs w:val="32"/>
          <w:lang w:eastAsia="zh-CN"/>
        </w:rPr>
        <w:t>售后服务</w:t>
      </w:r>
      <w:r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报价</w:t>
      </w:r>
      <w:r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  <w:t>表</w:t>
      </w:r>
    </w:p>
    <w:tbl>
      <w:tblPr>
        <w:tblStyle w:val="4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7"/>
        <w:gridCol w:w="1821"/>
        <w:gridCol w:w="1333"/>
        <w:gridCol w:w="1622"/>
        <w:gridCol w:w="1367"/>
        <w:gridCol w:w="1578"/>
      </w:tblGrid>
      <w:tr w14:paraId="25E5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vAlign w:val="center"/>
          </w:tcPr>
          <w:p w14:paraId="0DACBA55">
            <w:pPr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87" w:type="dxa"/>
            <w:vAlign w:val="center"/>
          </w:tcPr>
          <w:p w14:paraId="7F429C01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821" w:type="dxa"/>
            <w:vAlign w:val="center"/>
          </w:tcPr>
          <w:p w14:paraId="2DB747A6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具体需求</w:t>
            </w:r>
          </w:p>
        </w:tc>
        <w:tc>
          <w:tcPr>
            <w:tcW w:w="1333" w:type="dxa"/>
            <w:vAlign w:val="center"/>
          </w:tcPr>
          <w:p w14:paraId="0D37BA5E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/>
              </w:rPr>
              <w:t>品牌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622" w:type="dxa"/>
            <w:vAlign w:val="center"/>
          </w:tcPr>
          <w:p w14:paraId="67C8177D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/>
              </w:rPr>
              <w:t>品牌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367" w:type="dxa"/>
            <w:vAlign w:val="center"/>
          </w:tcPr>
          <w:p w14:paraId="4D474483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/>
              </w:rPr>
              <w:t>品牌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578" w:type="dxa"/>
            <w:vAlign w:val="center"/>
          </w:tcPr>
          <w:p w14:paraId="3DF72E30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/>
              </w:rPr>
              <w:t>品牌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eastAsia="zh-CN"/>
              </w:rPr>
              <w:t>D</w:t>
            </w:r>
          </w:p>
        </w:tc>
      </w:tr>
      <w:tr w14:paraId="71EE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vAlign w:val="center"/>
          </w:tcPr>
          <w:p w14:paraId="2AB96205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7" w:type="dxa"/>
            <w:vMerge w:val="restart"/>
            <w:vAlign w:val="center"/>
          </w:tcPr>
          <w:p w14:paraId="31742038"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1821" w:type="dxa"/>
            <w:vAlign w:val="center"/>
          </w:tcPr>
          <w:p w14:paraId="11F7B77F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参数</w:t>
            </w:r>
            <w:r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33" w:type="dxa"/>
            <w:vAlign w:val="center"/>
          </w:tcPr>
          <w:p w14:paraId="6AD34A13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4E1E1E5E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40C916C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56B98811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293A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vAlign w:val="center"/>
          </w:tcPr>
          <w:p w14:paraId="4180EAFE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52C7E58D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19E99352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  <w:t>......</w:t>
            </w:r>
          </w:p>
        </w:tc>
        <w:tc>
          <w:tcPr>
            <w:tcW w:w="1333" w:type="dxa"/>
            <w:vAlign w:val="center"/>
          </w:tcPr>
          <w:p w14:paraId="54047323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3C5CD3D1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1679F9F0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1BA0026E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0109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09" w:type="dxa"/>
            <w:vAlign w:val="center"/>
          </w:tcPr>
          <w:p w14:paraId="7A050E9D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7967F868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5C023C02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  <w:t>......</w:t>
            </w:r>
          </w:p>
        </w:tc>
        <w:tc>
          <w:tcPr>
            <w:tcW w:w="1333" w:type="dxa"/>
            <w:vAlign w:val="center"/>
          </w:tcPr>
          <w:p w14:paraId="0D5496F7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2169301C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4A543751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00CC92A0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0990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09" w:type="dxa"/>
            <w:vAlign w:val="center"/>
          </w:tcPr>
          <w:p w14:paraId="59E47D8C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28D9D72D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66235D36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  <w:t>......</w:t>
            </w:r>
          </w:p>
        </w:tc>
        <w:tc>
          <w:tcPr>
            <w:tcW w:w="1333" w:type="dxa"/>
            <w:vAlign w:val="center"/>
          </w:tcPr>
          <w:p w14:paraId="25E997E8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1DEF0A9E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75C4D501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55A4AD9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5CC5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vAlign w:val="center"/>
          </w:tcPr>
          <w:p w14:paraId="50C9DE8A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0DF40F6A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0394B088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  <w:t>......</w:t>
            </w:r>
          </w:p>
        </w:tc>
        <w:tc>
          <w:tcPr>
            <w:tcW w:w="1333" w:type="dxa"/>
            <w:vAlign w:val="center"/>
          </w:tcPr>
          <w:p w14:paraId="1076BDB6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64B7867A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2C47FD8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6A445634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613C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vAlign w:val="center"/>
          </w:tcPr>
          <w:p w14:paraId="66938099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733AAD94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655F35BD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  <w:t>......</w:t>
            </w:r>
          </w:p>
        </w:tc>
        <w:tc>
          <w:tcPr>
            <w:tcW w:w="1333" w:type="dxa"/>
            <w:vAlign w:val="center"/>
          </w:tcPr>
          <w:p w14:paraId="6F2C348B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074202A8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7B7BED5C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4B7A3B77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66D6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vAlign w:val="center"/>
          </w:tcPr>
          <w:p w14:paraId="24546D18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2535AA3E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59EFF04F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参数</w:t>
            </w:r>
            <w:r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  <w:t>N</w:t>
            </w:r>
          </w:p>
        </w:tc>
        <w:tc>
          <w:tcPr>
            <w:tcW w:w="1333" w:type="dxa"/>
            <w:vAlign w:val="center"/>
          </w:tcPr>
          <w:p w14:paraId="68665BCC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02F4D7C6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62818888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54CBC94C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0687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vAlign w:val="center"/>
          </w:tcPr>
          <w:p w14:paraId="782CA8BA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restart"/>
            <w:vAlign w:val="center"/>
          </w:tcPr>
          <w:p w14:paraId="0745677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  <w:t>商务条件</w:t>
            </w:r>
          </w:p>
        </w:tc>
        <w:tc>
          <w:tcPr>
            <w:tcW w:w="1821" w:type="dxa"/>
            <w:vAlign w:val="center"/>
          </w:tcPr>
          <w:p w14:paraId="54983200"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1333" w:type="dxa"/>
            <w:vAlign w:val="center"/>
          </w:tcPr>
          <w:p w14:paraId="21A65263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004E2A34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12DE97F5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1E2F329A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5F84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vAlign w:val="center"/>
          </w:tcPr>
          <w:p w14:paraId="39D411BD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07B7F6F7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089F6D72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交货期限</w:t>
            </w:r>
          </w:p>
        </w:tc>
        <w:tc>
          <w:tcPr>
            <w:tcW w:w="1333" w:type="dxa"/>
            <w:vAlign w:val="center"/>
          </w:tcPr>
          <w:p w14:paraId="57291DBA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2DF501C9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4702B31F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0C8053D1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4AD11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vAlign w:val="center"/>
          </w:tcPr>
          <w:p w14:paraId="6E7A0875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5C0B8B44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477EE8D0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质量要求</w:t>
            </w:r>
          </w:p>
        </w:tc>
        <w:tc>
          <w:tcPr>
            <w:tcW w:w="1333" w:type="dxa"/>
            <w:vAlign w:val="center"/>
          </w:tcPr>
          <w:p w14:paraId="713BBDEE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67B16492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6FE1E43D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50AD0E03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5822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09" w:type="dxa"/>
            <w:vAlign w:val="center"/>
          </w:tcPr>
          <w:p w14:paraId="56B7496C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6DD6B44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2580FCEC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包装运输</w:t>
            </w:r>
          </w:p>
        </w:tc>
        <w:tc>
          <w:tcPr>
            <w:tcW w:w="1333" w:type="dxa"/>
            <w:vAlign w:val="center"/>
          </w:tcPr>
          <w:p w14:paraId="6BE1B5D4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3CFCEC99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7DAAB3B2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599895A0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00EC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9" w:type="dxa"/>
            <w:vAlign w:val="center"/>
          </w:tcPr>
          <w:p w14:paraId="72361FAC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5D3021CB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33E50CD4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交货要求</w:t>
            </w:r>
          </w:p>
        </w:tc>
        <w:tc>
          <w:tcPr>
            <w:tcW w:w="1333" w:type="dxa"/>
            <w:vAlign w:val="center"/>
          </w:tcPr>
          <w:p w14:paraId="5022BED1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2A2558EA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3E0366D0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41D61A83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1DF9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vAlign w:val="center"/>
          </w:tcPr>
          <w:p w14:paraId="00972B03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restart"/>
            <w:vAlign w:val="center"/>
          </w:tcPr>
          <w:p w14:paraId="4EFD1308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  <w:t>售后服务</w:t>
            </w:r>
          </w:p>
        </w:tc>
        <w:tc>
          <w:tcPr>
            <w:tcW w:w="1821" w:type="dxa"/>
            <w:vAlign w:val="center"/>
          </w:tcPr>
          <w:p w14:paraId="0FBF401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整机质保年限</w:t>
            </w:r>
          </w:p>
        </w:tc>
        <w:tc>
          <w:tcPr>
            <w:tcW w:w="1333" w:type="dxa"/>
            <w:vAlign w:val="center"/>
          </w:tcPr>
          <w:p w14:paraId="5226BE22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5AA5C554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3DC853A4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6709DBE0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0399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vAlign w:val="center"/>
          </w:tcPr>
          <w:p w14:paraId="78B3EB7D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51D7E552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0857A91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主要核心备件机质保期限</w:t>
            </w:r>
          </w:p>
        </w:tc>
        <w:tc>
          <w:tcPr>
            <w:tcW w:w="1333" w:type="dxa"/>
            <w:vAlign w:val="center"/>
          </w:tcPr>
          <w:p w14:paraId="252EBE4E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273A774C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0F3DF8CF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5B86D102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424CC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vAlign w:val="center"/>
          </w:tcPr>
          <w:p w14:paraId="52269C67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47B619DC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1C795DE4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免费维护保养服务期限、频次</w:t>
            </w:r>
          </w:p>
        </w:tc>
        <w:tc>
          <w:tcPr>
            <w:tcW w:w="1333" w:type="dxa"/>
            <w:vAlign w:val="center"/>
          </w:tcPr>
          <w:p w14:paraId="09D4136E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57ACE99B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4E4FC13D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17784CF1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2983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09" w:type="dxa"/>
            <w:vAlign w:val="center"/>
          </w:tcPr>
          <w:p w14:paraId="36DE32D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07D14F95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5BCEB210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工程师到场响应时限</w:t>
            </w:r>
          </w:p>
        </w:tc>
        <w:tc>
          <w:tcPr>
            <w:tcW w:w="1333" w:type="dxa"/>
            <w:vAlign w:val="center"/>
          </w:tcPr>
          <w:p w14:paraId="3DEC3481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45755B57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47D1B528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01409799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0F7A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9" w:type="dxa"/>
            <w:vAlign w:val="center"/>
          </w:tcPr>
          <w:p w14:paraId="568FF30A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74F8E943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4AB52B0F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核心备件收费</w:t>
            </w:r>
          </w:p>
          <w:p w14:paraId="52E92730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3" w:type="dxa"/>
            <w:vAlign w:val="center"/>
          </w:tcPr>
          <w:p w14:paraId="3A69A2AC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2AE9B7A7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5896228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7BD0E1DE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76F8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9" w:type="dxa"/>
            <w:vAlign w:val="center"/>
          </w:tcPr>
          <w:p w14:paraId="23F6FC01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</w:tcPr>
          <w:p w14:paraId="7EC31BD7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vAlign w:val="center"/>
          </w:tcPr>
          <w:p w14:paraId="40EAE867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售后人员配备情况</w:t>
            </w:r>
          </w:p>
        </w:tc>
        <w:tc>
          <w:tcPr>
            <w:tcW w:w="1333" w:type="dxa"/>
            <w:vAlign w:val="center"/>
          </w:tcPr>
          <w:p w14:paraId="4F9420B0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 w14:paraId="51CBA467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61728895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347D1990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2721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417" w:type="dxa"/>
            <w:gridSpan w:val="7"/>
            <w:vAlign w:val="center"/>
          </w:tcPr>
          <w:p w14:paraId="38DBF51C">
            <w:pPr>
              <w:jc w:val="left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结论分析：</w:t>
            </w:r>
          </w:p>
        </w:tc>
      </w:tr>
    </w:tbl>
    <w:p w14:paraId="575515CB">
      <w:pPr>
        <w:spacing w:line="560" w:lineRule="exact"/>
        <w:ind w:firstLine="560" w:firstLineChars="200"/>
        <w:rPr>
          <w:rFonts w:hint="default" w:ascii="仿宋" w:hAnsi="仿宋" w:eastAsia="仿宋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备注：各企业填写自己的品牌信息。</w:t>
      </w:r>
    </w:p>
    <w:p w14:paraId="1F2105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C3CA2"/>
    <w:rsid w:val="6A0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461</Words>
  <Characters>515</Characters>
  <Lines>0</Lines>
  <Paragraphs>0</Paragraphs>
  <TotalTime>0</TotalTime>
  <ScaleCrop>false</ScaleCrop>
  <LinksUpToDate>false</LinksUpToDate>
  <CharactersWithSpaces>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2025-06-19T09:03:00Z</dcterms:created>
  <dc:creator>Administrator</dc:creator>
  <cp:lastModifiedBy>刘佳</cp:lastModifiedBy>
  <dcterms:modified xsi:type="dcterms:W3CDTF">2025-06-27T09:31:59Z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eyJoZGlkIjoiYTVlOTJjMDFjZjFjNWEzOTRiNGYxNDIxZTFjZWY1OGEiLCJ1c2VySWQiOiIxNjU4NjE4MTI2In0=</vt:lpwstr>
  </property>
  <property fmtid="{D5CDD505-2E9C-101B-9397-08002B2CF9AE}" pid="4" name="ICV">
    <vt:lpwstr>BDB0DAE71EE74E66AC4D92BD9A650DE1_13</vt:lpwstr>
  </property>
</Properties>
</file>