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sz w:val="52"/>
          <w:szCs w:val="52"/>
        </w:rPr>
      </w:pPr>
    </w:p>
    <w:p>
      <w:pPr>
        <w:jc w:val="center"/>
        <w:rPr>
          <w:rFonts w:hint="eastAsia" w:ascii="黑体" w:hAnsi="黑体" w:eastAsia="黑体"/>
          <w:b/>
          <w:sz w:val="52"/>
          <w:szCs w:val="52"/>
        </w:rPr>
      </w:pPr>
      <w:r>
        <w:rPr>
          <w:rFonts w:hint="eastAsia" w:ascii="黑体" w:hAnsi="黑体" w:eastAsia="黑体"/>
          <w:b/>
          <w:sz w:val="52"/>
          <w:szCs w:val="52"/>
          <w:lang w:eastAsia="zh-CN"/>
        </w:rPr>
        <w:t>西宁祥瑞街</w:t>
      </w:r>
      <w:r>
        <w:rPr>
          <w:rFonts w:hint="eastAsia" w:ascii="黑体" w:hAnsi="黑体" w:eastAsia="黑体"/>
          <w:b/>
          <w:sz w:val="52"/>
          <w:szCs w:val="52"/>
        </w:rPr>
        <w:t>项目</w:t>
      </w:r>
    </w:p>
    <w:p>
      <w:pPr>
        <w:jc w:val="center"/>
        <w:rPr>
          <w:rFonts w:hint="eastAsia" w:eastAsia="黑体"/>
          <w:b/>
          <w:sz w:val="52"/>
          <w:szCs w:val="52"/>
          <w:lang w:eastAsia="zh-CN"/>
        </w:rPr>
      </w:pPr>
      <w:r>
        <w:rPr>
          <w:rFonts w:hint="eastAsia" w:ascii="黑体" w:hAnsi="黑体" w:eastAsia="黑体"/>
          <w:b/>
          <w:sz w:val="52"/>
          <w:szCs w:val="52"/>
          <w:lang w:eastAsia="zh-CN"/>
        </w:rPr>
        <w:t>现货</w:t>
      </w:r>
      <w:r>
        <w:rPr>
          <w:rFonts w:hint="eastAsia" w:ascii="黑体" w:hAnsi="黑体" w:eastAsia="黑体"/>
          <w:b/>
          <w:sz w:val="52"/>
          <w:szCs w:val="52"/>
        </w:rPr>
        <w:t>钢板采购</w:t>
      </w:r>
      <w:r>
        <w:rPr>
          <w:rFonts w:hint="eastAsia" w:ascii="黑体" w:hAnsi="黑体" w:eastAsia="黑体"/>
          <w:b/>
          <w:sz w:val="52"/>
          <w:szCs w:val="52"/>
          <w:lang w:eastAsia="zh-CN"/>
        </w:rPr>
        <w:t>招标</w:t>
      </w:r>
    </w:p>
    <w:p/>
    <w:p/>
    <w:p/>
    <w:p>
      <w:pPr>
        <w:jc w:val="center"/>
        <w:rPr>
          <w:rFonts w:ascii="黑体" w:hAnsi="黑体" w:eastAsia="黑体"/>
          <w:sz w:val="52"/>
          <w:szCs w:val="52"/>
        </w:rPr>
      </w:pPr>
      <w:r>
        <w:rPr>
          <w:rFonts w:hint="eastAsia" w:ascii="黑体" w:hAnsi="黑体" w:eastAsia="黑体"/>
          <w:sz w:val="52"/>
          <w:szCs w:val="52"/>
        </w:rPr>
        <w:t>招标文件</w:t>
      </w:r>
    </w:p>
    <w:p/>
    <w:p>
      <w:pPr>
        <w:rPr>
          <w:color w:val="auto"/>
        </w:rPr>
      </w:pPr>
    </w:p>
    <w:p>
      <w:pPr>
        <w:jc w:val="center"/>
        <w:rPr>
          <w:rFonts w:hint="default" w:ascii="黑体" w:hAnsi="黑体" w:eastAsia="黑体"/>
          <w:color w:val="auto"/>
          <w:sz w:val="32"/>
          <w:szCs w:val="32"/>
          <w:lang w:val="en-US" w:eastAsia="zh-CN"/>
        </w:rPr>
      </w:pPr>
      <w:r>
        <w:rPr>
          <w:rFonts w:hint="eastAsia" w:ascii="黑体" w:hAnsi="黑体" w:eastAsia="黑体"/>
          <w:color w:val="auto"/>
          <w:sz w:val="32"/>
          <w:szCs w:val="32"/>
        </w:rPr>
        <w:t>招（议）标编号： CG-XTY-</w:t>
      </w:r>
      <w:r>
        <w:rPr>
          <w:rFonts w:hint="eastAsia" w:ascii="黑体" w:hAnsi="黑体" w:eastAsia="黑体"/>
          <w:color w:val="auto"/>
          <w:sz w:val="32"/>
          <w:szCs w:val="32"/>
          <w:lang w:val="en-US" w:eastAsia="zh-CN"/>
        </w:rPr>
        <w:t>20230607</w:t>
      </w:r>
    </w:p>
    <w:p>
      <w:pPr>
        <w:rPr>
          <w:color w:val="auto"/>
        </w:rPr>
      </w:pPr>
    </w:p>
    <w:p>
      <w:pPr>
        <w:rPr>
          <w:color w:val="auto"/>
        </w:rPr>
      </w:pPr>
    </w:p>
    <w:p>
      <w:pPr>
        <w:rPr>
          <w:color w:val="auto"/>
        </w:rPr>
      </w:pPr>
    </w:p>
    <w:p>
      <w:pPr>
        <w:rPr>
          <w:color w:val="auto"/>
        </w:rPr>
      </w:pPr>
    </w:p>
    <w:p>
      <w:pPr>
        <w:rPr>
          <w:color w:val="auto"/>
        </w:rPr>
      </w:pPr>
    </w:p>
    <w:p>
      <w:pPr>
        <w:pStyle w:val="6"/>
        <w:jc w:val="center"/>
        <w:rPr>
          <w:rFonts w:ascii="黑体" w:hAnsi="黑体" w:eastAsia="黑体"/>
          <w:color w:val="auto"/>
          <w:sz w:val="32"/>
          <w:szCs w:val="32"/>
        </w:rPr>
      </w:pPr>
      <w:r>
        <w:rPr>
          <w:rFonts w:hint="eastAsia" w:ascii="黑体" w:hAnsi="黑体" w:eastAsia="黑体"/>
          <w:color w:val="auto"/>
          <w:sz w:val="32"/>
          <w:szCs w:val="32"/>
        </w:rPr>
        <w:t>招标人：</w:t>
      </w:r>
      <w:r>
        <w:rPr>
          <w:rFonts w:hint="eastAsia" w:ascii="黑体" w:hAnsi="黑体" w:eastAsia="黑体"/>
          <w:color w:val="auto"/>
          <w:sz w:val="32"/>
          <w:szCs w:val="32"/>
          <w:lang w:eastAsia="zh-CN"/>
        </w:rPr>
        <w:t>四川兴天元钢桥有限公司</w:t>
      </w:r>
    </w:p>
    <w:p>
      <w:pPr>
        <w:jc w:val="center"/>
        <w:rPr>
          <w:rFonts w:hint="eastAsia" w:eastAsia="黑体"/>
          <w:color w:val="auto"/>
          <w:lang w:val="en-US" w:eastAsia="zh-CN"/>
        </w:rPr>
      </w:pPr>
      <w:r>
        <w:rPr>
          <w:rFonts w:hint="eastAsia" w:ascii="黑体" w:hAnsi="黑体" w:eastAsia="黑体"/>
          <w:color w:val="auto"/>
          <w:sz w:val="32"/>
          <w:szCs w:val="32"/>
        </w:rPr>
        <w:t>20</w:t>
      </w:r>
      <w:r>
        <w:rPr>
          <w:rFonts w:hint="eastAsia" w:ascii="黑体" w:hAnsi="黑体" w:eastAsia="黑体"/>
          <w:color w:val="auto"/>
          <w:sz w:val="32"/>
          <w:szCs w:val="32"/>
          <w:lang w:val="en-US" w:eastAsia="zh-CN"/>
        </w:rPr>
        <w:t>23</w:t>
      </w:r>
      <w:r>
        <w:rPr>
          <w:rFonts w:hint="eastAsia" w:ascii="黑体" w:hAnsi="黑体" w:eastAsia="黑体"/>
          <w:color w:val="auto"/>
          <w:sz w:val="32"/>
          <w:szCs w:val="32"/>
        </w:rPr>
        <w:t>年</w:t>
      </w:r>
      <w:r>
        <w:rPr>
          <w:rFonts w:hint="eastAsia" w:ascii="黑体" w:hAnsi="黑体" w:eastAsia="黑体"/>
          <w:color w:val="auto"/>
          <w:sz w:val="32"/>
          <w:szCs w:val="32"/>
          <w:lang w:val="en-US" w:eastAsia="zh-CN"/>
        </w:rPr>
        <w:t>6</w:t>
      </w:r>
      <w:r>
        <w:rPr>
          <w:rFonts w:hint="eastAsia" w:ascii="黑体" w:hAnsi="黑体" w:eastAsia="黑体"/>
          <w:color w:val="auto"/>
          <w:sz w:val="32"/>
          <w:szCs w:val="32"/>
        </w:rPr>
        <w:t>月</w:t>
      </w:r>
      <w:r>
        <w:rPr>
          <w:rFonts w:hint="eastAsia" w:ascii="黑体" w:hAnsi="黑体" w:eastAsia="黑体"/>
          <w:color w:val="auto"/>
          <w:sz w:val="32"/>
          <w:szCs w:val="32"/>
          <w:lang w:val="en-US" w:eastAsia="zh-CN"/>
        </w:rPr>
        <w:t>7日</w:t>
      </w:r>
    </w:p>
    <w:p>
      <w:pPr>
        <w:rPr>
          <w:rFonts w:hint="eastAsia"/>
          <w:color w:val="auto"/>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b/>
          <w:bCs/>
          <w:sz w:val="28"/>
          <w:szCs w:val="28"/>
          <w:lang w:eastAsia="zh-CN"/>
        </w:rPr>
      </w:pPr>
      <w:r>
        <w:rPr>
          <w:rFonts w:hint="eastAsia"/>
          <w:b/>
          <w:bCs/>
          <w:sz w:val="28"/>
          <w:szCs w:val="28"/>
        </w:rPr>
        <w:t>第</w:t>
      </w:r>
      <w:r>
        <w:rPr>
          <w:rFonts w:hint="eastAsia"/>
          <w:b/>
          <w:bCs/>
          <w:sz w:val="28"/>
          <w:szCs w:val="28"/>
          <w:lang w:eastAsia="zh-CN"/>
        </w:rPr>
        <w:t>一</w:t>
      </w:r>
      <w:r>
        <w:rPr>
          <w:rFonts w:hint="eastAsia"/>
          <w:b/>
          <w:bCs/>
          <w:sz w:val="28"/>
          <w:szCs w:val="28"/>
        </w:rPr>
        <w:t>部分 </w:t>
      </w:r>
      <w:r>
        <w:rPr>
          <w:rFonts w:hint="eastAsia"/>
          <w:b/>
          <w:bCs/>
          <w:sz w:val="28"/>
          <w:szCs w:val="28"/>
          <w:lang w:val="en-US" w:eastAsia="zh-CN"/>
        </w:rPr>
        <w:t xml:space="preserve"> </w:t>
      </w:r>
      <w:r>
        <w:rPr>
          <w:rFonts w:hint="eastAsia"/>
          <w:b/>
          <w:bCs/>
          <w:sz w:val="28"/>
          <w:szCs w:val="28"/>
          <w:lang w:eastAsia="zh-CN"/>
        </w:rPr>
        <w:t>招标邀请函</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eastAsia="zh-CN"/>
        </w:rPr>
        <w:t>我公司拟以公开招标的方式，采购一批现货钢板，欢迎贵司按本邀请函的内容进行投标，具体事项如下：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招标单位：四川兴天元钢桥有限公司</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招标单位地址：四川省德阳市图们江路</w:t>
      </w:r>
      <w:r>
        <w:rPr>
          <w:rFonts w:hint="eastAsia"/>
          <w:sz w:val="24"/>
          <w:szCs w:val="24"/>
          <w:lang w:val="en-US" w:eastAsia="zh-CN"/>
        </w:rPr>
        <w:t>29号</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color w:val="auto"/>
          <w:sz w:val="24"/>
          <w:szCs w:val="24"/>
          <w:lang w:eastAsia="zh-CN"/>
        </w:rPr>
      </w:pPr>
      <w:r>
        <w:rPr>
          <w:rFonts w:hint="eastAsia"/>
          <w:color w:val="auto"/>
          <w:sz w:val="24"/>
          <w:szCs w:val="24"/>
          <w:lang w:eastAsia="zh-CN"/>
        </w:rPr>
        <w:t>联系人：刘春蓉</w:t>
      </w:r>
      <w:r>
        <w:rPr>
          <w:rFonts w:hint="eastAsia"/>
          <w:color w:val="auto"/>
          <w:sz w:val="24"/>
          <w:szCs w:val="24"/>
          <w:lang w:val="en-US" w:eastAsia="zh-CN"/>
        </w:rPr>
        <w:t xml:space="preserve"> 18142518950  0838-2602233</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color w:val="auto"/>
          <w:sz w:val="24"/>
          <w:szCs w:val="24"/>
          <w:lang w:eastAsia="zh-CN"/>
        </w:rPr>
      </w:pPr>
      <w:r>
        <w:rPr>
          <w:rFonts w:hint="eastAsia"/>
          <w:color w:val="auto"/>
          <w:sz w:val="24"/>
          <w:szCs w:val="24"/>
          <w:lang w:eastAsia="zh-CN"/>
        </w:rPr>
        <w:t>招标项目名称：西宁祥瑞街项目现货钢板采购招标</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投标文件递交：</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color w:val="auto"/>
          <w:sz w:val="24"/>
          <w:szCs w:val="24"/>
          <w:lang w:val="en-US" w:eastAsia="zh-CN"/>
        </w:rPr>
      </w:pPr>
      <w:r>
        <w:rPr>
          <w:rFonts w:hint="eastAsia"/>
          <w:sz w:val="24"/>
          <w:szCs w:val="24"/>
          <w:lang w:val="en-US" w:eastAsia="zh-CN"/>
        </w:rPr>
        <w:t>本次采购采用“线上”邮件方式提交投标</w:t>
      </w:r>
      <w:r>
        <w:rPr>
          <w:rFonts w:hint="eastAsia"/>
          <w:color w:val="auto"/>
          <w:sz w:val="24"/>
          <w:szCs w:val="24"/>
          <w:lang w:val="en-US" w:eastAsia="zh-CN"/>
        </w:rPr>
        <w:t>文件，邮箱地址为：scxtygq@126.com。</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color w:val="auto"/>
          <w:sz w:val="24"/>
          <w:szCs w:val="24"/>
          <w:lang w:eastAsia="zh-CN"/>
        </w:rPr>
      </w:pPr>
      <w:r>
        <w:rPr>
          <w:rFonts w:hint="eastAsia"/>
          <w:color w:val="auto"/>
          <w:sz w:val="24"/>
          <w:szCs w:val="24"/>
          <w:lang w:val="en-US" w:eastAsia="zh-CN"/>
        </w:rPr>
        <w:t>开标时间、地址：2023年6月9日上午10:00，兴天元钢桥202办公室</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default"/>
          <w:color w:val="auto"/>
          <w:sz w:val="24"/>
          <w:szCs w:val="24"/>
          <w:lang w:val="en-US" w:eastAsia="zh-CN"/>
        </w:rPr>
      </w:pPr>
      <w:r>
        <w:rPr>
          <w:rFonts w:hint="eastAsia"/>
          <w:color w:val="auto"/>
          <w:sz w:val="24"/>
          <w:szCs w:val="24"/>
          <w:lang w:val="en-US" w:eastAsia="zh-CN"/>
        </w:rPr>
        <w:t>投标人需在开标时间之前将投标报价文件（盖章扫描）发送至上述邮箱，逾期送达的，视为无效。</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color w:val="auto"/>
          <w:sz w:val="24"/>
          <w:szCs w:val="24"/>
          <w:lang w:val="en-US" w:eastAsia="zh-CN"/>
        </w:rPr>
      </w:pPr>
      <w:r>
        <w:rPr>
          <w:rFonts w:hint="eastAsia"/>
          <w:color w:val="auto"/>
          <w:sz w:val="24"/>
          <w:szCs w:val="24"/>
          <w:lang w:eastAsia="zh-CN"/>
        </w:rPr>
        <w:t>招标内容：</w:t>
      </w:r>
      <w:r>
        <w:rPr>
          <w:rFonts w:hint="eastAsia"/>
          <w:color w:val="auto"/>
          <w:sz w:val="24"/>
          <w:szCs w:val="24"/>
          <w:lang w:val="en-US" w:eastAsia="zh-CN"/>
        </w:rPr>
        <w:t>规格及技术参数详见附件《报价清单表》。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color w:val="auto"/>
          <w:sz w:val="24"/>
          <w:szCs w:val="24"/>
          <w:lang w:eastAsia="zh-CN"/>
        </w:rPr>
        <w:t>交货地点：青海省西宁市城东区</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eastAsia="zh-CN"/>
        </w:rPr>
        <w:t>结算方式：</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无预付，所有货物到厂，甲方30日内支付至到厂货物货款的95%，剩余5%待第三方检验结果合格后15日内支付。</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甲方在货前，乙方须开具相应货款金额的增值税专用发票并提供对应的材质证书。甲方支付最后一笔货款前，供方须开具全部货物足额的增值税专用发票。</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b/>
          <w:bCs/>
          <w:sz w:val="28"/>
          <w:szCs w:val="28"/>
        </w:rPr>
      </w:pPr>
      <w:r>
        <w:rPr>
          <w:rFonts w:hint="eastAsia"/>
          <w:b/>
          <w:bCs/>
          <w:sz w:val="28"/>
          <w:szCs w:val="28"/>
        </w:rPr>
        <w:t>第二部分 投标人须知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b/>
          <w:bCs/>
          <w:sz w:val="24"/>
          <w:szCs w:val="24"/>
        </w:rPr>
      </w:pPr>
      <w:r>
        <w:rPr>
          <w:rFonts w:hint="eastAsia"/>
          <w:b/>
          <w:bCs/>
          <w:sz w:val="24"/>
          <w:szCs w:val="24"/>
        </w:rPr>
        <w:t>一、总则</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b/>
          <w:bCs/>
          <w:sz w:val="24"/>
          <w:szCs w:val="24"/>
          <w:lang w:eastAsia="zh-CN"/>
        </w:rPr>
      </w:pPr>
      <w:r>
        <w:rPr>
          <w:rFonts w:hint="eastAsia"/>
          <w:b/>
          <w:bCs/>
          <w:sz w:val="24"/>
          <w:szCs w:val="24"/>
        </w:rPr>
        <w:t>1．</w:t>
      </w:r>
      <w:r>
        <w:rPr>
          <w:rFonts w:hint="eastAsia"/>
          <w:b/>
          <w:bCs/>
          <w:sz w:val="24"/>
          <w:szCs w:val="24"/>
          <w:lang w:eastAsia="zh-CN"/>
        </w:rPr>
        <w:t>投标人资格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 xml:space="preserve">1.1 </w:t>
      </w:r>
      <w:r>
        <w:rPr>
          <w:rFonts w:hint="eastAsia"/>
          <w:sz w:val="24"/>
          <w:szCs w:val="24"/>
          <w:lang w:eastAsia="zh-CN"/>
        </w:rPr>
        <w:t>注册资本不得小于</w:t>
      </w:r>
      <w:r>
        <w:rPr>
          <w:rFonts w:hint="eastAsia"/>
          <w:sz w:val="24"/>
          <w:szCs w:val="24"/>
          <w:lang w:val="en-US" w:eastAsia="zh-CN"/>
        </w:rPr>
        <w:t>200万元；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1.2 不得被市场监督管理机关在国家企业信用信息公示系统中列入严重违法失信企业名单或列入经营异常名录信息；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1.3不得被“信用中国”列入失信惩戒（黑名单）。</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b/>
          <w:bCs/>
          <w:sz w:val="24"/>
          <w:szCs w:val="24"/>
        </w:rPr>
      </w:pPr>
      <w:r>
        <w:rPr>
          <w:rFonts w:hint="eastAsia"/>
          <w:b/>
          <w:bCs/>
          <w:sz w:val="24"/>
          <w:szCs w:val="24"/>
          <w:lang w:val="en-US" w:eastAsia="zh-CN"/>
        </w:rPr>
        <w:t>2.</w:t>
      </w:r>
      <w:r>
        <w:rPr>
          <w:rFonts w:hint="eastAsia"/>
          <w:b/>
          <w:bCs/>
          <w:sz w:val="24"/>
          <w:szCs w:val="24"/>
        </w:rPr>
        <w:t>投标保证金及其他费用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2.1</w:t>
      </w:r>
      <w:r>
        <w:rPr>
          <w:rFonts w:hint="eastAsia"/>
          <w:sz w:val="24"/>
          <w:szCs w:val="24"/>
        </w:rPr>
        <w:t>投标保证金金额</w:t>
      </w:r>
      <w:r>
        <w:rPr>
          <w:rFonts w:hint="eastAsia"/>
          <w:sz w:val="24"/>
          <w:szCs w:val="24"/>
          <w:highlight w:val="none"/>
        </w:rPr>
        <w:t>：</w:t>
      </w:r>
      <w:r>
        <w:rPr>
          <w:rFonts w:hint="eastAsia"/>
          <w:sz w:val="24"/>
          <w:szCs w:val="24"/>
          <w:highlight w:val="none"/>
          <w:lang w:val="en-US" w:eastAsia="zh-CN"/>
        </w:rPr>
        <w:t>1</w:t>
      </w:r>
      <w:r>
        <w:rPr>
          <w:rFonts w:hint="eastAsia"/>
          <w:sz w:val="24"/>
          <w:szCs w:val="24"/>
          <w:highlight w:val="none"/>
        </w:rPr>
        <w:t>000元（</w:t>
      </w:r>
      <w:r>
        <w:rPr>
          <w:rFonts w:hint="eastAsia"/>
          <w:sz w:val="24"/>
          <w:szCs w:val="24"/>
          <w:highlight w:val="none"/>
          <w:lang w:eastAsia="zh-CN"/>
        </w:rPr>
        <w:t>大写</w:t>
      </w:r>
      <w:r>
        <w:rPr>
          <w:rFonts w:hint="eastAsia"/>
          <w:sz w:val="24"/>
          <w:szCs w:val="24"/>
          <w:highlight w:val="none"/>
          <w:lang w:val="en-US" w:eastAsia="zh-CN"/>
        </w:rPr>
        <w:t>壹</w:t>
      </w:r>
      <w:r>
        <w:rPr>
          <w:rFonts w:hint="eastAsia"/>
          <w:sz w:val="24"/>
          <w:szCs w:val="24"/>
          <w:highlight w:val="none"/>
          <w:lang w:eastAsia="zh-CN"/>
        </w:rPr>
        <w:t>仟</w:t>
      </w:r>
      <w:r>
        <w:rPr>
          <w:rFonts w:hint="eastAsia"/>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2.2投标保证金的形式：银行转账，投标保证金必须通过投标人的基本帐户以银行转帐的方式缴纳。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2.3投标保证金账户信息：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户    名：四川兴天元钢桥有限公司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开 户 行：长城华西银行股份有限公司德阳高新科技支行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账    号：2010300006186116</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行    号：313658010132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 xml:space="preserve">2.4 </w:t>
      </w:r>
      <w:r>
        <w:rPr>
          <w:rFonts w:hint="eastAsia"/>
          <w:sz w:val="24"/>
          <w:szCs w:val="24"/>
        </w:rPr>
        <w:t>在开标时，未按规定提交投标保证金的投标，将被视为非响应性投标予以拒绝。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2.5</w:t>
      </w:r>
      <w:r>
        <w:rPr>
          <w:rFonts w:hint="eastAsia"/>
          <w:sz w:val="24"/>
          <w:szCs w:val="24"/>
        </w:rPr>
        <w:t>投标保证金</w:t>
      </w:r>
      <w:r>
        <w:rPr>
          <w:rFonts w:hint="eastAsia"/>
          <w:sz w:val="24"/>
          <w:szCs w:val="24"/>
          <w:lang w:eastAsia="zh-CN"/>
        </w:rPr>
        <w:t>在开标后</w:t>
      </w:r>
      <w:r>
        <w:rPr>
          <w:rFonts w:hint="eastAsia"/>
          <w:sz w:val="24"/>
          <w:szCs w:val="24"/>
          <w:lang w:val="en-US" w:eastAsia="zh-CN"/>
        </w:rPr>
        <w:t>30日内</w:t>
      </w:r>
      <w:r>
        <w:rPr>
          <w:rFonts w:hint="eastAsia"/>
          <w:sz w:val="24"/>
          <w:szCs w:val="24"/>
        </w:rPr>
        <w:t>无息退还。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2.6</w:t>
      </w:r>
      <w:r>
        <w:rPr>
          <w:rFonts w:hint="eastAsia"/>
          <w:sz w:val="24"/>
          <w:szCs w:val="24"/>
        </w:rPr>
        <w:t>发生下列情况之一，保证金将被没收。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1</w:t>
      </w:r>
      <w:r>
        <w:rPr>
          <w:rFonts w:hint="eastAsia"/>
          <w:sz w:val="24"/>
          <w:szCs w:val="24"/>
        </w:rPr>
        <w:t>）投标人不按本须知规定签约；</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2</w:t>
      </w:r>
      <w:r>
        <w:rPr>
          <w:rFonts w:hint="eastAsia"/>
          <w:sz w:val="24"/>
          <w:szCs w:val="24"/>
        </w:rPr>
        <w:t>）投标人相互串通或以他人名义进行投标的；</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3</w:t>
      </w:r>
      <w:r>
        <w:rPr>
          <w:rFonts w:hint="eastAsia"/>
          <w:sz w:val="24"/>
          <w:szCs w:val="24"/>
        </w:rPr>
        <w:t>）投标人弄虚作假骗取中标的。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2.7</w:t>
      </w:r>
      <w:r>
        <w:rPr>
          <w:rFonts w:hint="eastAsia"/>
          <w:sz w:val="24"/>
          <w:szCs w:val="24"/>
        </w:rPr>
        <w:t>投标人应承担所有与编写和提交投标文件有关的费用，无论投标过程的做法和结果如何，投标人自行承担所有与参加投标有关的全部费用。</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b/>
          <w:bCs/>
          <w:sz w:val="24"/>
          <w:szCs w:val="24"/>
        </w:rPr>
      </w:pPr>
      <w:r>
        <w:rPr>
          <w:rFonts w:hint="eastAsia"/>
          <w:b/>
          <w:bCs/>
          <w:sz w:val="24"/>
          <w:szCs w:val="24"/>
        </w:rPr>
        <w:t>3．其它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3.1 投标文件逾期送达的，招标人不予受理：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3.2 投标文件有下列情形之一的，由评标委员会初审后按废标处理：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（1）未响应招标文件的；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（2）无投标保证金的有效性；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（3）低于成本价竞标；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（4）投标附有招标方不能接受的条件；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（5）投标文件未盖公章的。</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b/>
          <w:bCs/>
          <w:sz w:val="24"/>
          <w:szCs w:val="24"/>
        </w:rPr>
      </w:pPr>
      <w:r>
        <w:rPr>
          <w:rFonts w:hint="eastAsia"/>
          <w:b/>
          <w:bCs/>
          <w:sz w:val="24"/>
          <w:szCs w:val="24"/>
          <w:lang w:eastAsia="zh-CN"/>
        </w:rPr>
        <w:t>二</w:t>
      </w:r>
      <w:r>
        <w:rPr>
          <w:rFonts w:hint="eastAsia"/>
          <w:b/>
          <w:bCs/>
          <w:sz w:val="24"/>
          <w:szCs w:val="24"/>
        </w:rPr>
        <w:t>、投标书的编制</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outlineLvl w:val="2"/>
        <w:rPr>
          <w:rFonts w:hint="eastAsia"/>
          <w:b/>
          <w:bCs/>
          <w:sz w:val="24"/>
          <w:szCs w:val="24"/>
        </w:rPr>
      </w:pPr>
      <w:r>
        <w:rPr>
          <w:rFonts w:hint="eastAsia"/>
          <w:b/>
          <w:bCs/>
          <w:sz w:val="24"/>
          <w:szCs w:val="24"/>
          <w:lang w:val="en-US" w:eastAsia="zh-CN"/>
        </w:rPr>
        <w:t>1、</w:t>
      </w:r>
      <w:r>
        <w:rPr>
          <w:rFonts w:hint="eastAsia"/>
          <w:b/>
          <w:bCs/>
          <w:sz w:val="24"/>
          <w:szCs w:val="24"/>
        </w:rPr>
        <w:t>投标书构成</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1</w:t>
      </w:r>
      <w:r>
        <w:rPr>
          <w:rFonts w:hint="eastAsia"/>
          <w:sz w:val="24"/>
          <w:szCs w:val="24"/>
        </w:rPr>
        <w:t>.1 投标人编写的投标书应包括下列部分：</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eastAsiaTheme="minorEastAsia"/>
          <w:sz w:val="24"/>
          <w:szCs w:val="24"/>
          <w:lang w:eastAsia="zh-CN"/>
        </w:rPr>
      </w:pPr>
      <w:r>
        <w:rPr>
          <w:rFonts w:hint="eastAsia"/>
          <w:sz w:val="24"/>
          <w:szCs w:val="24"/>
        </w:rPr>
        <w:t>（</w:t>
      </w:r>
      <w:r>
        <w:rPr>
          <w:rFonts w:hint="eastAsia"/>
          <w:sz w:val="24"/>
          <w:szCs w:val="24"/>
          <w:lang w:val="en-US" w:eastAsia="zh-CN"/>
        </w:rPr>
        <w:t>1</w:t>
      </w:r>
      <w:r>
        <w:rPr>
          <w:rFonts w:hint="eastAsia"/>
          <w:sz w:val="24"/>
          <w:szCs w:val="24"/>
        </w:rPr>
        <w:t>）</w:t>
      </w:r>
      <w:r>
        <w:rPr>
          <w:rFonts w:hint="eastAsia"/>
          <w:sz w:val="24"/>
          <w:szCs w:val="24"/>
          <w:lang w:eastAsia="zh-CN"/>
        </w:rPr>
        <w:t>投标函</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法定代表人身份证明或附有法定代表人身份证明的授权委托书</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投标报价单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4</w:t>
      </w:r>
      <w:r>
        <w:rPr>
          <w:rFonts w:hint="eastAsia"/>
          <w:sz w:val="24"/>
          <w:szCs w:val="24"/>
        </w:rPr>
        <w:t>）资格证明文件（已有档案备案的可不提供）</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5</w:t>
      </w:r>
      <w:r>
        <w:rPr>
          <w:rFonts w:hint="eastAsia"/>
          <w:sz w:val="24"/>
          <w:szCs w:val="24"/>
        </w:rPr>
        <w:t>）投标保证金缴纳记录</w:t>
      </w:r>
      <w:r>
        <w:rPr>
          <w:rFonts w:hint="eastAsia"/>
          <w:sz w:val="24"/>
          <w:szCs w:val="24"/>
          <w:lang w:eastAsia="zh-CN"/>
        </w:rPr>
        <w:t>或证明</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outlineLvl w:val="2"/>
        <w:rPr>
          <w:rFonts w:hint="eastAsia"/>
          <w:b/>
          <w:bCs/>
          <w:sz w:val="24"/>
          <w:szCs w:val="24"/>
          <w:lang w:val="en-US" w:eastAsia="zh-CN"/>
        </w:rPr>
      </w:pPr>
      <w:r>
        <w:rPr>
          <w:rFonts w:hint="eastAsia"/>
          <w:b/>
          <w:bCs/>
          <w:sz w:val="24"/>
          <w:szCs w:val="24"/>
          <w:lang w:val="en-US" w:eastAsia="zh-CN"/>
        </w:rPr>
        <w:t>2. 资格证明文件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投标人应提供证明其有资格参加投标和中标后有能力履行合同的文件，至少应包含：法人</w:t>
      </w:r>
      <w:r>
        <w:rPr>
          <w:rFonts w:hint="eastAsia"/>
          <w:sz w:val="24"/>
          <w:szCs w:val="24"/>
          <w:lang w:eastAsia="zh-CN"/>
        </w:rPr>
        <w:t>代表</w:t>
      </w:r>
      <w:r>
        <w:rPr>
          <w:rFonts w:hint="eastAsia"/>
          <w:sz w:val="24"/>
          <w:szCs w:val="24"/>
        </w:rPr>
        <w:t>授权书、营业执照（复印件）；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p>
    <w:p>
      <w:pPr>
        <w:pStyle w:val="11"/>
        <w:rPr>
          <w:rFonts w:hint="eastAsia"/>
          <w:sz w:val="24"/>
          <w:szCs w:val="24"/>
        </w:rPr>
      </w:pPr>
    </w:p>
    <w:p>
      <w:pPr>
        <w:pStyle w:val="11"/>
        <w:rPr>
          <w:rFonts w:hint="eastAsia"/>
          <w:sz w:val="24"/>
          <w:szCs w:val="24"/>
        </w:rPr>
      </w:pPr>
    </w:p>
    <w:p>
      <w:pPr>
        <w:pStyle w:val="11"/>
        <w:rPr>
          <w:rFonts w:hint="eastAsia"/>
          <w:sz w:val="24"/>
          <w:szCs w:val="24"/>
        </w:rPr>
      </w:pPr>
    </w:p>
    <w:p>
      <w:pPr>
        <w:pStyle w:val="11"/>
        <w:rPr>
          <w:rFonts w:hint="eastAsia"/>
          <w:sz w:val="24"/>
          <w:szCs w:val="24"/>
        </w:rPr>
      </w:pPr>
    </w:p>
    <w:p>
      <w:pPr>
        <w:pStyle w:val="11"/>
        <w:rPr>
          <w:rFonts w:hint="eastAsia"/>
          <w:sz w:val="24"/>
          <w:szCs w:val="24"/>
        </w:rPr>
      </w:pPr>
    </w:p>
    <w:p>
      <w:pPr>
        <w:pStyle w:val="11"/>
        <w:rPr>
          <w:rFonts w:hint="eastAsia"/>
          <w:sz w:val="24"/>
          <w:szCs w:val="24"/>
        </w:rPr>
      </w:pPr>
    </w:p>
    <w:p>
      <w:pPr>
        <w:pStyle w:val="11"/>
        <w:rPr>
          <w:rFonts w:hint="eastAsia"/>
          <w:sz w:val="24"/>
          <w:szCs w:val="24"/>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numPr>
          <w:ilvl w:val="0"/>
          <w:numId w:val="0"/>
        </w:numPr>
        <w:spacing w:before="120" w:beforeLines="50" w:line="200" w:lineRule="atLeast"/>
        <w:ind w:leftChars="0"/>
        <w:jc w:val="left"/>
        <w:outlineLvl w:val="0"/>
        <w:rPr>
          <w:rFonts w:hint="eastAsia"/>
          <w:b/>
          <w:bCs/>
          <w:color w:val="auto"/>
          <w:sz w:val="28"/>
          <w:szCs w:val="28"/>
          <w:vertAlign w:val="baseline"/>
        </w:rPr>
      </w:pPr>
      <w:r>
        <w:rPr>
          <w:rFonts w:hint="eastAsia"/>
          <w:b/>
          <w:bCs/>
          <w:color w:val="auto"/>
          <w:sz w:val="28"/>
          <w:szCs w:val="28"/>
          <w:lang w:eastAsia="zh-CN"/>
        </w:rPr>
        <w:t>第三部分</w:t>
      </w:r>
      <w:r>
        <w:rPr>
          <w:rFonts w:hint="eastAsia"/>
          <w:b/>
          <w:bCs/>
          <w:color w:val="auto"/>
          <w:sz w:val="28"/>
          <w:szCs w:val="28"/>
          <w:lang w:val="en-US" w:eastAsia="zh-CN"/>
        </w:rPr>
        <w:t xml:space="preserve"> </w:t>
      </w:r>
      <w:r>
        <w:rPr>
          <w:rFonts w:hint="eastAsia"/>
          <w:b/>
          <w:bCs/>
          <w:color w:val="auto"/>
          <w:sz w:val="28"/>
          <w:szCs w:val="28"/>
          <w:lang w:eastAsia="zh-CN"/>
        </w:rPr>
        <w:t>报价清单</w:t>
      </w:r>
    </w:p>
    <w:tbl>
      <w:tblPr>
        <w:tblStyle w:val="12"/>
        <w:tblW w:w="141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49"/>
        <w:gridCol w:w="1711"/>
        <w:gridCol w:w="549"/>
        <w:gridCol w:w="678"/>
        <w:gridCol w:w="1064"/>
        <w:gridCol w:w="1066"/>
        <w:gridCol w:w="1064"/>
        <w:gridCol w:w="549"/>
        <w:gridCol w:w="1194"/>
        <w:gridCol w:w="1848"/>
        <w:gridCol w:w="2280"/>
        <w:gridCol w:w="16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90" w:hRule="atLeast"/>
        </w:trPr>
        <w:tc>
          <w:tcPr>
            <w:tcW w:w="14160"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8"/>
                <w:szCs w:val="28"/>
                <w:u w:val="none"/>
              </w:rPr>
            </w:pPr>
            <w:r>
              <w:rPr>
                <w:rFonts w:hint="eastAsia" w:ascii="宋体" w:hAnsi="宋体" w:eastAsia="宋体" w:cs="宋体"/>
                <w:b/>
                <w:i w:val="0"/>
                <w:color w:val="auto"/>
                <w:kern w:val="0"/>
                <w:sz w:val="28"/>
                <w:szCs w:val="28"/>
                <w:u w:val="none"/>
                <w:lang w:val="en-US" w:eastAsia="zh-CN" w:bidi="ar"/>
              </w:rPr>
              <w:t>现货钢板报价明细表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2"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序号</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代 号</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名称</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材质</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厚（mm）</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宽（mm）</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长（mm）</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数量</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重量（t）</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含税单价（元）</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收货地址及交货期</w:t>
            </w:r>
          </w:p>
        </w:tc>
        <w:tc>
          <w:tcPr>
            <w:tcW w:w="1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2"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1</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GB/T 1591-2018</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钢板</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Q235D</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10</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rPr>
            </w:pPr>
            <w:r>
              <w:rPr>
                <w:rFonts w:hint="eastAsia" w:ascii="宋体" w:hAnsi="宋体" w:eastAsia="宋体" w:cs="宋体"/>
                <w:i w:val="0"/>
                <w:color w:val="auto"/>
                <w:kern w:val="0"/>
                <w:sz w:val="22"/>
                <w:szCs w:val="22"/>
                <w:u w:val="none"/>
                <w:lang w:val="en-US" w:eastAsia="zh-CN" w:bidi="ar"/>
              </w:rPr>
              <w:t>2000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10000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8</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eastAsia="宋体" w:cs="宋体"/>
                <w:i w:val="0"/>
                <w:color w:val="auto"/>
                <w:kern w:val="0"/>
                <w:sz w:val="22"/>
                <w:szCs w:val="22"/>
                <w:u w:val="none"/>
                <w:lang w:val="en-US" w:eastAsia="zh-CN" w:bidi="ar"/>
              </w:rPr>
              <w:t>12.56</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228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bidi="ar"/>
              </w:rPr>
              <w:t>2023年6月13日前送至</w:t>
            </w:r>
            <w:r>
              <w:rPr>
                <w:rFonts w:hint="eastAsia"/>
                <w:color w:val="auto"/>
                <w:sz w:val="24"/>
                <w:szCs w:val="24"/>
                <w:lang w:eastAsia="zh-CN"/>
              </w:rPr>
              <w:t>青海省西宁市城东区</w:t>
            </w:r>
          </w:p>
        </w:tc>
        <w:tc>
          <w:tcPr>
            <w:tcW w:w="160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rPr>
                <w:color w:val="auto"/>
              </w:rPr>
            </w:pPr>
            <w:r>
              <w:rPr>
                <w:rFonts w:hint="eastAsia" w:ascii="宋体" w:hAnsi="宋体" w:eastAsia="宋体" w:cs="宋体"/>
                <w:i w:val="0"/>
                <w:color w:val="auto"/>
                <w:kern w:val="0"/>
                <w:sz w:val="24"/>
                <w:szCs w:val="24"/>
                <w:u w:val="none"/>
                <w:lang w:val="en-US" w:eastAsia="zh-CN" w:bidi="ar"/>
              </w:rPr>
              <w:t>价格为含税含运费，一票制（13%增值税），到厂价</w:t>
            </w:r>
          </w:p>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2"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2</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GB/T 1591-2018</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钢板</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Q235D</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10</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2200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10000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5</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eastAsia="宋体" w:cs="宋体"/>
                <w:i w:val="0"/>
                <w:color w:val="auto"/>
                <w:kern w:val="0"/>
                <w:sz w:val="22"/>
                <w:szCs w:val="22"/>
                <w:u w:val="none"/>
                <w:lang w:val="en-US" w:eastAsia="zh-CN" w:bidi="ar"/>
              </w:rPr>
              <w:t>8.635</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2"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3</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GB/T 1591-2018</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钢板</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Q235D</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10</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2500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10000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3</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5.888 </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2"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4</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rPr>
            </w:pPr>
            <w:r>
              <w:rPr>
                <w:rFonts w:hint="eastAsia" w:ascii="宋体" w:hAnsi="宋体" w:eastAsia="宋体" w:cs="宋体"/>
                <w:i w:val="0"/>
                <w:color w:val="auto"/>
                <w:kern w:val="0"/>
                <w:sz w:val="22"/>
                <w:szCs w:val="22"/>
                <w:u w:val="none"/>
                <w:lang w:val="en-US" w:eastAsia="zh-CN" w:bidi="ar"/>
              </w:rPr>
              <w:t>GB/T 706-2016</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eastAsia="zh-CN"/>
              </w:rPr>
              <w:t>角钢</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rPr>
            </w:pPr>
            <w:r>
              <w:rPr>
                <w:rFonts w:hint="eastAsia" w:ascii="宋体" w:hAnsi="宋体" w:eastAsia="宋体" w:cs="宋体"/>
                <w:i w:val="0"/>
                <w:color w:val="auto"/>
                <w:kern w:val="0"/>
                <w:sz w:val="22"/>
                <w:szCs w:val="22"/>
                <w:u w:val="none"/>
                <w:lang w:val="en-US" w:eastAsia="zh-CN" w:bidi="ar"/>
              </w:rPr>
              <w:t>Q235B</w:t>
            </w:r>
          </w:p>
        </w:tc>
        <w:tc>
          <w:tcPr>
            <w:tcW w:w="319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rPr>
            </w:pPr>
            <w:r>
              <w:rPr>
                <w:rFonts w:hint="eastAsia" w:ascii="宋体" w:hAnsi="宋体" w:eastAsia="宋体" w:cs="宋体"/>
                <w:i w:val="0"/>
                <w:color w:val="auto"/>
                <w:kern w:val="0"/>
                <w:sz w:val="22"/>
                <w:szCs w:val="22"/>
                <w:u w:val="none"/>
                <w:lang w:val="en-US" w:eastAsia="zh-CN" w:bidi="ar"/>
              </w:rPr>
              <w:t>L80*8</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47</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2.724 </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6" w:hRule="atLeast"/>
        </w:trPr>
        <w:tc>
          <w:tcPr>
            <w:tcW w:w="1416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lang w:val="en-US" w:eastAsia="zh-CN"/>
              </w:rPr>
            </w:pPr>
            <w:r>
              <w:rPr>
                <w:rFonts w:hint="eastAsia" w:ascii="宋体" w:hAnsi="宋体" w:eastAsia="宋体" w:cs="宋体"/>
                <w:b/>
                <w:i w:val="0"/>
                <w:color w:val="auto"/>
                <w:kern w:val="0"/>
                <w:sz w:val="24"/>
                <w:szCs w:val="24"/>
                <w:u w:val="none"/>
                <w:lang w:val="en-US" w:eastAsia="zh-CN" w:bidi="ar"/>
              </w:rPr>
              <w:t>技术要求：1.交货状态：热轧 ；2.尺寸、外形精度要求：GB/T709-2006，厚度偏差满足N类要求； 3.耐候性及厚度方向性能要求：无；4.钢板探伤要求：无；   5.预处理要求：无  6.表面状态按《GB/T14977-2008》执行。</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投标人法定代表人（或法定代表人授权代表）签字：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投标人名称（签章）：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vertAlign w:val="baseline"/>
          <w:lang w:val="en-US" w:eastAsia="zh-CN" w:bidi="ar-SA"/>
        </w:rPr>
        <w:sectPr>
          <w:headerReference r:id="rId4" w:type="default"/>
          <w:footerReference r:id="rId5" w:type="default"/>
          <w:footerReference r:id="rId6" w:type="even"/>
          <w:pgSz w:w="16838" w:h="11906" w:orient="landscape"/>
          <w:pgMar w:top="1803" w:right="1440" w:bottom="1803" w:left="1440" w:header="851" w:footer="992" w:gutter="0"/>
          <w:pgNumType w:fmt="numberInDash"/>
          <w:cols w:space="0" w:num="1"/>
          <w:rtlGutter w:val="0"/>
          <w:docGrid w:type="lines" w:linePitch="319" w:charSpace="0"/>
        </w:sectPr>
      </w:pPr>
      <w:r>
        <w:rPr>
          <w:rFonts w:hint="eastAsia" w:ascii="宋体" w:hAnsi="宋体" w:eastAsia="宋体" w:cs="宋体"/>
          <w:color w:val="auto"/>
          <w:kern w:val="2"/>
          <w:sz w:val="24"/>
          <w:szCs w:val="24"/>
          <w:vertAlign w:val="baseline"/>
          <w:lang w:val="en-US" w:eastAsia="zh-CN" w:bidi="ar-SA"/>
        </w:rPr>
        <w:t xml:space="preserve">日 期： 年   月 </w:t>
      </w:r>
      <w:bookmarkStart w:id="19" w:name="_GoBack"/>
      <w:bookmarkEnd w:id="19"/>
    </w:p>
    <w:p>
      <w:pPr>
        <w:numPr>
          <w:ilvl w:val="0"/>
          <w:numId w:val="4"/>
        </w:numPr>
        <w:spacing w:before="120" w:beforeLines="50" w:line="200" w:lineRule="atLeast"/>
        <w:ind w:leftChars="0"/>
        <w:jc w:val="left"/>
        <w:outlineLvl w:val="0"/>
        <w:rPr>
          <w:rFonts w:hint="eastAsia"/>
          <w:b/>
          <w:bCs/>
          <w:color w:val="auto"/>
          <w:sz w:val="28"/>
          <w:szCs w:val="28"/>
          <w:lang w:val="en-US" w:eastAsia="zh-CN"/>
        </w:rPr>
      </w:pPr>
      <w:r>
        <w:rPr>
          <w:rFonts w:hint="eastAsia"/>
          <w:b/>
          <w:bCs/>
          <w:color w:val="auto"/>
          <w:sz w:val="28"/>
          <w:szCs w:val="28"/>
          <w:lang w:val="en-US" w:eastAsia="zh-CN"/>
        </w:rPr>
        <w:t>合同格式</w:t>
      </w:r>
    </w:p>
    <w:p>
      <w:pPr>
        <w:jc w:val="center"/>
        <w:rPr>
          <w:b/>
          <w:sz w:val="36"/>
          <w:szCs w:val="44"/>
        </w:rPr>
      </w:pPr>
      <w:r>
        <w:rPr>
          <w:rFonts w:hint="eastAsia"/>
          <w:b/>
          <w:sz w:val="36"/>
          <w:szCs w:val="44"/>
          <w:lang w:eastAsia="zh-CN"/>
        </w:rPr>
        <w:t>产品</w:t>
      </w:r>
      <w:r>
        <w:rPr>
          <w:rFonts w:hint="eastAsia"/>
          <w:b/>
          <w:sz w:val="36"/>
          <w:szCs w:val="44"/>
        </w:rPr>
        <w:t>购销合同</w:t>
      </w:r>
    </w:p>
    <w:p>
      <w:pPr>
        <w:spacing w:line="240" w:lineRule="exact"/>
        <w:rPr>
          <w:rFonts w:hint="eastAsia"/>
          <w:sz w:val="24"/>
        </w:rPr>
      </w:pPr>
    </w:p>
    <w:p>
      <w:pPr>
        <w:spacing w:line="440" w:lineRule="exact"/>
        <w:rPr>
          <w:rFonts w:hint="eastAsia" w:ascii="黑体" w:hAnsi="黑体" w:eastAsia="黑体"/>
          <w:sz w:val="24"/>
        </w:rPr>
      </w:pPr>
      <w:r>
        <w:rPr>
          <w:rFonts w:hint="eastAsia" w:ascii="黑体" w:hAnsi="黑体" w:eastAsia="黑体"/>
          <w:sz w:val="24"/>
        </w:rPr>
        <w:t>需方：</w:t>
      </w:r>
      <w:r>
        <w:rPr>
          <w:rFonts w:hint="eastAsia" w:ascii="黑体" w:hAnsi="黑体" w:eastAsia="黑体"/>
          <w:sz w:val="24"/>
          <w:u w:val="single"/>
        </w:rPr>
        <w:t xml:space="preserve">四川兴天元钢桥有限公司 </w:t>
      </w:r>
      <w:r>
        <w:rPr>
          <w:rFonts w:hint="eastAsia" w:ascii="黑体" w:hAnsi="黑体" w:eastAsia="黑体"/>
          <w:sz w:val="24"/>
        </w:rPr>
        <w:t xml:space="preserve">    </w:t>
      </w:r>
      <w:r>
        <w:rPr>
          <w:rFonts w:hint="eastAsia" w:ascii="黑体" w:hAnsi="黑体" w:eastAsia="黑体"/>
          <w:sz w:val="24"/>
          <w:lang w:val="en-US" w:eastAsia="zh-CN"/>
        </w:rPr>
        <w:t xml:space="preserve">             </w:t>
      </w:r>
      <w:r>
        <w:rPr>
          <w:rFonts w:hint="eastAsia" w:ascii="黑体" w:hAnsi="黑体" w:eastAsia="黑体"/>
          <w:sz w:val="24"/>
        </w:rPr>
        <w:t xml:space="preserve">签订地点  </w:t>
      </w:r>
      <w:r>
        <w:rPr>
          <w:rFonts w:hint="eastAsia" w:ascii="黑体" w:hAnsi="黑体" w:eastAsia="黑体"/>
          <w:sz w:val="24"/>
          <w:u w:val="single"/>
        </w:rPr>
        <w:t xml:space="preserve"> 德阳市</w:t>
      </w:r>
      <w:r>
        <w:rPr>
          <w:rFonts w:hint="eastAsia" w:ascii="黑体" w:hAnsi="黑体" w:eastAsia="黑体"/>
          <w:sz w:val="24"/>
          <w:u w:val="single"/>
          <w:lang w:eastAsia="zh-CN"/>
        </w:rPr>
        <w:t>旌阳区</w:t>
      </w:r>
    </w:p>
    <w:p>
      <w:pPr>
        <w:spacing w:line="440" w:lineRule="exact"/>
        <w:rPr>
          <w:rFonts w:hint="eastAsia" w:ascii="黑体" w:hAnsi="黑体" w:eastAsia="黑体"/>
          <w:sz w:val="24"/>
        </w:rPr>
      </w:pPr>
      <w:r>
        <w:rPr>
          <w:rFonts w:hint="eastAsia" w:ascii="黑体" w:hAnsi="黑体" w:eastAsia="黑体"/>
          <w:sz w:val="24"/>
        </w:rPr>
        <w:t>供方：</w:t>
      </w:r>
      <w:r>
        <w:rPr>
          <w:rFonts w:hint="eastAsia" w:ascii="黑体" w:hAnsi="黑体" w:eastAsia="黑体"/>
          <w:sz w:val="24"/>
          <w:u w:val="single"/>
        </w:rPr>
        <w:t xml:space="preserve">                       </w:t>
      </w:r>
      <w:r>
        <w:rPr>
          <w:rFonts w:hint="eastAsia" w:ascii="黑体" w:hAnsi="黑体" w:eastAsia="黑体"/>
          <w:sz w:val="24"/>
          <w:lang w:val="en-US" w:eastAsia="zh-CN"/>
        </w:rPr>
        <w:t xml:space="preserve">                 </w:t>
      </w:r>
      <w:r>
        <w:rPr>
          <w:rFonts w:hint="eastAsia" w:ascii="黑体" w:hAnsi="黑体" w:eastAsia="黑体"/>
          <w:sz w:val="24"/>
        </w:rPr>
        <w:t>签订时间：</w:t>
      </w:r>
      <w:r>
        <w:rPr>
          <w:rFonts w:hint="eastAsia" w:ascii="黑体" w:hAnsi="黑体" w:eastAsia="黑体"/>
          <w:sz w:val="24"/>
          <w:u w:val="single"/>
          <w:lang w:val="en-US" w:eastAsia="zh-CN"/>
        </w:rPr>
        <w:t xml:space="preserve">             </w:t>
      </w:r>
      <w:r>
        <w:rPr>
          <w:rFonts w:hint="eastAsia" w:ascii="黑体" w:hAnsi="黑体" w:eastAsia="黑体"/>
          <w:sz w:val="24"/>
        </w:rPr>
        <w:t xml:space="preserve">   </w:t>
      </w:r>
    </w:p>
    <w:p>
      <w:pPr>
        <w:spacing w:line="440" w:lineRule="exact"/>
        <w:ind w:firstLine="480" w:firstLineChars="200"/>
        <w:rPr>
          <w:rFonts w:hint="eastAsia"/>
          <w:w w:val="82"/>
          <w:kern w:val="0"/>
          <w:sz w:val="28"/>
          <w:szCs w:val="28"/>
        </w:rPr>
      </w:pPr>
      <w:r>
        <w:rPr>
          <w:rFonts w:hint="eastAsia" w:ascii="黑体" w:hAnsi="黑体" w:eastAsia="黑体"/>
          <w:sz w:val="24"/>
        </w:rPr>
        <w:t xml:space="preserve"> </w:t>
      </w:r>
      <w:r>
        <w:rPr>
          <w:rFonts w:hint="eastAsia"/>
          <w:w w:val="82"/>
          <w:kern w:val="0"/>
          <w:sz w:val="28"/>
          <w:szCs w:val="28"/>
        </w:rPr>
        <w:t>供需双方依照《中华人民共和国</w:t>
      </w:r>
      <w:r>
        <w:rPr>
          <w:rFonts w:hint="eastAsia"/>
          <w:w w:val="82"/>
          <w:kern w:val="0"/>
          <w:sz w:val="28"/>
          <w:szCs w:val="28"/>
          <w:lang w:eastAsia="zh-CN"/>
        </w:rPr>
        <w:t>民法典</w:t>
      </w:r>
      <w:r>
        <w:rPr>
          <w:rFonts w:hint="eastAsia"/>
          <w:w w:val="82"/>
          <w:kern w:val="0"/>
          <w:sz w:val="28"/>
          <w:szCs w:val="28"/>
        </w:rPr>
        <w:t>》及其他有关规定，按照平等、互利、等价有偿的原则，就需方向供方订购</w:t>
      </w:r>
      <w:r>
        <w:rPr>
          <w:rFonts w:hint="eastAsia"/>
          <w:w w:val="82"/>
          <w:kern w:val="0"/>
          <w:sz w:val="28"/>
          <w:szCs w:val="28"/>
          <w:u w:val="single"/>
          <w:lang w:val="en-US" w:eastAsia="zh-CN"/>
        </w:rPr>
        <w:t xml:space="preserve">       </w:t>
      </w:r>
      <w:r>
        <w:rPr>
          <w:rFonts w:hint="eastAsia"/>
          <w:w w:val="82"/>
          <w:kern w:val="0"/>
          <w:sz w:val="28"/>
          <w:szCs w:val="28"/>
        </w:rPr>
        <w:t>项目</w:t>
      </w:r>
      <w:r>
        <w:rPr>
          <w:rFonts w:hint="eastAsia"/>
          <w:w w:val="82"/>
          <w:kern w:val="0"/>
          <w:sz w:val="28"/>
          <w:szCs w:val="28"/>
          <w:u w:val="single"/>
          <w:lang w:val="en-US" w:eastAsia="zh-CN"/>
        </w:rPr>
        <w:t xml:space="preserve">     （产品名称） </w:t>
      </w:r>
      <w:r>
        <w:rPr>
          <w:rFonts w:hint="eastAsia"/>
          <w:w w:val="82"/>
          <w:kern w:val="0"/>
          <w:sz w:val="28"/>
          <w:szCs w:val="28"/>
        </w:rPr>
        <w:t>的事宜，经友好协商一致，签订本合同。</w:t>
      </w:r>
    </w:p>
    <w:p>
      <w:pPr>
        <w:spacing w:line="480" w:lineRule="exact"/>
        <w:ind w:firstLine="460" w:firstLineChars="200"/>
        <w:rPr>
          <w:rFonts w:hint="eastAsia" w:ascii="宋体" w:hAnsi="宋体"/>
          <w:b/>
          <w:bCs/>
          <w:w w:val="82"/>
          <w:kern w:val="0"/>
          <w:sz w:val="28"/>
          <w:szCs w:val="28"/>
        </w:rPr>
      </w:pPr>
      <w:r>
        <w:rPr>
          <w:rFonts w:hint="eastAsia" w:ascii="宋体" w:hAnsi="宋体" w:eastAsia="宋体" w:cs="Times New Roman"/>
          <w:b/>
          <w:bCs/>
          <w:w w:val="82"/>
          <w:kern w:val="0"/>
          <w:sz w:val="28"/>
          <w:szCs w:val="28"/>
        </w:rPr>
        <w:t>1、合</w:t>
      </w:r>
      <w:r>
        <w:rPr>
          <w:rFonts w:hint="eastAsia" w:ascii="宋体" w:hAnsi="宋体"/>
          <w:b/>
          <w:bCs/>
          <w:w w:val="82"/>
          <w:kern w:val="0"/>
          <w:sz w:val="28"/>
          <w:szCs w:val="28"/>
        </w:rPr>
        <w:t>同标的物（名称、</w:t>
      </w:r>
      <w:r>
        <w:rPr>
          <w:rFonts w:hint="eastAsia" w:ascii="宋体" w:hAnsi="宋体"/>
          <w:b/>
          <w:bCs/>
          <w:w w:val="82"/>
          <w:kern w:val="0"/>
          <w:sz w:val="28"/>
          <w:szCs w:val="28"/>
          <w:lang w:eastAsia="zh-CN"/>
        </w:rPr>
        <w:t>材质、</w:t>
      </w:r>
      <w:r>
        <w:rPr>
          <w:rFonts w:hint="eastAsia" w:ascii="宋体" w:hAnsi="宋体"/>
          <w:b/>
          <w:bCs/>
          <w:w w:val="82"/>
          <w:kern w:val="0"/>
          <w:sz w:val="28"/>
          <w:szCs w:val="28"/>
        </w:rPr>
        <w:t>规格、</w:t>
      </w:r>
      <w:r>
        <w:rPr>
          <w:rFonts w:hint="eastAsia" w:ascii="宋体" w:hAnsi="宋体"/>
          <w:b/>
          <w:bCs/>
          <w:w w:val="82"/>
          <w:kern w:val="0"/>
          <w:sz w:val="28"/>
          <w:szCs w:val="28"/>
          <w:lang w:eastAsia="zh-CN"/>
        </w:rPr>
        <w:t>数量、</w:t>
      </w:r>
      <w:r>
        <w:rPr>
          <w:rFonts w:hint="eastAsia" w:ascii="宋体" w:hAnsi="宋体"/>
          <w:b/>
          <w:bCs/>
          <w:w w:val="82"/>
          <w:kern w:val="0"/>
          <w:sz w:val="28"/>
          <w:szCs w:val="28"/>
        </w:rPr>
        <w:t>价格）</w:t>
      </w:r>
    </w:p>
    <w:tbl>
      <w:tblPr>
        <w:tblStyle w:val="12"/>
        <w:tblW w:w="10459" w:type="dxa"/>
        <w:jc w:val="center"/>
        <w:tblInd w:w="0" w:type="dxa"/>
        <w:tblLayout w:type="fixed"/>
        <w:tblCellMar>
          <w:top w:w="0" w:type="dxa"/>
          <w:left w:w="108" w:type="dxa"/>
          <w:bottom w:w="0" w:type="dxa"/>
          <w:right w:w="108" w:type="dxa"/>
        </w:tblCellMar>
      </w:tblPr>
      <w:tblGrid>
        <w:gridCol w:w="724"/>
        <w:gridCol w:w="1417"/>
        <w:gridCol w:w="2437"/>
        <w:gridCol w:w="1028"/>
        <w:gridCol w:w="1277"/>
        <w:gridCol w:w="1123"/>
        <w:gridCol w:w="1123"/>
        <w:gridCol w:w="1330"/>
      </w:tblGrid>
      <w:tr>
        <w:tblPrEx>
          <w:tblLayout w:type="fixed"/>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141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名称</w:t>
            </w:r>
          </w:p>
        </w:tc>
        <w:tc>
          <w:tcPr>
            <w:tcW w:w="243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w:t>
            </w:r>
          </w:p>
        </w:tc>
        <w:tc>
          <w:tcPr>
            <w:tcW w:w="102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材质</w:t>
            </w:r>
          </w:p>
        </w:tc>
        <w:tc>
          <w:tcPr>
            <w:tcW w:w="127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数量</w:t>
            </w:r>
            <w:r>
              <w:rPr>
                <w:rFonts w:hint="eastAsia" w:ascii="宋体" w:hAnsi="宋体" w:eastAsia="宋体" w:cs="宋体"/>
                <w:color w:val="000000"/>
                <w:kern w:val="0"/>
                <w:szCs w:val="21"/>
                <w:lang w:eastAsia="zh-CN"/>
              </w:rPr>
              <w:t>（张）</w:t>
            </w:r>
          </w:p>
        </w:tc>
        <w:tc>
          <w:tcPr>
            <w:tcW w:w="112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重量（</w:t>
            </w:r>
            <w:r>
              <w:rPr>
                <w:rFonts w:hint="eastAsia" w:ascii="宋体" w:hAnsi="宋体" w:eastAsia="宋体" w:cs="宋体"/>
                <w:color w:val="000000"/>
                <w:kern w:val="0"/>
                <w:szCs w:val="21"/>
                <w:lang w:val="en-US" w:eastAsia="zh-CN"/>
              </w:rPr>
              <w:t>t）</w:t>
            </w:r>
          </w:p>
        </w:tc>
        <w:tc>
          <w:tcPr>
            <w:tcW w:w="112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单价</w:t>
            </w:r>
          </w:p>
          <w:p>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（元</w:t>
            </w:r>
            <w:r>
              <w:rPr>
                <w:rFonts w:hint="eastAsia" w:ascii="宋体" w:hAnsi="宋体" w:eastAsia="宋体" w:cs="宋体"/>
                <w:color w:val="000000"/>
                <w:kern w:val="0"/>
                <w:szCs w:val="21"/>
                <w:lang w:val="en-US" w:eastAsia="zh-CN"/>
              </w:rPr>
              <w:t>/t）</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金额（元）</w:t>
            </w:r>
          </w:p>
        </w:tc>
      </w:tr>
      <w:tr>
        <w:tblPrEx>
          <w:tblLayout w:type="fixed"/>
          <w:tblCellMar>
            <w:top w:w="0" w:type="dxa"/>
            <w:left w:w="108" w:type="dxa"/>
            <w:bottom w:w="0" w:type="dxa"/>
            <w:right w:w="108" w:type="dxa"/>
          </w:tblCellMar>
        </w:tblPrEx>
        <w:trPr>
          <w:trHeight w:val="436"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Cs w:val="21"/>
              </w:rPr>
            </w:pPr>
          </w:p>
        </w:tc>
        <w:tc>
          <w:tcPr>
            <w:tcW w:w="141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highlight w:val="none"/>
                <w:lang w:val="en-US" w:eastAsia="zh-CN"/>
              </w:rPr>
            </w:pPr>
          </w:p>
        </w:tc>
        <w:tc>
          <w:tcPr>
            <w:tcW w:w="243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highlight w:val="none"/>
              </w:rPr>
            </w:pPr>
          </w:p>
        </w:tc>
        <w:tc>
          <w:tcPr>
            <w:tcW w:w="102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lang w:val="en-US" w:eastAsia="zh-CN"/>
              </w:rPr>
            </w:pPr>
          </w:p>
        </w:tc>
        <w:tc>
          <w:tcPr>
            <w:tcW w:w="127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highlight w:val="none"/>
                <w:lang w:val="en-US"/>
              </w:rPr>
            </w:pPr>
          </w:p>
        </w:tc>
        <w:tc>
          <w:tcPr>
            <w:tcW w:w="112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highlight w:val="none"/>
                <w:lang w:val="en-US"/>
              </w:rPr>
            </w:pPr>
          </w:p>
        </w:tc>
        <w:tc>
          <w:tcPr>
            <w:tcW w:w="112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lang w:val="en-US"/>
              </w:rPr>
            </w:pP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lang w:val="en-US" w:eastAsia="zh-CN"/>
              </w:rPr>
            </w:pPr>
          </w:p>
        </w:tc>
      </w:tr>
    </w:tbl>
    <w:p>
      <w:pPr>
        <w:spacing w:before="120" w:beforeLines="50" w:line="360" w:lineRule="auto"/>
        <w:ind w:firstLine="482" w:firstLineChars="200"/>
        <w:rPr>
          <w:rFonts w:hint="eastAsia" w:ascii="宋体" w:hAnsi="宋体"/>
          <w:b/>
          <w:bCs/>
          <w:sz w:val="24"/>
        </w:rPr>
      </w:pPr>
      <w:r>
        <w:rPr>
          <w:rFonts w:hint="eastAsia" w:ascii="宋体" w:hAnsi="宋体"/>
          <w:b/>
          <w:bCs/>
          <w:sz w:val="24"/>
        </w:rPr>
        <w:t>合同暂定总价为：大写：</w:t>
      </w:r>
      <w:r>
        <w:rPr>
          <w:rFonts w:hint="eastAsia" w:ascii="宋体" w:hAnsi="宋体"/>
          <w:b/>
          <w:bCs/>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b/>
          <w:bCs/>
          <w:sz w:val="24"/>
        </w:rPr>
        <w:t>（￥</w:t>
      </w:r>
      <w:r>
        <w:rPr>
          <w:rFonts w:hint="eastAsia" w:ascii="宋体" w:hAnsi="宋体"/>
          <w:b/>
          <w:bCs/>
          <w:sz w:val="24"/>
          <w:u w:val="single"/>
          <w:lang w:val="en-US" w:eastAsia="zh-CN"/>
        </w:rPr>
        <w:t xml:space="preserve">    </w:t>
      </w:r>
      <w:r>
        <w:rPr>
          <w:rFonts w:hint="eastAsia" w:ascii="宋体" w:hAnsi="宋体"/>
          <w:b/>
          <w:bCs/>
          <w:sz w:val="24"/>
          <w:u w:val="none"/>
        </w:rPr>
        <w:t xml:space="preserve">元 </w:t>
      </w:r>
      <w:r>
        <w:rPr>
          <w:rFonts w:hint="eastAsia" w:ascii="宋体" w:hAnsi="宋体"/>
          <w:b/>
          <w:bCs/>
          <w:sz w:val="24"/>
        </w:rPr>
        <w:t>），含</w:t>
      </w:r>
      <w:r>
        <w:rPr>
          <w:rFonts w:hint="eastAsia" w:ascii="宋体" w:hAnsi="宋体"/>
          <w:b/>
          <w:bCs/>
          <w:sz w:val="24"/>
          <w:u w:val="single"/>
        </w:rPr>
        <w:t>13%</w:t>
      </w:r>
      <w:r>
        <w:rPr>
          <w:rFonts w:hint="eastAsia" w:ascii="宋体" w:hAnsi="宋体"/>
          <w:b/>
          <w:bCs/>
          <w:sz w:val="24"/>
        </w:rPr>
        <w:t>增值税，含运费，一票制。</w:t>
      </w:r>
    </w:p>
    <w:p>
      <w:pPr>
        <w:spacing w:before="120" w:beforeLines="50" w:line="360" w:lineRule="auto"/>
        <w:rPr>
          <w:rFonts w:hint="eastAsia" w:ascii="宋体" w:hAnsi="宋体"/>
          <w:b/>
          <w:bCs/>
          <w:w w:val="82"/>
          <w:kern w:val="0"/>
          <w:sz w:val="28"/>
          <w:szCs w:val="28"/>
        </w:rPr>
      </w:pPr>
      <w:r>
        <w:rPr>
          <w:rFonts w:hint="eastAsia" w:ascii="宋体" w:hAnsi="宋体"/>
          <w:b/>
          <w:bCs/>
          <w:sz w:val="24"/>
        </w:rPr>
        <w:t xml:space="preserve">    </w:t>
      </w:r>
      <w:r>
        <w:rPr>
          <w:rFonts w:hint="eastAsia" w:ascii="宋体" w:hAnsi="宋体"/>
          <w:b/>
          <w:bCs/>
          <w:w w:val="82"/>
          <w:kern w:val="0"/>
          <w:sz w:val="28"/>
          <w:szCs w:val="28"/>
        </w:rPr>
        <w:t>2、技术质量要求及标准</w:t>
      </w:r>
    </w:p>
    <w:p>
      <w:pPr>
        <w:spacing w:line="500" w:lineRule="exact"/>
        <w:ind w:firstLine="458" w:firstLineChars="200"/>
        <w:rPr>
          <w:rFonts w:hint="eastAsia"/>
          <w:w w:val="82"/>
          <w:kern w:val="0"/>
          <w:sz w:val="28"/>
          <w:szCs w:val="28"/>
        </w:rPr>
      </w:pPr>
      <w:r>
        <w:rPr>
          <w:rFonts w:hint="eastAsia"/>
          <w:w w:val="82"/>
          <w:kern w:val="0"/>
          <w:sz w:val="28"/>
          <w:szCs w:val="28"/>
        </w:rPr>
        <w:t>2.1</w:t>
      </w:r>
      <w:r>
        <w:rPr>
          <w:rFonts w:hint="eastAsia"/>
          <w:w w:val="82"/>
          <w:kern w:val="0"/>
          <w:sz w:val="28"/>
          <w:szCs w:val="28"/>
          <w:lang w:val="zh-CN"/>
        </w:rPr>
        <w:t xml:space="preserve"> 供方需保证</w:t>
      </w:r>
      <w:r>
        <w:rPr>
          <w:rFonts w:hint="eastAsia"/>
          <w:w w:val="82"/>
          <w:kern w:val="0"/>
          <w:sz w:val="28"/>
          <w:szCs w:val="28"/>
          <w:u w:val="none"/>
          <w:lang w:eastAsia="zh-CN"/>
        </w:rPr>
        <w:t>货物</w:t>
      </w:r>
      <w:r>
        <w:rPr>
          <w:rFonts w:hint="eastAsia"/>
          <w:w w:val="82"/>
          <w:kern w:val="0"/>
          <w:sz w:val="28"/>
          <w:szCs w:val="28"/>
          <w:u w:val="none"/>
        </w:rPr>
        <w:t>符合</w:t>
      </w:r>
      <w:r>
        <w:rPr>
          <w:rFonts w:hint="eastAsia"/>
          <w:w w:val="82"/>
          <w:kern w:val="0"/>
          <w:sz w:val="28"/>
          <w:szCs w:val="28"/>
          <w:u w:val="single"/>
          <w:lang w:val="en-US" w:eastAsia="zh-CN"/>
        </w:rPr>
        <w:t xml:space="preserve">              </w:t>
      </w:r>
      <w:r>
        <w:rPr>
          <w:rFonts w:hint="eastAsia"/>
          <w:w w:val="82"/>
          <w:kern w:val="0"/>
          <w:sz w:val="28"/>
          <w:szCs w:val="28"/>
        </w:rPr>
        <w:t>的规定。</w:t>
      </w:r>
    </w:p>
    <w:p>
      <w:pPr>
        <w:spacing w:line="500" w:lineRule="exact"/>
        <w:ind w:firstLine="458" w:firstLineChars="200"/>
        <w:rPr>
          <w:rFonts w:hint="eastAsia" w:ascii="宋体" w:hAnsi="宋体" w:eastAsia="宋体" w:cs="宋体"/>
          <w:w w:val="82"/>
          <w:kern w:val="0"/>
          <w:sz w:val="28"/>
          <w:szCs w:val="28"/>
          <w:lang w:eastAsia="zh-CN"/>
        </w:rPr>
      </w:pPr>
      <w:r>
        <w:rPr>
          <w:rFonts w:hint="eastAsia"/>
          <w:w w:val="82"/>
          <w:kern w:val="0"/>
          <w:sz w:val="28"/>
          <w:szCs w:val="28"/>
        </w:rPr>
        <w:t xml:space="preserve">2.2 </w:t>
      </w:r>
      <w:r>
        <w:rPr>
          <w:rFonts w:hint="eastAsia" w:ascii="宋体" w:hAnsi="宋体" w:eastAsia="宋体" w:cs="宋体"/>
          <w:w w:val="82"/>
          <w:kern w:val="0"/>
          <w:sz w:val="28"/>
          <w:szCs w:val="28"/>
        </w:rPr>
        <w:t>供方提供产品合格证书、出厂检验证书等相关证明文件</w:t>
      </w:r>
      <w:r>
        <w:rPr>
          <w:rFonts w:hint="eastAsia" w:ascii="宋体" w:hAnsi="宋体" w:eastAsia="宋体" w:cs="宋体"/>
          <w:w w:val="82"/>
          <w:kern w:val="0"/>
          <w:sz w:val="28"/>
          <w:szCs w:val="28"/>
          <w:lang w:eastAsia="zh-CN"/>
        </w:rPr>
        <w:t>。</w:t>
      </w:r>
    </w:p>
    <w:p>
      <w:pPr>
        <w:spacing w:before="120" w:beforeLines="50" w:line="500" w:lineRule="exact"/>
        <w:ind w:firstLine="460" w:firstLineChars="200"/>
        <w:outlineLvl w:val="0"/>
        <w:rPr>
          <w:rFonts w:hint="eastAsia" w:eastAsia="宋体"/>
          <w:b/>
          <w:bCs/>
          <w:w w:val="82"/>
          <w:kern w:val="0"/>
          <w:sz w:val="28"/>
          <w:szCs w:val="28"/>
          <w:lang w:eastAsia="zh-CN"/>
        </w:rPr>
      </w:pPr>
      <w:r>
        <w:rPr>
          <w:rFonts w:hint="eastAsia" w:ascii="宋体" w:hAnsi="宋体" w:eastAsia="宋体" w:cs="Times New Roman"/>
          <w:b/>
          <w:bCs/>
          <w:w w:val="82"/>
          <w:kern w:val="0"/>
          <w:sz w:val="28"/>
          <w:szCs w:val="28"/>
          <w:lang w:val="en-US" w:eastAsia="zh-CN"/>
        </w:rPr>
        <w:t>3、交货期</w:t>
      </w:r>
      <w:r>
        <w:rPr>
          <w:rFonts w:hint="eastAsia"/>
          <w:b/>
          <w:bCs/>
          <w:w w:val="82"/>
          <w:kern w:val="0"/>
          <w:sz w:val="28"/>
          <w:szCs w:val="28"/>
        </w:rPr>
        <w:t>和</w:t>
      </w:r>
      <w:r>
        <w:rPr>
          <w:rFonts w:hint="eastAsia"/>
          <w:b/>
          <w:bCs/>
          <w:w w:val="82"/>
          <w:kern w:val="0"/>
          <w:sz w:val="28"/>
          <w:szCs w:val="28"/>
          <w:lang w:eastAsia="zh-CN"/>
        </w:rPr>
        <w:t>合同履行地</w:t>
      </w:r>
    </w:p>
    <w:p>
      <w:pPr>
        <w:spacing w:line="500" w:lineRule="exact"/>
        <w:ind w:firstLine="458" w:firstLineChars="200"/>
        <w:outlineLvl w:val="0"/>
        <w:rPr>
          <w:rFonts w:hint="eastAsia"/>
          <w:color w:val="auto"/>
          <w:w w:val="82"/>
          <w:kern w:val="0"/>
          <w:sz w:val="28"/>
          <w:szCs w:val="28"/>
        </w:rPr>
      </w:pPr>
      <w:r>
        <w:rPr>
          <w:rFonts w:hint="eastAsia"/>
          <w:w w:val="82"/>
          <w:kern w:val="0"/>
          <w:sz w:val="28"/>
          <w:szCs w:val="28"/>
        </w:rPr>
        <w:t xml:space="preserve">3.1 交货期为： </w:t>
      </w:r>
      <w:r>
        <w:rPr>
          <w:rFonts w:hint="eastAsia"/>
          <w:color w:val="auto"/>
          <w:w w:val="82"/>
          <w:kern w:val="0"/>
          <w:sz w:val="28"/>
          <w:szCs w:val="28"/>
        </w:rPr>
        <w:t>自本合同生效之日起，</w:t>
      </w:r>
      <w:r>
        <w:rPr>
          <w:rFonts w:hint="eastAsia"/>
          <w:color w:val="auto"/>
          <w:w w:val="82"/>
          <w:kern w:val="0"/>
          <w:sz w:val="28"/>
          <w:szCs w:val="28"/>
          <w:u w:val="single"/>
          <w:lang w:val="en-US" w:eastAsia="zh-CN"/>
        </w:rPr>
        <w:t xml:space="preserve">    </w:t>
      </w:r>
      <w:r>
        <w:rPr>
          <w:rFonts w:hint="eastAsia"/>
          <w:color w:val="auto"/>
          <w:w w:val="82"/>
          <w:kern w:val="0"/>
          <w:sz w:val="28"/>
          <w:szCs w:val="28"/>
          <w:lang w:val="en-US" w:eastAsia="zh-CN"/>
        </w:rPr>
        <w:t>年</w:t>
      </w:r>
      <w:r>
        <w:rPr>
          <w:rFonts w:hint="eastAsia"/>
          <w:color w:val="auto"/>
          <w:w w:val="82"/>
          <w:kern w:val="0"/>
          <w:sz w:val="28"/>
          <w:szCs w:val="28"/>
          <w:u w:val="single"/>
          <w:lang w:val="en-US" w:eastAsia="zh-CN"/>
        </w:rPr>
        <w:t xml:space="preserve">    </w:t>
      </w:r>
      <w:r>
        <w:rPr>
          <w:rFonts w:hint="eastAsia"/>
          <w:color w:val="auto"/>
          <w:w w:val="82"/>
          <w:kern w:val="0"/>
          <w:sz w:val="28"/>
          <w:szCs w:val="28"/>
          <w:lang w:val="en-US" w:eastAsia="zh-CN"/>
        </w:rPr>
        <w:t>月</w:t>
      </w:r>
      <w:r>
        <w:rPr>
          <w:rFonts w:hint="eastAsia"/>
          <w:color w:val="auto"/>
          <w:w w:val="82"/>
          <w:kern w:val="0"/>
          <w:sz w:val="28"/>
          <w:szCs w:val="28"/>
          <w:u w:val="single"/>
          <w:lang w:val="en-US" w:eastAsia="zh-CN"/>
        </w:rPr>
        <w:t xml:space="preserve">   </w:t>
      </w:r>
      <w:r>
        <w:rPr>
          <w:rFonts w:hint="eastAsia"/>
          <w:color w:val="auto"/>
          <w:w w:val="82"/>
          <w:kern w:val="0"/>
          <w:sz w:val="28"/>
          <w:szCs w:val="28"/>
          <w:lang w:val="en-US" w:eastAsia="zh-CN"/>
        </w:rPr>
        <w:t>日前交完</w:t>
      </w:r>
      <w:r>
        <w:rPr>
          <w:rFonts w:hint="eastAsia"/>
          <w:color w:val="auto"/>
          <w:w w:val="82"/>
          <w:kern w:val="0"/>
          <w:sz w:val="28"/>
          <w:szCs w:val="28"/>
        </w:rPr>
        <w:t>。</w:t>
      </w:r>
    </w:p>
    <w:p>
      <w:pPr>
        <w:spacing w:line="500" w:lineRule="exact"/>
        <w:ind w:firstLine="458" w:firstLineChars="200"/>
        <w:outlineLvl w:val="0"/>
        <w:rPr>
          <w:rFonts w:hint="default" w:eastAsia="宋体"/>
          <w:w w:val="82"/>
          <w:kern w:val="0"/>
          <w:sz w:val="28"/>
          <w:szCs w:val="28"/>
          <w:u w:val="single"/>
          <w:lang w:val="en-US" w:eastAsia="zh-CN"/>
        </w:rPr>
      </w:pPr>
      <w:r>
        <w:rPr>
          <w:rFonts w:hint="eastAsia"/>
          <w:w w:val="82"/>
          <w:kern w:val="0"/>
          <w:sz w:val="28"/>
          <w:szCs w:val="28"/>
        </w:rPr>
        <w:t>3.2</w:t>
      </w:r>
      <w:r>
        <w:rPr>
          <w:rFonts w:hint="eastAsia"/>
          <w:w w:val="82"/>
          <w:kern w:val="0"/>
          <w:sz w:val="28"/>
          <w:szCs w:val="28"/>
          <w:lang w:val="en-US" w:eastAsia="zh-CN"/>
        </w:rPr>
        <w:t xml:space="preserve"> </w:t>
      </w:r>
      <w:r>
        <w:rPr>
          <w:rFonts w:hint="eastAsia"/>
          <w:w w:val="82"/>
          <w:kern w:val="0"/>
          <w:sz w:val="28"/>
          <w:szCs w:val="28"/>
          <w:lang w:eastAsia="zh-CN"/>
        </w:rPr>
        <w:t>合同履行地</w:t>
      </w:r>
      <w:r>
        <w:rPr>
          <w:rFonts w:hint="eastAsia"/>
          <w:w w:val="82"/>
          <w:kern w:val="0"/>
          <w:sz w:val="28"/>
          <w:szCs w:val="28"/>
        </w:rPr>
        <w:t>：</w:t>
      </w:r>
      <w:r>
        <w:rPr>
          <w:rFonts w:hint="eastAsia"/>
          <w:w w:val="82"/>
          <w:kern w:val="0"/>
          <w:sz w:val="28"/>
          <w:szCs w:val="28"/>
          <w:u w:val="single"/>
          <w:lang w:val="en-US" w:eastAsia="zh-CN"/>
        </w:rPr>
        <w:t xml:space="preserve">                         </w:t>
      </w:r>
      <w:r>
        <w:rPr>
          <w:rFonts w:hint="eastAsia"/>
          <w:w w:val="82"/>
          <w:kern w:val="0"/>
          <w:sz w:val="28"/>
          <w:szCs w:val="28"/>
        </w:rPr>
        <w:t>，收货人：</w:t>
      </w:r>
      <w:r>
        <w:rPr>
          <w:rFonts w:hint="eastAsia"/>
          <w:w w:val="82"/>
          <w:kern w:val="0"/>
          <w:sz w:val="28"/>
          <w:szCs w:val="28"/>
          <w:u w:val="single"/>
        </w:rPr>
        <w:t xml:space="preserve"> </w:t>
      </w:r>
      <w:r>
        <w:rPr>
          <w:rFonts w:hint="eastAsia"/>
          <w:w w:val="82"/>
          <w:kern w:val="0"/>
          <w:sz w:val="28"/>
          <w:szCs w:val="28"/>
          <w:u w:val="single"/>
          <w:lang w:val="en-US" w:eastAsia="zh-CN"/>
        </w:rPr>
        <w:t xml:space="preserve">          </w:t>
      </w:r>
      <w:r>
        <w:rPr>
          <w:rFonts w:hint="eastAsia"/>
          <w:w w:val="82"/>
          <w:kern w:val="0"/>
          <w:sz w:val="28"/>
          <w:szCs w:val="28"/>
          <w:u w:val="none"/>
          <w:lang w:val="en-US" w:eastAsia="zh-CN"/>
        </w:rPr>
        <w:t>，电话：</w:t>
      </w:r>
      <w:r>
        <w:rPr>
          <w:rFonts w:hint="eastAsia"/>
          <w:w w:val="82"/>
          <w:kern w:val="0"/>
          <w:sz w:val="28"/>
          <w:szCs w:val="28"/>
          <w:u w:val="single"/>
          <w:lang w:val="en-US" w:eastAsia="zh-CN"/>
        </w:rPr>
        <w:t xml:space="preserve">                  </w:t>
      </w:r>
      <w:r>
        <w:rPr>
          <w:rFonts w:hint="eastAsia"/>
          <w:w w:val="82"/>
          <w:kern w:val="0"/>
          <w:sz w:val="28"/>
          <w:szCs w:val="28"/>
          <w:u w:val="none"/>
          <w:lang w:val="en-US" w:eastAsia="zh-CN"/>
        </w:rPr>
        <w:t>。</w:t>
      </w:r>
    </w:p>
    <w:p>
      <w:pPr>
        <w:spacing w:before="120" w:beforeLines="50" w:line="500" w:lineRule="exact"/>
        <w:ind w:firstLine="460" w:firstLineChars="200"/>
        <w:rPr>
          <w:rFonts w:hint="eastAsia"/>
          <w:b/>
          <w:bCs/>
          <w:w w:val="82"/>
          <w:kern w:val="0"/>
          <w:sz w:val="28"/>
          <w:szCs w:val="28"/>
        </w:rPr>
      </w:pPr>
      <w:r>
        <w:rPr>
          <w:rFonts w:hint="eastAsia" w:ascii="宋体" w:hAnsi="宋体"/>
          <w:b/>
          <w:bCs/>
          <w:w w:val="82"/>
          <w:kern w:val="0"/>
          <w:sz w:val="28"/>
          <w:szCs w:val="28"/>
          <w:lang w:val="en-US" w:eastAsia="zh-CN"/>
        </w:rPr>
        <w:t>4</w:t>
      </w:r>
      <w:r>
        <w:rPr>
          <w:rFonts w:hint="eastAsia" w:ascii="宋体" w:hAnsi="宋体"/>
          <w:b/>
          <w:bCs/>
          <w:w w:val="82"/>
          <w:kern w:val="0"/>
          <w:sz w:val="28"/>
          <w:szCs w:val="28"/>
        </w:rPr>
        <w:t xml:space="preserve"> 、</w:t>
      </w:r>
      <w:r>
        <w:rPr>
          <w:rFonts w:hint="eastAsia"/>
          <w:b/>
          <w:bCs/>
          <w:w w:val="82"/>
          <w:kern w:val="0"/>
          <w:sz w:val="28"/>
          <w:szCs w:val="28"/>
        </w:rPr>
        <w:t>付款及结算方式</w:t>
      </w:r>
    </w:p>
    <w:p>
      <w:pPr>
        <w:spacing w:before="120" w:beforeLines="50" w:line="500" w:lineRule="exact"/>
        <w:ind w:firstLine="458" w:firstLineChars="200"/>
        <w:rPr>
          <w:rFonts w:hint="eastAsia"/>
          <w:w w:val="82"/>
          <w:kern w:val="0"/>
          <w:sz w:val="28"/>
          <w:szCs w:val="28"/>
          <w:highlight w:val="none"/>
        </w:rPr>
      </w:pPr>
      <w:r>
        <w:rPr>
          <w:rFonts w:hint="eastAsia"/>
          <w:w w:val="82"/>
          <w:kern w:val="0"/>
          <w:sz w:val="28"/>
          <w:szCs w:val="28"/>
          <w:highlight w:val="none"/>
          <w:lang w:val="en-US" w:eastAsia="zh-CN"/>
        </w:rPr>
        <w:t>4</w:t>
      </w:r>
      <w:r>
        <w:rPr>
          <w:rFonts w:hint="eastAsia"/>
          <w:w w:val="82"/>
          <w:kern w:val="0"/>
          <w:sz w:val="28"/>
          <w:szCs w:val="28"/>
          <w:highlight w:val="none"/>
        </w:rPr>
        <w:t>.1 无预付，所有货物到厂，</w:t>
      </w:r>
      <w:r>
        <w:rPr>
          <w:rFonts w:hint="eastAsia"/>
          <w:color w:val="0000FF"/>
          <w:w w:val="82"/>
          <w:kern w:val="0"/>
          <w:sz w:val="28"/>
          <w:szCs w:val="28"/>
          <w:highlight w:val="none"/>
        </w:rPr>
        <w:t>甲方</w:t>
      </w:r>
      <w:r>
        <w:rPr>
          <w:rFonts w:hint="eastAsia"/>
          <w:color w:val="0000FF"/>
          <w:w w:val="82"/>
          <w:kern w:val="0"/>
          <w:sz w:val="28"/>
          <w:szCs w:val="28"/>
          <w:highlight w:val="none"/>
          <w:lang w:val="en-US" w:eastAsia="zh-CN"/>
        </w:rPr>
        <w:t>30日内</w:t>
      </w:r>
      <w:r>
        <w:rPr>
          <w:rFonts w:hint="eastAsia"/>
          <w:w w:val="82"/>
          <w:kern w:val="0"/>
          <w:sz w:val="28"/>
          <w:szCs w:val="28"/>
          <w:highlight w:val="none"/>
        </w:rPr>
        <w:t>支付至</w:t>
      </w:r>
      <w:r>
        <w:rPr>
          <w:rFonts w:hint="eastAsia"/>
          <w:w w:val="82"/>
          <w:kern w:val="0"/>
          <w:sz w:val="28"/>
          <w:szCs w:val="28"/>
          <w:highlight w:val="none"/>
          <w:lang w:eastAsia="zh-CN"/>
        </w:rPr>
        <w:t>合同总额</w:t>
      </w:r>
      <w:r>
        <w:rPr>
          <w:rFonts w:hint="eastAsia"/>
          <w:w w:val="82"/>
          <w:kern w:val="0"/>
          <w:sz w:val="28"/>
          <w:szCs w:val="28"/>
          <w:highlight w:val="none"/>
        </w:rPr>
        <w:t>的95%，剩余5%待第三方检验结果合格后15日内支付。</w:t>
      </w:r>
    </w:p>
    <w:p>
      <w:pPr>
        <w:spacing w:before="120" w:beforeLines="50" w:line="500" w:lineRule="exact"/>
        <w:ind w:firstLine="458" w:firstLineChars="200"/>
        <w:rPr>
          <w:rFonts w:hint="eastAsia" w:eastAsiaTheme="minorEastAsia"/>
          <w:w w:val="82"/>
          <w:kern w:val="0"/>
          <w:sz w:val="28"/>
          <w:szCs w:val="28"/>
          <w:lang w:eastAsia="zh-CN"/>
        </w:rPr>
      </w:pPr>
      <w:r>
        <w:rPr>
          <w:rFonts w:hint="eastAsia"/>
          <w:w w:val="82"/>
          <w:kern w:val="0"/>
          <w:sz w:val="28"/>
          <w:szCs w:val="28"/>
          <w:lang w:val="en-US" w:eastAsia="zh-CN"/>
        </w:rPr>
        <w:t xml:space="preserve">4.2 </w:t>
      </w:r>
      <w:r>
        <w:rPr>
          <w:rFonts w:hint="eastAsia"/>
          <w:w w:val="82"/>
          <w:kern w:val="0"/>
          <w:sz w:val="28"/>
          <w:szCs w:val="28"/>
        </w:rPr>
        <w:t>供方晚交货1天，需方晚付款3天；供方晚交货3天以上（含3天），每晚一天需方晚付款5天，依次累加</w:t>
      </w:r>
      <w:r>
        <w:rPr>
          <w:rFonts w:hint="eastAsia"/>
          <w:w w:val="82"/>
          <w:kern w:val="0"/>
          <w:sz w:val="28"/>
          <w:szCs w:val="28"/>
          <w:lang w:eastAsia="zh-CN"/>
        </w:rPr>
        <w:t>。</w:t>
      </w:r>
    </w:p>
    <w:p>
      <w:pPr>
        <w:spacing w:line="500" w:lineRule="exact"/>
        <w:ind w:firstLine="458" w:firstLineChars="200"/>
        <w:rPr>
          <w:rFonts w:hint="eastAsia"/>
          <w:w w:val="82"/>
          <w:kern w:val="0"/>
          <w:sz w:val="28"/>
          <w:szCs w:val="28"/>
        </w:rPr>
      </w:pPr>
      <w:r>
        <w:rPr>
          <w:rFonts w:hint="eastAsia"/>
          <w:w w:val="82"/>
          <w:kern w:val="0"/>
          <w:sz w:val="28"/>
          <w:szCs w:val="28"/>
          <w:lang w:val="en-US" w:eastAsia="zh-CN"/>
        </w:rPr>
        <w:t>4</w:t>
      </w:r>
      <w:r>
        <w:rPr>
          <w:rFonts w:hint="eastAsia"/>
          <w:w w:val="82"/>
          <w:kern w:val="0"/>
          <w:sz w:val="28"/>
          <w:szCs w:val="28"/>
        </w:rPr>
        <w:t>.</w:t>
      </w:r>
      <w:r>
        <w:rPr>
          <w:rFonts w:hint="eastAsia"/>
          <w:w w:val="82"/>
          <w:kern w:val="0"/>
          <w:sz w:val="28"/>
          <w:szCs w:val="28"/>
          <w:lang w:val="en-US" w:eastAsia="zh-CN"/>
        </w:rPr>
        <w:t>3</w:t>
      </w:r>
      <w:r>
        <w:rPr>
          <w:rFonts w:hint="eastAsia"/>
          <w:w w:val="82"/>
          <w:kern w:val="0"/>
          <w:sz w:val="28"/>
          <w:szCs w:val="28"/>
        </w:rPr>
        <w:t xml:space="preserve"> 需方在支付</w:t>
      </w:r>
      <w:r>
        <w:rPr>
          <w:rFonts w:hint="eastAsia"/>
          <w:w w:val="82"/>
          <w:kern w:val="0"/>
          <w:sz w:val="28"/>
          <w:szCs w:val="28"/>
          <w:lang w:eastAsia="zh-CN"/>
        </w:rPr>
        <w:t>货</w:t>
      </w:r>
      <w:r>
        <w:rPr>
          <w:rFonts w:hint="eastAsia"/>
          <w:w w:val="82"/>
          <w:kern w:val="0"/>
          <w:sz w:val="28"/>
          <w:szCs w:val="28"/>
        </w:rPr>
        <w:t>款前，供方须开具相应货款金额的增值税专用发票并提供对应的材质证书（一原四复）。需方支付最后一笔货款前，供方须开具全部货物足额的增值税专用发票。</w:t>
      </w:r>
    </w:p>
    <w:p>
      <w:pPr>
        <w:spacing w:line="500" w:lineRule="exact"/>
        <w:ind w:firstLine="460" w:firstLineChars="200"/>
        <w:rPr>
          <w:rFonts w:hint="eastAsia" w:ascii="宋体" w:hAnsi="宋体"/>
          <w:w w:val="82"/>
          <w:kern w:val="0"/>
          <w:sz w:val="28"/>
          <w:szCs w:val="28"/>
        </w:rPr>
      </w:pPr>
      <w:r>
        <w:rPr>
          <w:rFonts w:hint="eastAsia" w:ascii="宋体" w:hAnsi="宋体"/>
          <w:b/>
          <w:bCs/>
          <w:w w:val="82"/>
          <w:kern w:val="0"/>
          <w:sz w:val="28"/>
          <w:szCs w:val="28"/>
          <w:lang w:val="en-US" w:eastAsia="zh-CN"/>
        </w:rPr>
        <w:t>5</w:t>
      </w:r>
      <w:r>
        <w:rPr>
          <w:rFonts w:hint="eastAsia" w:ascii="宋体" w:hAnsi="宋体"/>
          <w:b/>
          <w:bCs/>
          <w:w w:val="82"/>
          <w:kern w:val="0"/>
          <w:sz w:val="28"/>
          <w:szCs w:val="28"/>
        </w:rPr>
        <w:t xml:space="preserve"> 、验收</w:t>
      </w:r>
      <w:r>
        <w:rPr>
          <w:rFonts w:hint="eastAsia" w:ascii="宋体" w:hAnsi="宋体"/>
          <w:b/>
          <w:bCs/>
          <w:w w:val="82"/>
          <w:kern w:val="0"/>
          <w:sz w:val="28"/>
          <w:szCs w:val="28"/>
          <w:lang w:val="zh-CN"/>
        </w:rPr>
        <w:t>及提出异议期限</w:t>
      </w:r>
    </w:p>
    <w:p>
      <w:pPr>
        <w:spacing w:line="500" w:lineRule="exact"/>
        <w:ind w:firstLine="458" w:firstLineChars="200"/>
        <w:rPr>
          <w:rFonts w:hint="eastAsia"/>
          <w:w w:val="82"/>
          <w:kern w:val="0"/>
          <w:sz w:val="28"/>
          <w:szCs w:val="28"/>
          <w:lang w:val="zh-CN"/>
        </w:rPr>
      </w:pPr>
      <w:r>
        <w:rPr>
          <w:rFonts w:hint="eastAsia"/>
          <w:w w:val="82"/>
          <w:kern w:val="0"/>
          <w:sz w:val="28"/>
          <w:szCs w:val="28"/>
          <w:lang w:val="en-US" w:eastAsia="zh-CN"/>
        </w:rPr>
        <w:t>5</w:t>
      </w:r>
      <w:r>
        <w:rPr>
          <w:rFonts w:hint="eastAsia"/>
          <w:w w:val="82"/>
          <w:kern w:val="0"/>
          <w:sz w:val="28"/>
          <w:szCs w:val="28"/>
        </w:rPr>
        <w:t>.1 验收标准：本合同技术质量要求及标准，以及相关要求。</w:t>
      </w:r>
    </w:p>
    <w:p>
      <w:pPr>
        <w:spacing w:line="500" w:lineRule="exact"/>
        <w:ind w:firstLine="458" w:firstLineChars="200"/>
        <w:rPr>
          <w:rFonts w:hint="eastAsia"/>
          <w:w w:val="82"/>
          <w:kern w:val="0"/>
          <w:sz w:val="28"/>
          <w:szCs w:val="28"/>
          <w:lang w:val="zh-CN"/>
        </w:rPr>
      </w:pPr>
      <w:r>
        <w:rPr>
          <w:rFonts w:hint="eastAsia"/>
          <w:w w:val="82"/>
          <w:kern w:val="0"/>
          <w:sz w:val="28"/>
          <w:szCs w:val="28"/>
          <w:lang w:val="en-US" w:eastAsia="zh-CN"/>
        </w:rPr>
        <w:t>5</w:t>
      </w:r>
      <w:r>
        <w:rPr>
          <w:rFonts w:hint="eastAsia"/>
          <w:w w:val="82"/>
          <w:kern w:val="0"/>
          <w:sz w:val="28"/>
          <w:szCs w:val="28"/>
        </w:rPr>
        <w:t>.2</w:t>
      </w:r>
      <w:r>
        <w:rPr>
          <w:rFonts w:hint="eastAsia"/>
          <w:w w:val="82"/>
          <w:kern w:val="0"/>
          <w:sz w:val="28"/>
          <w:szCs w:val="28"/>
          <w:lang w:val="zh-CN"/>
        </w:rPr>
        <w:t>如对</w:t>
      </w:r>
      <w:r>
        <w:rPr>
          <w:rFonts w:hint="eastAsia"/>
          <w:w w:val="82"/>
          <w:kern w:val="0"/>
          <w:sz w:val="28"/>
          <w:szCs w:val="28"/>
        </w:rPr>
        <w:t>供方交付的合同标的物</w:t>
      </w:r>
      <w:r>
        <w:rPr>
          <w:rFonts w:hint="eastAsia"/>
          <w:w w:val="82"/>
          <w:kern w:val="0"/>
          <w:sz w:val="28"/>
          <w:szCs w:val="28"/>
          <w:lang w:val="zh-CN"/>
        </w:rPr>
        <w:t>有异议，需方应在收货后一个月内提出，供方在接到需方通知后的2日内做出处理。</w:t>
      </w:r>
    </w:p>
    <w:p>
      <w:pPr>
        <w:spacing w:line="500" w:lineRule="exact"/>
        <w:ind w:firstLine="458" w:firstLineChars="200"/>
        <w:rPr>
          <w:rFonts w:hint="eastAsia"/>
          <w:w w:val="82"/>
          <w:kern w:val="0"/>
          <w:sz w:val="28"/>
          <w:szCs w:val="28"/>
          <w:lang w:val="zh-CN"/>
        </w:rPr>
      </w:pPr>
      <w:r>
        <w:rPr>
          <w:rFonts w:hint="eastAsia"/>
          <w:w w:val="82"/>
          <w:kern w:val="0"/>
          <w:sz w:val="28"/>
          <w:szCs w:val="28"/>
          <w:lang w:val="en-US" w:eastAsia="zh-CN"/>
        </w:rPr>
        <w:t>5</w:t>
      </w:r>
      <w:r>
        <w:rPr>
          <w:rFonts w:hint="eastAsia"/>
          <w:w w:val="82"/>
          <w:kern w:val="0"/>
          <w:sz w:val="28"/>
          <w:szCs w:val="28"/>
          <w:lang w:val="zh-CN"/>
        </w:rPr>
        <w:t>.3 供方为合同标的物终身质量责任方。</w:t>
      </w:r>
    </w:p>
    <w:p>
      <w:pPr>
        <w:spacing w:line="500" w:lineRule="exact"/>
        <w:ind w:firstLine="458" w:firstLineChars="199"/>
        <w:rPr>
          <w:rFonts w:hint="eastAsia" w:ascii="宋体" w:hAnsi="宋体"/>
          <w:b/>
          <w:sz w:val="24"/>
          <w:szCs w:val="21"/>
        </w:rPr>
      </w:pPr>
      <w:r>
        <w:rPr>
          <w:rFonts w:hint="eastAsia" w:ascii="宋体" w:hAnsi="宋体"/>
          <w:b/>
          <w:bCs/>
          <w:w w:val="82"/>
          <w:kern w:val="0"/>
          <w:sz w:val="28"/>
          <w:szCs w:val="28"/>
          <w:lang w:val="en-US" w:eastAsia="zh-CN"/>
        </w:rPr>
        <w:t>6</w:t>
      </w:r>
      <w:r>
        <w:rPr>
          <w:rFonts w:hint="eastAsia" w:ascii="宋体" w:hAnsi="宋体"/>
          <w:b/>
          <w:bCs/>
          <w:w w:val="82"/>
          <w:kern w:val="0"/>
          <w:sz w:val="28"/>
          <w:szCs w:val="28"/>
        </w:rPr>
        <w:t xml:space="preserve"> 、违约责任</w:t>
      </w:r>
    </w:p>
    <w:p>
      <w:pPr>
        <w:spacing w:line="500" w:lineRule="exact"/>
        <w:ind w:firstLine="458" w:firstLineChars="200"/>
        <w:rPr>
          <w:rFonts w:hint="eastAsia"/>
          <w:w w:val="82"/>
          <w:kern w:val="0"/>
          <w:sz w:val="28"/>
          <w:szCs w:val="28"/>
        </w:rPr>
      </w:pPr>
      <w:r>
        <w:rPr>
          <w:rFonts w:hint="eastAsia"/>
          <w:w w:val="82"/>
          <w:kern w:val="0"/>
          <w:sz w:val="28"/>
          <w:szCs w:val="28"/>
          <w:lang w:val="en-US" w:eastAsia="zh-CN"/>
        </w:rPr>
        <w:t>6</w:t>
      </w:r>
      <w:r>
        <w:rPr>
          <w:rFonts w:hint="eastAsia"/>
          <w:w w:val="82"/>
          <w:kern w:val="0"/>
          <w:sz w:val="28"/>
          <w:szCs w:val="28"/>
        </w:rPr>
        <w:t>.1若供方单方面不执行合同，则须返还需方双倍定金。</w:t>
      </w:r>
    </w:p>
    <w:p>
      <w:pPr>
        <w:spacing w:line="500" w:lineRule="exact"/>
        <w:ind w:firstLine="458" w:firstLineChars="200"/>
        <w:rPr>
          <w:rFonts w:hint="eastAsia"/>
          <w:w w:val="82"/>
          <w:kern w:val="0"/>
          <w:sz w:val="28"/>
          <w:szCs w:val="28"/>
        </w:rPr>
      </w:pPr>
      <w:r>
        <w:rPr>
          <w:rFonts w:hint="eastAsia"/>
          <w:w w:val="82"/>
          <w:kern w:val="0"/>
          <w:sz w:val="28"/>
          <w:szCs w:val="28"/>
          <w:lang w:val="en-US" w:eastAsia="zh-CN"/>
        </w:rPr>
        <w:t>6</w:t>
      </w:r>
      <w:r>
        <w:rPr>
          <w:rFonts w:hint="eastAsia"/>
          <w:w w:val="82"/>
          <w:kern w:val="0"/>
          <w:sz w:val="28"/>
          <w:szCs w:val="28"/>
        </w:rPr>
        <w:t>.2如果由于供方的原因未能按合同规定的时间将合同标的物交付需方，延迟1天扣款货款总金额的5‰，延迟3天以上10天（含第10天）以下扣款货款总金额的5%，延迟10天以上扣款货款总金额的10%。供方无条件承担由此给需方造成的损失（</w:t>
      </w:r>
      <w:r>
        <w:rPr>
          <w:rFonts w:hint="eastAsia"/>
          <w:w w:val="82"/>
          <w:kern w:val="0"/>
          <w:sz w:val="28"/>
          <w:szCs w:val="28"/>
          <w:lang w:val="zh-CN"/>
        </w:rPr>
        <w:t>法定不可抗力因素除外），并不解除供方继续交付合同标的物的义务</w:t>
      </w:r>
      <w:r>
        <w:rPr>
          <w:rFonts w:hint="eastAsia"/>
          <w:w w:val="82"/>
          <w:kern w:val="0"/>
          <w:sz w:val="28"/>
          <w:szCs w:val="28"/>
        </w:rPr>
        <w:t>。</w:t>
      </w:r>
    </w:p>
    <w:p>
      <w:pPr>
        <w:spacing w:line="500" w:lineRule="exact"/>
        <w:ind w:firstLine="458" w:firstLineChars="200"/>
        <w:rPr>
          <w:rFonts w:hint="eastAsia"/>
          <w:w w:val="82"/>
          <w:kern w:val="0"/>
          <w:sz w:val="28"/>
          <w:szCs w:val="28"/>
        </w:rPr>
      </w:pPr>
      <w:r>
        <w:rPr>
          <w:rFonts w:hint="eastAsia"/>
          <w:w w:val="82"/>
          <w:kern w:val="0"/>
          <w:sz w:val="28"/>
          <w:szCs w:val="28"/>
          <w:lang w:val="en-US" w:eastAsia="zh-CN"/>
        </w:rPr>
        <w:t>6</w:t>
      </w:r>
      <w:r>
        <w:rPr>
          <w:rFonts w:hint="eastAsia"/>
          <w:w w:val="82"/>
          <w:kern w:val="0"/>
          <w:sz w:val="28"/>
          <w:szCs w:val="28"/>
        </w:rPr>
        <w:t>.3若供方交付给需方的合同标的物不符合相应的国家标准，供方应积极协助钢厂前来处理，直到需方满意为止。</w:t>
      </w:r>
    </w:p>
    <w:p>
      <w:pPr>
        <w:spacing w:line="500" w:lineRule="exact"/>
        <w:ind w:firstLine="458" w:firstLineChars="200"/>
        <w:rPr>
          <w:rFonts w:hint="eastAsia"/>
          <w:w w:val="82"/>
          <w:kern w:val="0"/>
          <w:sz w:val="28"/>
          <w:szCs w:val="28"/>
        </w:rPr>
      </w:pPr>
      <w:r>
        <w:rPr>
          <w:rFonts w:hint="eastAsia"/>
          <w:w w:val="82"/>
          <w:kern w:val="0"/>
          <w:sz w:val="28"/>
          <w:szCs w:val="28"/>
          <w:lang w:val="en-US" w:eastAsia="zh-CN"/>
        </w:rPr>
        <w:t>6</w:t>
      </w:r>
      <w:r>
        <w:rPr>
          <w:rFonts w:hint="eastAsia"/>
          <w:w w:val="82"/>
          <w:kern w:val="0"/>
          <w:sz w:val="28"/>
          <w:szCs w:val="28"/>
        </w:rPr>
        <w:t>.4若由于运输单位责任造成货物变形等缺陷或是丢的，责任由供方承担。</w:t>
      </w:r>
    </w:p>
    <w:p>
      <w:pPr>
        <w:spacing w:line="460" w:lineRule="exact"/>
        <w:ind w:firstLine="458" w:firstLineChars="200"/>
        <w:rPr>
          <w:rFonts w:hint="eastAsia" w:ascii="宋体" w:hAnsi="宋体" w:eastAsia="宋体"/>
          <w:w w:val="82"/>
          <w:kern w:val="0"/>
          <w:sz w:val="28"/>
          <w:szCs w:val="28"/>
          <w:highlight w:val="none"/>
        </w:rPr>
      </w:pPr>
      <w:r>
        <w:rPr>
          <w:rFonts w:hint="eastAsia"/>
          <w:w w:val="82"/>
          <w:kern w:val="0"/>
          <w:sz w:val="28"/>
          <w:szCs w:val="28"/>
          <w:lang w:val="en-US" w:eastAsia="zh-CN"/>
        </w:rPr>
        <w:t>6</w:t>
      </w:r>
      <w:r>
        <w:rPr>
          <w:rFonts w:hint="eastAsia"/>
          <w:w w:val="82"/>
          <w:kern w:val="0"/>
          <w:sz w:val="28"/>
          <w:szCs w:val="28"/>
        </w:rPr>
        <w:t>.5需方按期支付供方相应货款，</w:t>
      </w:r>
      <w:r>
        <w:rPr>
          <w:rFonts w:hint="eastAsia" w:ascii="宋体" w:hAnsi="宋体" w:eastAsia="宋体"/>
          <w:w w:val="82"/>
          <w:kern w:val="0"/>
          <w:sz w:val="28"/>
          <w:szCs w:val="28"/>
          <w:highlight w:val="none"/>
          <w:lang w:eastAsia="zh-CN"/>
        </w:rPr>
        <w:t>逾期部分</w:t>
      </w:r>
      <w:r>
        <w:rPr>
          <w:rFonts w:hint="eastAsia" w:ascii="宋体" w:hAnsi="宋体" w:eastAsia="宋体"/>
          <w:w w:val="82"/>
          <w:kern w:val="0"/>
          <w:sz w:val="28"/>
          <w:szCs w:val="28"/>
          <w:highlight w:val="none"/>
        </w:rPr>
        <w:t>需方按</w:t>
      </w:r>
      <w:r>
        <w:rPr>
          <w:rFonts w:hint="eastAsia" w:ascii="宋体" w:hAnsi="宋体" w:eastAsia="宋体"/>
          <w:w w:val="82"/>
          <w:kern w:val="0"/>
          <w:sz w:val="28"/>
          <w:szCs w:val="28"/>
          <w:highlight w:val="none"/>
          <w:lang w:eastAsia="zh-CN"/>
        </w:rPr>
        <w:t>同期活期存款利率计算违约金</w:t>
      </w:r>
      <w:r>
        <w:rPr>
          <w:rFonts w:hint="eastAsia" w:ascii="宋体" w:hAnsi="宋体" w:eastAsia="宋体"/>
          <w:w w:val="82"/>
          <w:kern w:val="0"/>
          <w:sz w:val="28"/>
          <w:szCs w:val="28"/>
          <w:highlight w:val="none"/>
        </w:rPr>
        <w:t>。</w:t>
      </w:r>
    </w:p>
    <w:p>
      <w:pPr>
        <w:spacing w:line="460" w:lineRule="exact"/>
        <w:ind w:firstLine="460" w:firstLineChars="200"/>
        <w:rPr>
          <w:rFonts w:hint="eastAsia"/>
          <w:b/>
          <w:bCs/>
          <w:w w:val="82"/>
          <w:kern w:val="0"/>
          <w:sz w:val="28"/>
          <w:szCs w:val="28"/>
          <w:lang w:eastAsia="zh-CN"/>
        </w:rPr>
      </w:pPr>
      <w:r>
        <w:rPr>
          <w:rFonts w:hint="eastAsia" w:ascii="宋体" w:hAnsi="宋体" w:eastAsia="宋体"/>
          <w:b/>
          <w:bCs/>
          <w:w w:val="82"/>
          <w:kern w:val="0"/>
          <w:sz w:val="28"/>
          <w:szCs w:val="28"/>
          <w:lang w:val="en-US" w:eastAsia="zh-CN"/>
        </w:rPr>
        <w:t>7</w:t>
      </w:r>
      <w:r>
        <w:rPr>
          <w:rFonts w:hint="eastAsia" w:ascii="宋体" w:hAnsi="宋体" w:eastAsia="宋体"/>
          <w:b/>
          <w:bCs/>
          <w:w w:val="82"/>
          <w:kern w:val="0"/>
          <w:sz w:val="28"/>
          <w:szCs w:val="28"/>
          <w:lang w:eastAsia="zh-CN"/>
        </w:rPr>
        <w:t>、</w:t>
      </w:r>
      <w:r>
        <w:rPr>
          <w:rFonts w:hint="eastAsia"/>
          <w:b/>
          <w:bCs/>
          <w:w w:val="82"/>
          <w:kern w:val="0"/>
          <w:sz w:val="28"/>
          <w:szCs w:val="28"/>
          <w:lang w:eastAsia="zh-CN"/>
        </w:rPr>
        <w:t>其他约定</w:t>
      </w:r>
    </w:p>
    <w:p>
      <w:pPr>
        <w:spacing w:line="460" w:lineRule="exact"/>
        <w:ind w:firstLine="458" w:firstLineChars="200"/>
        <w:rPr>
          <w:rFonts w:hint="eastAsia"/>
          <w:w w:val="82"/>
          <w:kern w:val="0"/>
          <w:sz w:val="28"/>
          <w:szCs w:val="28"/>
        </w:rPr>
      </w:pPr>
      <w:r>
        <w:rPr>
          <w:rFonts w:hint="eastAsia"/>
          <w:w w:val="82"/>
          <w:kern w:val="0"/>
          <w:sz w:val="28"/>
          <w:szCs w:val="28"/>
          <w:lang w:val="en-US" w:eastAsia="zh-CN"/>
        </w:rPr>
        <w:t>7.1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r>
        <w:rPr>
          <w:rFonts w:hint="eastAsia"/>
          <w:w w:val="82"/>
          <w:kern w:val="0"/>
          <w:sz w:val="28"/>
          <w:szCs w:val="28"/>
          <w:lang w:val="en-US" w:eastAsia="zh-CN"/>
        </w:rPr>
        <w:br w:type="textWrapping"/>
      </w:r>
      <w:r>
        <w:rPr>
          <w:rFonts w:hint="eastAsia"/>
          <w:w w:val="82"/>
          <w:kern w:val="0"/>
          <w:sz w:val="28"/>
          <w:szCs w:val="28"/>
          <w:lang w:val="en-US" w:eastAsia="zh-CN"/>
        </w:rPr>
        <w:t xml:space="preserve">    7.2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pPr>
        <w:spacing w:line="500" w:lineRule="exact"/>
        <w:outlineLvl w:val="0"/>
        <w:rPr>
          <w:rFonts w:hint="eastAsia" w:ascii="宋体" w:hAnsi="宋体"/>
          <w:b/>
          <w:bCs/>
          <w:w w:val="82"/>
          <w:kern w:val="0"/>
          <w:sz w:val="28"/>
          <w:szCs w:val="28"/>
        </w:rPr>
      </w:pPr>
      <w:r>
        <w:rPr>
          <w:rFonts w:hint="eastAsia"/>
          <w:w w:val="82"/>
          <w:kern w:val="0"/>
          <w:sz w:val="28"/>
          <w:szCs w:val="28"/>
        </w:rPr>
        <w:t xml:space="preserve">  </w:t>
      </w:r>
      <w:r>
        <w:rPr>
          <w:rFonts w:hint="eastAsia" w:ascii="宋体" w:hAnsi="宋体"/>
          <w:w w:val="82"/>
          <w:kern w:val="0"/>
          <w:sz w:val="28"/>
          <w:szCs w:val="28"/>
        </w:rPr>
        <w:t xml:space="preserve">  </w:t>
      </w:r>
      <w:r>
        <w:rPr>
          <w:rFonts w:hint="eastAsia" w:ascii="宋体" w:hAnsi="宋体"/>
          <w:b/>
          <w:bCs/>
          <w:w w:val="82"/>
          <w:kern w:val="0"/>
          <w:sz w:val="28"/>
          <w:szCs w:val="28"/>
          <w:lang w:val="en-US" w:eastAsia="zh-CN"/>
        </w:rPr>
        <w:t>8</w:t>
      </w:r>
      <w:r>
        <w:rPr>
          <w:rFonts w:hint="eastAsia" w:ascii="宋体" w:hAnsi="宋体"/>
          <w:b/>
          <w:bCs/>
          <w:w w:val="82"/>
          <w:kern w:val="0"/>
          <w:sz w:val="28"/>
          <w:szCs w:val="28"/>
        </w:rPr>
        <w:t xml:space="preserve"> 、合同争议的解决</w:t>
      </w:r>
    </w:p>
    <w:p>
      <w:pPr>
        <w:spacing w:line="500" w:lineRule="exact"/>
        <w:ind w:firstLine="458" w:firstLineChars="200"/>
        <w:rPr>
          <w:rFonts w:hint="eastAsia"/>
          <w:w w:val="82"/>
          <w:kern w:val="0"/>
          <w:sz w:val="28"/>
          <w:szCs w:val="28"/>
        </w:rPr>
      </w:pPr>
      <w:r>
        <w:rPr>
          <w:rFonts w:hint="eastAsia"/>
          <w:w w:val="82"/>
          <w:kern w:val="0"/>
          <w:sz w:val="28"/>
          <w:szCs w:val="28"/>
        </w:rPr>
        <w:t>本合同项下发生的争议，由双方协商解决；</w:t>
      </w:r>
      <w:r>
        <w:rPr>
          <w:rFonts w:hint="eastAsia" w:ascii="宋体" w:hAnsi="宋体" w:eastAsia="宋体"/>
          <w:w w:val="82"/>
          <w:kern w:val="0"/>
          <w:sz w:val="28"/>
          <w:szCs w:val="28"/>
        </w:rPr>
        <w:t>协商不成的，</w:t>
      </w:r>
      <w:r>
        <w:rPr>
          <w:rFonts w:hint="eastAsia" w:ascii="宋体" w:hAnsi="宋体" w:eastAsia="宋体"/>
          <w:w w:val="82"/>
          <w:kern w:val="0"/>
          <w:sz w:val="28"/>
          <w:szCs w:val="28"/>
          <w:lang w:val="en-US" w:eastAsia="zh-CN"/>
        </w:rPr>
        <w:t>可向合同履行地的人民法院提起诉讼。</w:t>
      </w:r>
    </w:p>
    <w:p>
      <w:pPr>
        <w:spacing w:before="120" w:beforeLines="50" w:line="500" w:lineRule="exact"/>
        <w:ind w:firstLine="460" w:firstLineChars="200"/>
        <w:rPr>
          <w:rFonts w:hint="eastAsia"/>
          <w:b/>
          <w:bCs/>
          <w:w w:val="82"/>
          <w:kern w:val="0"/>
          <w:sz w:val="28"/>
          <w:szCs w:val="28"/>
        </w:rPr>
      </w:pPr>
      <w:r>
        <w:rPr>
          <w:rFonts w:hint="eastAsia" w:ascii="宋体" w:hAnsi="宋体"/>
          <w:b/>
          <w:bCs/>
          <w:w w:val="82"/>
          <w:kern w:val="0"/>
          <w:sz w:val="28"/>
          <w:szCs w:val="28"/>
          <w:lang w:val="en-US" w:eastAsia="zh-CN"/>
        </w:rPr>
        <w:t>9</w:t>
      </w:r>
      <w:r>
        <w:rPr>
          <w:rFonts w:hint="eastAsia" w:ascii="宋体" w:hAnsi="宋体"/>
          <w:b/>
          <w:bCs/>
          <w:w w:val="82"/>
          <w:kern w:val="0"/>
          <w:sz w:val="28"/>
          <w:szCs w:val="28"/>
        </w:rPr>
        <w:t xml:space="preserve"> 、本合同经双方法定代表人或委托代理人签字</w:t>
      </w:r>
      <w:r>
        <w:rPr>
          <w:rFonts w:hint="eastAsia" w:ascii="宋体" w:hAnsi="宋体"/>
          <w:b/>
          <w:bCs/>
          <w:w w:val="82"/>
          <w:kern w:val="0"/>
          <w:sz w:val="28"/>
          <w:szCs w:val="28"/>
          <w:lang w:eastAsia="zh-CN"/>
        </w:rPr>
        <w:t>并</w:t>
      </w:r>
      <w:r>
        <w:rPr>
          <w:rFonts w:hint="eastAsia" w:ascii="宋体" w:hAnsi="宋体"/>
          <w:b/>
          <w:bCs/>
          <w:w w:val="82"/>
          <w:kern w:val="0"/>
          <w:sz w:val="28"/>
          <w:szCs w:val="28"/>
        </w:rPr>
        <w:t>盖章后即生效</w:t>
      </w:r>
      <w:r>
        <w:rPr>
          <w:rFonts w:hint="eastAsia"/>
          <w:b/>
          <w:bCs/>
          <w:w w:val="82"/>
          <w:kern w:val="0"/>
          <w:sz w:val="28"/>
          <w:szCs w:val="28"/>
        </w:rPr>
        <w:t>。</w:t>
      </w:r>
    </w:p>
    <w:p>
      <w:pPr>
        <w:numPr>
          <w:ilvl w:val="0"/>
          <w:numId w:val="5"/>
        </w:numPr>
        <w:spacing w:before="120" w:beforeLines="50" w:line="500" w:lineRule="exact"/>
        <w:ind w:firstLine="460" w:firstLineChars="200"/>
        <w:rPr>
          <w:rFonts w:hint="eastAsia"/>
          <w:b/>
          <w:bCs/>
          <w:w w:val="82"/>
          <w:kern w:val="0"/>
          <w:sz w:val="28"/>
          <w:szCs w:val="28"/>
        </w:rPr>
      </w:pPr>
      <w:r>
        <w:rPr>
          <w:rFonts w:hint="eastAsia" w:ascii="宋体" w:hAnsi="宋体"/>
          <w:b/>
          <w:bCs/>
          <w:w w:val="82"/>
          <w:kern w:val="0"/>
          <w:sz w:val="28"/>
          <w:szCs w:val="28"/>
        </w:rPr>
        <w:t>本合同正本一式叁</w:t>
      </w:r>
      <w:r>
        <w:rPr>
          <w:rFonts w:hint="eastAsia"/>
          <w:b/>
          <w:bCs/>
          <w:w w:val="82"/>
          <w:kern w:val="0"/>
          <w:sz w:val="28"/>
          <w:szCs w:val="28"/>
        </w:rPr>
        <w:t>份，需方执贰份，供方执壹份，具有同等法律效力。</w:t>
      </w:r>
    </w:p>
    <w:p>
      <w:pPr>
        <w:pStyle w:val="2"/>
        <w:numPr>
          <w:ilvl w:val="0"/>
          <w:numId w:val="0"/>
        </w:numPr>
        <w:rPr>
          <w:rFonts w:hint="eastAsia"/>
        </w:rPr>
      </w:pPr>
    </w:p>
    <w:p>
      <w:pPr>
        <w:pStyle w:val="2"/>
        <w:numPr>
          <w:ilvl w:val="0"/>
          <w:numId w:val="0"/>
        </w:numPr>
        <w:rPr>
          <w:rFonts w:hint="eastAsia"/>
        </w:rPr>
      </w:pPr>
    </w:p>
    <w:tbl>
      <w:tblPr>
        <w:tblStyle w:val="12"/>
        <w:tblW w:w="10180" w:type="dxa"/>
        <w:jc w:val="center"/>
        <w:tblInd w:w="0" w:type="dxa"/>
        <w:tblLayout w:type="fixed"/>
        <w:tblCellMar>
          <w:top w:w="0" w:type="dxa"/>
          <w:left w:w="108" w:type="dxa"/>
          <w:bottom w:w="0" w:type="dxa"/>
          <w:right w:w="108" w:type="dxa"/>
        </w:tblCellMar>
      </w:tblPr>
      <w:tblGrid>
        <w:gridCol w:w="5051"/>
        <w:gridCol w:w="5129"/>
      </w:tblGrid>
      <w:tr>
        <w:tblPrEx>
          <w:tblLayout w:type="fixed"/>
          <w:tblCellMar>
            <w:top w:w="0" w:type="dxa"/>
            <w:left w:w="108" w:type="dxa"/>
            <w:bottom w:w="0" w:type="dxa"/>
            <w:right w:w="108" w:type="dxa"/>
          </w:tblCellMar>
        </w:tblPrEx>
        <w:trPr>
          <w:trHeight w:val="488" w:hRule="exact"/>
          <w:jc w:val="center"/>
        </w:trPr>
        <w:tc>
          <w:tcPr>
            <w:tcW w:w="5051" w:type="dxa"/>
            <w:noWrap w:val="0"/>
            <w:vAlign w:val="center"/>
          </w:tcPr>
          <w:p>
            <w:pPr>
              <w:jc w:val="center"/>
              <w:rPr>
                <w:rFonts w:hint="eastAsia"/>
                <w:sz w:val="24"/>
              </w:rPr>
            </w:pPr>
            <w:r>
              <w:rPr>
                <w:rFonts w:hint="eastAsia"/>
                <w:sz w:val="24"/>
              </w:rPr>
              <w:t>需  方</w:t>
            </w:r>
          </w:p>
        </w:tc>
        <w:tc>
          <w:tcPr>
            <w:tcW w:w="5129" w:type="dxa"/>
            <w:noWrap w:val="0"/>
            <w:vAlign w:val="center"/>
          </w:tcPr>
          <w:p>
            <w:pPr>
              <w:jc w:val="center"/>
              <w:rPr>
                <w:rFonts w:hint="eastAsia"/>
                <w:sz w:val="24"/>
              </w:rPr>
            </w:pPr>
            <w:r>
              <w:rPr>
                <w:rFonts w:hint="eastAsia"/>
                <w:sz w:val="24"/>
              </w:rPr>
              <w:t>供   方</w:t>
            </w:r>
          </w:p>
        </w:tc>
      </w:tr>
      <w:tr>
        <w:tblPrEx>
          <w:tblLayout w:type="fixed"/>
          <w:tblCellMar>
            <w:top w:w="0" w:type="dxa"/>
            <w:left w:w="108" w:type="dxa"/>
            <w:bottom w:w="0" w:type="dxa"/>
            <w:right w:w="108" w:type="dxa"/>
          </w:tblCellMar>
        </w:tblPrEx>
        <w:trPr>
          <w:trHeight w:val="488" w:hRule="exact"/>
          <w:jc w:val="center"/>
        </w:trPr>
        <w:tc>
          <w:tcPr>
            <w:tcW w:w="5051" w:type="dxa"/>
            <w:noWrap w:val="0"/>
            <w:vAlign w:val="center"/>
          </w:tcPr>
          <w:p>
            <w:pPr>
              <w:rPr>
                <w:rFonts w:ascii="宋体" w:hAnsi="宋体"/>
                <w:sz w:val="24"/>
              </w:rPr>
            </w:pPr>
            <w:r>
              <w:rPr>
                <w:sz w:val="24"/>
              </w:rPr>
              <w:t>单位名称：</w:t>
            </w:r>
            <w:r>
              <w:rPr>
                <w:rFonts w:hint="eastAsia" w:ascii="宋体" w:hAnsi="宋体"/>
                <w:sz w:val="24"/>
              </w:rPr>
              <w:t>四川兴天元钢桥有限公司</w:t>
            </w:r>
          </w:p>
        </w:tc>
        <w:tc>
          <w:tcPr>
            <w:tcW w:w="5129" w:type="dxa"/>
            <w:noWrap w:val="0"/>
            <w:vAlign w:val="center"/>
          </w:tcPr>
          <w:p>
            <w:pPr>
              <w:rPr>
                <w:rFonts w:hint="eastAsia" w:eastAsia="宋体"/>
                <w:sz w:val="24"/>
                <w:lang w:eastAsia="zh-CN"/>
              </w:rPr>
            </w:pPr>
            <w:r>
              <w:rPr>
                <w:sz w:val="24"/>
              </w:rPr>
              <w:t>单位名称：</w:t>
            </w:r>
          </w:p>
        </w:tc>
      </w:tr>
      <w:tr>
        <w:tblPrEx>
          <w:tblLayout w:type="fixed"/>
          <w:tblCellMar>
            <w:top w:w="0" w:type="dxa"/>
            <w:left w:w="108" w:type="dxa"/>
            <w:bottom w:w="0" w:type="dxa"/>
            <w:right w:w="108" w:type="dxa"/>
          </w:tblCellMar>
        </w:tblPrEx>
        <w:trPr>
          <w:trHeight w:val="488" w:hRule="exact"/>
          <w:jc w:val="center"/>
        </w:trPr>
        <w:tc>
          <w:tcPr>
            <w:tcW w:w="5051" w:type="dxa"/>
            <w:noWrap w:val="0"/>
            <w:vAlign w:val="center"/>
          </w:tcPr>
          <w:p>
            <w:pPr>
              <w:rPr>
                <w:sz w:val="24"/>
              </w:rPr>
            </w:pPr>
            <w:r>
              <w:rPr>
                <w:sz w:val="24"/>
              </w:rPr>
              <w:t xml:space="preserve">单位地址： </w:t>
            </w:r>
          </w:p>
        </w:tc>
        <w:tc>
          <w:tcPr>
            <w:tcW w:w="5129" w:type="dxa"/>
            <w:noWrap w:val="0"/>
            <w:vAlign w:val="center"/>
          </w:tcPr>
          <w:p>
            <w:pPr>
              <w:rPr>
                <w:rFonts w:hint="eastAsia"/>
                <w:sz w:val="24"/>
              </w:rPr>
            </w:pPr>
            <w:r>
              <w:rPr>
                <w:sz w:val="24"/>
              </w:rPr>
              <w:t>单位地址：</w:t>
            </w:r>
            <w:r>
              <w:rPr>
                <w:rFonts w:hint="eastAsia"/>
                <w:sz w:val="24"/>
              </w:rPr>
              <w:t xml:space="preserve"> </w:t>
            </w:r>
          </w:p>
        </w:tc>
      </w:tr>
      <w:tr>
        <w:tblPrEx>
          <w:tblLayout w:type="fixed"/>
          <w:tblCellMar>
            <w:top w:w="0" w:type="dxa"/>
            <w:left w:w="108" w:type="dxa"/>
            <w:bottom w:w="0" w:type="dxa"/>
            <w:right w:w="108" w:type="dxa"/>
          </w:tblCellMar>
        </w:tblPrEx>
        <w:trPr>
          <w:trHeight w:val="488" w:hRule="exact"/>
          <w:jc w:val="center"/>
        </w:trPr>
        <w:tc>
          <w:tcPr>
            <w:tcW w:w="5051" w:type="dxa"/>
            <w:noWrap w:val="0"/>
            <w:vAlign w:val="center"/>
          </w:tcPr>
          <w:p>
            <w:pPr>
              <w:rPr>
                <w:sz w:val="24"/>
              </w:rPr>
            </w:pPr>
            <w:r>
              <w:rPr>
                <w:sz w:val="24"/>
              </w:rPr>
              <w:t>法定代表人：</w:t>
            </w:r>
          </w:p>
        </w:tc>
        <w:tc>
          <w:tcPr>
            <w:tcW w:w="5129" w:type="dxa"/>
            <w:noWrap w:val="0"/>
            <w:vAlign w:val="center"/>
          </w:tcPr>
          <w:p>
            <w:pPr>
              <w:rPr>
                <w:sz w:val="24"/>
              </w:rPr>
            </w:pPr>
            <w:r>
              <w:rPr>
                <w:sz w:val="24"/>
              </w:rPr>
              <w:t>法定代表人：</w:t>
            </w:r>
          </w:p>
        </w:tc>
      </w:tr>
      <w:tr>
        <w:tblPrEx>
          <w:tblLayout w:type="fixed"/>
          <w:tblCellMar>
            <w:top w:w="0" w:type="dxa"/>
            <w:left w:w="108" w:type="dxa"/>
            <w:bottom w:w="0" w:type="dxa"/>
            <w:right w:w="108" w:type="dxa"/>
          </w:tblCellMar>
        </w:tblPrEx>
        <w:trPr>
          <w:trHeight w:val="488" w:hRule="exact"/>
          <w:jc w:val="center"/>
        </w:trPr>
        <w:tc>
          <w:tcPr>
            <w:tcW w:w="5051" w:type="dxa"/>
            <w:noWrap w:val="0"/>
            <w:vAlign w:val="center"/>
          </w:tcPr>
          <w:p>
            <w:pPr>
              <w:rPr>
                <w:sz w:val="24"/>
              </w:rPr>
            </w:pPr>
            <w:r>
              <w:rPr>
                <w:sz w:val="24"/>
              </w:rPr>
              <w:t>委托代</w:t>
            </w:r>
            <w:r>
              <w:rPr>
                <w:rFonts w:hint="eastAsia"/>
                <w:sz w:val="24"/>
              </w:rPr>
              <w:t>理</w:t>
            </w:r>
            <w:r>
              <w:rPr>
                <w:sz w:val="24"/>
              </w:rPr>
              <w:t>人：</w:t>
            </w:r>
          </w:p>
        </w:tc>
        <w:tc>
          <w:tcPr>
            <w:tcW w:w="5129" w:type="dxa"/>
            <w:noWrap w:val="0"/>
            <w:vAlign w:val="center"/>
          </w:tcPr>
          <w:p>
            <w:pPr>
              <w:rPr>
                <w:sz w:val="24"/>
              </w:rPr>
            </w:pPr>
            <w:r>
              <w:rPr>
                <w:sz w:val="24"/>
              </w:rPr>
              <w:t>委托代</w:t>
            </w:r>
            <w:r>
              <w:rPr>
                <w:rFonts w:hint="eastAsia"/>
                <w:sz w:val="24"/>
              </w:rPr>
              <w:t>理</w:t>
            </w:r>
            <w:r>
              <w:rPr>
                <w:sz w:val="24"/>
              </w:rPr>
              <w:t>人：</w:t>
            </w:r>
          </w:p>
        </w:tc>
      </w:tr>
      <w:tr>
        <w:tblPrEx>
          <w:tblLayout w:type="fixed"/>
          <w:tblCellMar>
            <w:top w:w="0" w:type="dxa"/>
            <w:left w:w="108" w:type="dxa"/>
            <w:bottom w:w="0" w:type="dxa"/>
            <w:right w:w="108" w:type="dxa"/>
          </w:tblCellMar>
        </w:tblPrEx>
        <w:trPr>
          <w:trHeight w:val="488" w:hRule="exact"/>
          <w:jc w:val="center"/>
        </w:trPr>
        <w:tc>
          <w:tcPr>
            <w:tcW w:w="5051" w:type="dxa"/>
            <w:noWrap w:val="0"/>
            <w:vAlign w:val="center"/>
          </w:tcPr>
          <w:p>
            <w:pPr>
              <w:rPr>
                <w:sz w:val="24"/>
              </w:rPr>
            </w:pPr>
            <w:r>
              <w:rPr>
                <w:sz w:val="24"/>
              </w:rPr>
              <w:t>电    话：</w:t>
            </w:r>
          </w:p>
        </w:tc>
        <w:tc>
          <w:tcPr>
            <w:tcW w:w="5129" w:type="dxa"/>
            <w:noWrap w:val="0"/>
            <w:vAlign w:val="center"/>
          </w:tcPr>
          <w:p>
            <w:pPr>
              <w:rPr>
                <w:rFonts w:hint="eastAsia"/>
                <w:sz w:val="24"/>
              </w:rPr>
            </w:pPr>
            <w:r>
              <w:rPr>
                <w:sz w:val="24"/>
              </w:rPr>
              <w:t xml:space="preserve">电    话： </w:t>
            </w:r>
          </w:p>
        </w:tc>
      </w:tr>
    </w:tbl>
    <w:p>
      <w:pPr>
        <w:pStyle w:val="2"/>
        <w:numPr>
          <w:ilvl w:val="0"/>
          <w:numId w:val="0"/>
        </w:numPr>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numPr>
          <w:ilvl w:val="0"/>
          <w:numId w:val="0"/>
        </w:numPr>
        <w:spacing w:before="120" w:beforeLines="50" w:line="200" w:lineRule="atLeast"/>
        <w:ind w:leftChars="0"/>
        <w:jc w:val="left"/>
        <w:outlineLvl w:val="0"/>
        <w:rPr>
          <w:rFonts w:hint="eastAsia"/>
          <w:b/>
          <w:bCs/>
          <w:color w:val="auto"/>
          <w:sz w:val="28"/>
          <w:szCs w:val="28"/>
          <w:vertAlign w:val="baseline"/>
        </w:rPr>
      </w:pPr>
      <w:r>
        <w:rPr>
          <w:rFonts w:hint="eastAsia"/>
          <w:b/>
          <w:bCs/>
          <w:color w:val="auto"/>
          <w:sz w:val="28"/>
          <w:szCs w:val="28"/>
          <w:lang w:val="en-US" w:eastAsia="zh-CN"/>
        </w:rPr>
        <w:t>第五部分 投标文件格式</w:t>
      </w:r>
    </w:p>
    <w:p>
      <w:pPr>
        <w:jc w:val="center"/>
        <w:rPr>
          <w:kern w:val="0"/>
          <w:szCs w:val="21"/>
          <w:u w:val="single"/>
        </w:rPr>
      </w:pPr>
    </w:p>
    <w:p>
      <w:pPr>
        <w:jc w:val="center"/>
        <w:rPr>
          <w:kern w:val="0"/>
          <w:szCs w:val="21"/>
          <w:u w:val="single"/>
        </w:rPr>
      </w:pPr>
    </w:p>
    <w:p>
      <w:pPr>
        <w:jc w:val="center"/>
        <w:rPr>
          <w:kern w:val="0"/>
          <w:szCs w:val="21"/>
          <w:u w:val="single"/>
        </w:rPr>
      </w:pPr>
    </w:p>
    <w:p>
      <w:pPr>
        <w:jc w:val="center"/>
        <w:rPr>
          <w:kern w:val="0"/>
          <w:szCs w:val="21"/>
          <w:u w:val="single"/>
        </w:rPr>
      </w:pPr>
    </w:p>
    <w:p>
      <w:pPr>
        <w:jc w:val="center"/>
        <w:rPr>
          <w:sz w:val="28"/>
        </w:rPr>
      </w:pPr>
      <w:r>
        <w:rPr>
          <w:kern w:val="0"/>
          <w:szCs w:val="21"/>
          <w:u w:val="single"/>
        </w:rPr>
        <w:t xml:space="preserve">              </w:t>
      </w:r>
      <w:r>
        <w:rPr>
          <w:sz w:val="28"/>
        </w:rPr>
        <w:t>（项目名称）</w:t>
      </w:r>
      <w:r>
        <w:rPr>
          <w:kern w:val="0"/>
          <w:szCs w:val="21"/>
          <w:u w:val="single"/>
        </w:rPr>
        <w:t xml:space="preserve">              </w:t>
      </w:r>
      <w:r>
        <w:rPr>
          <w:sz w:val="28"/>
        </w:rPr>
        <w:t>（物资</w:t>
      </w:r>
      <w:r>
        <w:rPr>
          <w:rFonts w:ascii="宋体" w:hAnsi="宋体"/>
          <w:sz w:val="28"/>
          <w:szCs w:val="28"/>
        </w:rPr>
        <w:t>名</w:t>
      </w:r>
      <w:r>
        <w:rPr>
          <w:sz w:val="28"/>
          <w:szCs w:val="28"/>
        </w:rPr>
        <w:t>称）</w:t>
      </w:r>
      <w:r>
        <w:rPr>
          <w:sz w:val="28"/>
        </w:rPr>
        <w:t>招标</w:t>
      </w:r>
    </w:p>
    <w:p/>
    <w:p/>
    <w:p>
      <w:pPr>
        <w:jc w:val="center"/>
        <w:rPr>
          <w:b/>
          <w:sz w:val="44"/>
        </w:rPr>
      </w:pPr>
      <w:r>
        <w:rPr>
          <w:b/>
          <w:sz w:val="44"/>
        </w:rPr>
        <w:t>投  标  文  件</w:t>
      </w:r>
    </w:p>
    <w:p>
      <w:pPr>
        <w:rPr>
          <w:sz w:val="28"/>
        </w:rPr>
      </w:pPr>
    </w:p>
    <w:p>
      <w:pPr>
        <w:rPr>
          <w:sz w:val="28"/>
        </w:rPr>
      </w:pPr>
    </w:p>
    <w:p>
      <w:pPr>
        <w:rPr>
          <w:sz w:val="28"/>
        </w:rPr>
      </w:pPr>
    </w:p>
    <w:p>
      <w:pPr>
        <w:rPr>
          <w:sz w:val="28"/>
        </w:rPr>
      </w:pPr>
    </w:p>
    <w:p>
      <w:pPr>
        <w:rPr>
          <w:sz w:val="28"/>
        </w:rPr>
      </w:pPr>
    </w:p>
    <w:p>
      <w:pPr>
        <w:rPr>
          <w:sz w:val="28"/>
        </w:rPr>
      </w:pPr>
    </w:p>
    <w:p>
      <w:pPr>
        <w:pStyle w:val="2"/>
        <w:rPr>
          <w:sz w:val="28"/>
        </w:rPr>
      </w:pPr>
    </w:p>
    <w:p>
      <w:pPr>
        <w:jc w:val="center"/>
        <w:rPr>
          <w:sz w:val="28"/>
          <w:u w:val="single"/>
        </w:rPr>
      </w:pPr>
      <w:r>
        <w:rPr>
          <w:sz w:val="28"/>
        </w:rPr>
        <w:t>投标人：</w:t>
      </w:r>
      <w:r>
        <w:rPr>
          <w:sz w:val="28"/>
          <w:u w:val="single"/>
        </w:rPr>
        <w:t xml:space="preserve">                              </w:t>
      </w:r>
      <w:r>
        <w:rPr>
          <w:sz w:val="28"/>
        </w:rPr>
        <w:t>（盖单位章）</w:t>
      </w:r>
    </w:p>
    <w:p>
      <w:pPr>
        <w:jc w:val="center"/>
        <w:rPr>
          <w:sz w:val="28"/>
        </w:rPr>
      </w:pPr>
    </w:p>
    <w:p>
      <w:pPr>
        <w:jc w:val="center"/>
        <w:rPr>
          <w:sz w:val="28"/>
        </w:rPr>
      </w:pPr>
      <w:r>
        <w:rPr>
          <w:sz w:val="28"/>
        </w:rPr>
        <w:t>法定代表人或其委托代理人：</w:t>
      </w:r>
      <w:r>
        <w:rPr>
          <w:sz w:val="28"/>
          <w:u w:val="single"/>
        </w:rPr>
        <w:t xml:space="preserve">                </w:t>
      </w:r>
      <w:r>
        <w:rPr>
          <w:sz w:val="28"/>
        </w:rPr>
        <w:t>（签字）</w:t>
      </w:r>
    </w:p>
    <w:p>
      <w:pPr>
        <w:jc w:val="center"/>
        <w:rPr>
          <w:sz w:val="28"/>
          <w:u w:val="single"/>
        </w:rPr>
      </w:pPr>
    </w:p>
    <w:p>
      <w:pPr>
        <w:jc w:val="center"/>
        <w:rPr>
          <w:sz w:val="28"/>
        </w:rPr>
      </w:pPr>
      <w:r>
        <w:rPr>
          <w:sz w:val="28"/>
          <w:u w:val="single"/>
        </w:rPr>
        <w:t xml:space="preserve">        </w:t>
      </w:r>
      <w:r>
        <w:rPr>
          <w:sz w:val="28"/>
        </w:rPr>
        <w:t>年</w:t>
      </w:r>
      <w:r>
        <w:rPr>
          <w:sz w:val="28"/>
          <w:u w:val="single"/>
        </w:rPr>
        <w:t xml:space="preserve">        </w:t>
      </w:r>
      <w:r>
        <w:rPr>
          <w:sz w:val="28"/>
        </w:rPr>
        <w:t>月</w:t>
      </w:r>
      <w:r>
        <w:rPr>
          <w:sz w:val="28"/>
          <w:u w:val="single"/>
        </w:rPr>
        <w:t xml:space="preserve">        </w:t>
      </w:r>
      <w:r>
        <w:rPr>
          <w:sz w:val="28"/>
        </w:rPr>
        <w:t>日</w:t>
      </w: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4"/>
        <w:jc w:val="center"/>
      </w:pPr>
      <w:bookmarkStart w:id="0" w:name="_Toc31103"/>
      <w:r>
        <w:rPr>
          <w:rFonts w:hint="eastAsia"/>
        </w:rPr>
        <w:t>1．投标函</w:t>
      </w:r>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致：</w:t>
      </w:r>
      <w:r>
        <w:rPr>
          <w:rFonts w:hint="eastAsia"/>
          <w:sz w:val="24"/>
          <w:szCs w:val="24"/>
          <w:u w:val="single"/>
        </w:rPr>
        <w:t xml:space="preserve">              </w:t>
      </w:r>
      <w:r>
        <w:rPr>
          <w:rFonts w:hint="eastAsia"/>
          <w:sz w:val="24"/>
          <w:szCs w:val="24"/>
        </w:rPr>
        <w:t>（招标人）</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我方已经仔细研究了</w:t>
      </w:r>
      <w:r>
        <w:rPr>
          <w:rFonts w:hint="eastAsia"/>
          <w:sz w:val="24"/>
          <w:szCs w:val="24"/>
          <w:u w:val="single"/>
        </w:rPr>
        <w:t xml:space="preserve">              </w:t>
      </w:r>
      <w:r>
        <w:rPr>
          <w:rFonts w:hint="eastAsia"/>
          <w:sz w:val="24"/>
          <w:szCs w:val="24"/>
        </w:rPr>
        <w:t>（</w:t>
      </w:r>
      <w:r>
        <w:rPr>
          <w:rFonts w:hint="eastAsia"/>
          <w:sz w:val="24"/>
          <w:szCs w:val="24"/>
          <w:lang w:eastAsia="zh-CN"/>
        </w:rPr>
        <w:t>项目名称</w:t>
      </w:r>
      <w:r>
        <w:rPr>
          <w:rFonts w:hint="eastAsia"/>
          <w:sz w:val="24"/>
          <w:szCs w:val="24"/>
        </w:rPr>
        <w:t>）</w:t>
      </w:r>
      <w:r>
        <w:rPr>
          <w:rFonts w:hint="eastAsia"/>
          <w:sz w:val="24"/>
          <w:szCs w:val="24"/>
          <w:u w:val="single"/>
        </w:rPr>
        <w:t xml:space="preserve">              </w:t>
      </w:r>
      <w:r>
        <w:rPr>
          <w:rFonts w:hint="eastAsia"/>
          <w:sz w:val="24"/>
          <w:szCs w:val="24"/>
        </w:rPr>
        <w:t>（物资类别</w:t>
      </w:r>
      <w:r>
        <w:rPr>
          <w:rFonts w:hint="eastAsia" w:ascii="宋体" w:hAnsi="宋体"/>
          <w:sz w:val="24"/>
          <w:szCs w:val="24"/>
        </w:rPr>
        <w:t>/</w:t>
      </w:r>
      <w:r>
        <w:rPr>
          <w:rFonts w:hint="eastAsia"/>
          <w:sz w:val="24"/>
          <w:szCs w:val="24"/>
        </w:rPr>
        <w:t>名称）招标文件的全部内容，同意招标人在招标文件中对投标人的约束，愿意以人民币（小写）</w:t>
      </w:r>
      <w:r>
        <w:rPr>
          <w:rFonts w:hint="eastAsia"/>
          <w:sz w:val="24"/>
          <w:szCs w:val="24"/>
          <w:u w:val="single"/>
        </w:rPr>
        <w:t xml:space="preserve">           </w:t>
      </w:r>
      <w:r>
        <w:rPr>
          <w:rFonts w:hint="eastAsia"/>
          <w:sz w:val="24"/>
          <w:szCs w:val="24"/>
        </w:rPr>
        <w:t>元整（大写</w:t>
      </w:r>
      <w:r>
        <w:rPr>
          <w:rFonts w:hint="eastAsia"/>
          <w:sz w:val="24"/>
          <w:szCs w:val="24"/>
          <w:u w:val="single"/>
        </w:rPr>
        <w:t xml:space="preserve">              </w:t>
      </w:r>
      <w:r>
        <w:rPr>
          <w:rFonts w:hint="eastAsia"/>
          <w:sz w:val="24"/>
          <w:szCs w:val="24"/>
        </w:rPr>
        <w:t>元整）的投标总价（其中不含税价为：</w:t>
      </w:r>
      <w:r>
        <w:rPr>
          <w:rFonts w:hint="eastAsia"/>
          <w:sz w:val="24"/>
          <w:szCs w:val="24"/>
          <w:u w:val="single"/>
        </w:rPr>
        <w:t xml:space="preserve">              </w:t>
      </w:r>
      <w:r>
        <w:rPr>
          <w:rFonts w:hint="eastAsia"/>
          <w:sz w:val="24"/>
          <w:szCs w:val="24"/>
        </w:rPr>
        <w:t xml:space="preserve">元，税金为 </w:t>
      </w:r>
      <w:r>
        <w:rPr>
          <w:rFonts w:hint="eastAsia"/>
          <w:sz w:val="24"/>
          <w:szCs w:val="24"/>
          <w:u w:val="single"/>
        </w:rPr>
        <w:t xml:space="preserve">      </w:t>
      </w:r>
      <w:r>
        <w:rPr>
          <w:rFonts w:hint="eastAsia"/>
          <w:sz w:val="24"/>
          <w:szCs w:val="24"/>
        </w:rPr>
        <w:t xml:space="preserve">  元，增值税税率为13%），按合同约定提供物资及服务。</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如果我方的投标被接受，我方保证在合同约定的供货期内供货，并确保所提供物资的品种、规格、质量和数量以及相关服务满足招标文件的要求，并严格执行招标文件中的各项条款，认真履行卖方的责任及义务，兑现我方投标文件中提出的各项承诺。</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我方同意投标文件在投标人须知规定的投标有效期内保持有效，对我方具有约束力，并可随时接受中标。</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我方保证，投标文件的所有内容及提供给招标人的所有证明文件和资料是真实的、准确的，一旦发现上述资料和信息的失实和错误，贵方将有权否决我方的投标，同时，我方将承担相应的法律责任。</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sz w:val="24"/>
          <w:szCs w:val="24"/>
        </w:rPr>
        <w:t>在正式合同准备签订或执行之前，本投标函、招标人的书面通知及中标通知书将构成约束我们双方的合同。我方理解招标人不一定接受最低价或收到的任何投标文件</w:t>
      </w:r>
      <w:r>
        <w:rPr>
          <w:rFonts w:hint="eastAsia"/>
        </w:rPr>
        <w:t>。</w:t>
      </w:r>
    </w:p>
    <w:p>
      <w:pPr>
        <w:wordWrap w:val="0"/>
        <w:jc w:val="right"/>
        <w:rPr>
          <w:rFonts w:hint="eastAsia"/>
        </w:rPr>
      </w:pPr>
    </w:p>
    <w:p>
      <w:pPr>
        <w:wordWrap w:val="0"/>
        <w:jc w:val="right"/>
        <w:rPr>
          <w:rFonts w:hint="eastAsia"/>
        </w:rPr>
      </w:pPr>
    </w:p>
    <w:p>
      <w:pPr>
        <w:wordWrap w:val="0"/>
        <w:jc w:val="right"/>
        <w:rPr>
          <w:rFonts w:hint="eastAsia"/>
        </w:rPr>
      </w:pP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eastAsia"/>
          <w:sz w:val="24"/>
          <w:szCs w:val="24"/>
        </w:rPr>
      </w:pP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sz w:val="24"/>
          <w:szCs w:val="24"/>
          <w:u w:val="single"/>
        </w:rPr>
      </w:pPr>
      <w:r>
        <w:rPr>
          <w:rFonts w:hint="eastAsia"/>
          <w:sz w:val="24"/>
          <w:szCs w:val="24"/>
        </w:rPr>
        <w:t>投标人名称（公章）：</w:t>
      </w:r>
      <w:r>
        <w:rPr>
          <w:rFonts w:hint="eastAsia"/>
          <w:sz w:val="24"/>
          <w:szCs w:val="24"/>
          <w:u w:val="single"/>
        </w:rPr>
        <w:t xml:space="preserve"> </w:t>
      </w:r>
      <w:r>
        <w:rPr>
          <w:sz w:val="24"/>
          <w:szCs w:val="24"/>
          <w:u w:val="single"/>
        </w:rPr>
        <w:t xml:space="preserve">              </w:t>
      </w: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sz w:val="24"/>
          <w:szCs w:val="24"/>
        </w:rPr>
      </w:pPr>
      <w:r>
        <w:rPr>
          <w:rFonts w:hint="eastAsia"/>
          <w:sz w:val="24"/>
          <w:szCs w:val="24"/>
        </w:rPr>
        <w:t xml:space="preserve">法定代表人或其委托代理人签字： </w:t>
      </w:r>
      <w:r>
        <w:rPr>
          <w:sz w:val="24"/>
          <w:szCs w:val="24"/>
        </w:rPr>
        <w:t xml:space="preserve">   </w:t>
      </w: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sz w:val="24"/>
          <w:szCs w:val="24"/>
          <w:u w:val="single"/>
        </w:rPr>
      </w:pPr>
      <w:r>
        <w:rPr>
          <w:sz w:val="24"/>
          <w:szCs w:val="24"/>
          <w:u w:val="single"/>
        </w:rPr>
        <w:t xml:space="preserve">                                  </w:t>
      </w:r>
    </w:p>
    <w:p>
      <w:pPr>
        <w:keepNext w:val="0"/>
        <w:keepLines w:val="0"/>
        <w:pageBreakBefore w:val="0"/>
        <w:widowControl w:val="0"/>
        <w:kinsoku/>
        <w:overflowPunct/>
        <w:topLinePunct w:val="0"/>
        <w:autoSpaceDE/>
        <w:autoSpaceDN/>
        <w:bidi w:val="0"/>
        <w:adjustRightInd/>
        <w:snapToGrid/>
        <w:spacing w:line="360" w:lineRule="auto"/>
        <w:jc w:val="right"/>
        <w:textAlignment w:val="auto"/>
        <w:rPr>
          <w:sz w:val="24"/>
          <w:szCs w:val="24"/>
        </w:rPr>
      </w:pP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pPr>
        <w:pStyle w:val="2"/>
        <w:rPr>
          <w:rFonts w:hint="eastAsia"/>
          <w:sz w:val="24"/>
          <w:szCs w:val="24"/>
        </w:rPr>
      </w:pPr>
    </w:p>
    <w:p>
      <w:pPr>
        <w:pStyle w:val="4"/>
        <w:jc w:val="center"/>
        <w:rPr>
          <w:rFonts w:hint="eastAsia" w:eastAsia="宋体"/>
          <w:lang w:eastAsia="zh-CN"/>
        </w:rPr>
      </w:pPr>
      <w:bookmarkStart w:id="1" w:name="_Toc427138923"/>
      <w:bookmarkStart w:id="2" w:name="_Toc238797663"/>
      <w:bookmarkStart w:id="3" w:name="_Toc144974860"/>
      <w:bookmarkStart w:id="4" w:name="_Toc238552301"/>
      <w:bookmarkStart w:id="5" w:name="_Toc427762912"/>
      <w:bookmarkStart w:id="6" w:name="_Toc423886643"/>
      <w:bookmarkStart w:id="7" w:name="_Toc152042580"/>
      <w:bookmarkStart w:id="8" w:name="_Toc152045791"/>
      <w:bookmarkStart w:id="9" w:name="_Toc31001"/>
      <w:r>
        <w:t>2．法定代表人身份证明</w:t>
      </w:r>
      <w:bookmarkEnd w:id="1"/>
      <w:bookmarkEnd w:id="2"/>
      <w:bookmarkEnd w:id="3"/>
      <w:bookmarkEnd w:id="4"/>
      <w:bookmarkEnd w:id="5"/>
      <w:bookmarkEnd w:id="6"/>
      <w:bookmarkEnd w:id="7"/>
      <w:bookmarkEnd w:id="8"/>
      <w:bookmarkEnd w:id="9"/>
      <w:r>
        <w:rPr>
          <w:rFonts w:hint="eastAsia"/>
          <w:lang w:eastAsia="zh-CN"/>
        </w:rPr>
        <w:t>（</w:t>
      </w:r>
      <w:r>
        <w:rPr>
          <w:rFonts w:hint="eastAsia"/>
          <w:sz w:val="28"/>
          <w:szCs w:val="28"/>
          <w:lang w:eastAsia="zh-CN"/>
        </w:rPr>
        <w:t>如有授权委托人则不需要）</w:t>
      </w:r>
    </w:p>
    <w:p/>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投标人名称：</w:t>
      </w:r>
      <w:r>
        <w:rPr>
          <w:sz w:val="24"/>
          <w:szCs w:val="24"/>
          <w:u w:val="single"/>
        </w:rPr>
        <w:t xml:space="preserve">                        </w:t>
      </w:r>
      <w:r>
        <w:rPr>
          <w:rFonts w:hint="eastAsia"/>
          <w:sz w:val="24"/>
          <w:szCs w:val="24"/>
          <w:u w:val="single"/>
        </w:rPr>
        <w:t xml:space="preserve"> </w:t>
      </w:r>
      <w:r>
        <w:rPr>
          <w:sz w:val="24"/>
          <w:szCs w:val="24"/>
          <w:u w:val="single"/>
        </w:rPr>
        <w:t xml:space="preserve">    </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单位性质：</w:t>
      </w:r>
      <w:r>
        <w:rPr>
          <w:sz w:val="24"/>
          <w:szCs w:val="24"/>
          <w:u w:val="single"/>
        </w:rPr>
        <w:t xml:space="preserve">                               </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地</w:t>
      </w:r>
      <w:r>
        <w:rPr>
          <w:rFonts w:hint="eastAsia"/>
          <w:sz w:val="24"/>
          <w:szCs w:val="24"/>
        </w:rPr>
        <w:t xml:space="preserve">    </w:t>
      </w:r>
      <w:r>
        <w:rPr>
          <w:sz w:val="24"/>
          <w:szCs w:val="24"/>
        </w:rPr>
        <w:t>址：</w:t>
      </w:r>
      <w:r>
        <w:rPr>
          <w:sz w:val="24"/>
          <w:szCs w:val="24"/>
          <w:u w:val="single"/>
        </w:rPr>
        <w:t xml:space="preserve">                               </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成立时间：</w:t>
      </w:r>
      <w:r>
        <w:rPr>
          <w:kern w:val="0"/>
          <w:sz w:val="24"/>
          <w:szCs w:val="24"/>
          <w:u w:val="single"/>
        </w:rPr>
        <w:t xml:space="preserve">    </w:t>
      </w:r>
      <w:r>
        <w:rPr>
          <w:rFonts w:hint="eastAsia"/>
          <w:kern w:val="0"/>
          <w:sz w:val="24"/>
          <w:szCs w:val="24"/>
        </w:rPr>
        <w:t>年</w:t>
      </w:r>
      <w:r>
        <w:rPr>
          <w:kern w:val="0"/>
          <w:sz w:val="24"/>
          <w:szCs w:val="24"/>
          <w:u w:val="single"/>
        </w:rPr>
        <w:t xml:space="preserve">    </w:t>
      </w:r>
      <w:r>
        <w:rPr>
          <w:rFonts w:hint="eastAsia"/>
          <w:kern w:val="0"/>
          <w:sz w:val="24"/>
          <w:szCs w:val="24"/>
        </w:rPr>
        <w:t>月</w:t>
      </w:r>
      <w:r>
        <w:rPr>
          <w:kern w:val="0"/>
          <w:sz w:val="24"/>
          <w:szCs w:val="24"/>
          <w:u w:val="single"/>
        </w:rPr>
        <w:t xml:space="preserve">    </w:t>
      </w:r>
      <w:r>
        <w:rPr>
          <w:rFonts w:hint="eastAsia"/>
          <w:kern w:val="0"/>
          <w:sz w:val="24"/>
          <w:szCs w:val="24"/>
        </w:rPr>
        <w:t>日</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经营期限：</w:t>
      </w:r>
      <w:r>
        <w:rPr>
          <w:sz w:val="24"/>
          <w:szCs w:val="24"/>
          <w:u w:val="single"/>
        </w:rPr>
        <w:t xml:space="preserve">                               </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姓名：</w:t>
      </w:r>
      <w:r>
        <w:rPr>
          <w:kern w:val="0"/>
          <w:sz w:val="24"/>
          <w:szCs w:val="24"/>
          <w:u w:val="single"/>
        </w:rPr>
        <w:t xml:space="preserve">              </w:t>
      </w:r>
      <w:r>
        <w:rPr>
          <w:sz w:val="24"/>
          <w:szCs w:val="24"/>
        </w:rPr>
        <w:t>性别：</w:t>
      </w:r>
      <w:r>
        <w:rPr>
          <w:kern w:val="0"/>
          <w:sz w:val="24"/>
          <w:szCs w:val="24"/>
          <w:u w:val="single"/>
        </w:rPr>
        <w:t xml:space="preserve">              </w:t>
      </w:r>
      <w:r>
        <w:rPr>
          <w:sz w:val="24"/>
          <w:szCs w:val="24"/>
        </w:rPr>
        <w:t>年龄：</w:t>
      </w:r>
      <w:r>
        <w:rPr>
          <w:kern w:val="0"/>
          <w:sz w:val="24"/>
          <w:szCs w:val="24"/>
          <w:u w:val="single"/>
        </w:rPr>
        <w:t xml:space="preserve">              </w:t>
      </w:r>
      <w:r>
        <w:rPr>
          <w:sz w:val="24"/>
          <w:szCs w:val="24"/>
        </w:rPr>
        <w:t>职务：</w:t>
      </w:r>
      <w:r>
        <w:rPr>
          <w:kern w:val="0"/>
          <w:sz w:val="24"/>
          <w:szCs w:val="24"/>
          <w:u w:val="single"/>
        </w:rPr>
        <w:t xml:space="preserve">              </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系</w:t>
      </w:r>
      <w:r>
        <w:rPr>
          <w:kern w:val="0"/>
          <w:sz w:val="24"/>
          <w:szCs w:val="24"/>
          <w:u w:val="single"/>
        </w:rPr>
        <w:t xml:space="preserve">              </w:t>
      </w:r>
      <w:r>
        <w:rPr>
          <w:sz w:val="24"/>
          <w:szCs w:val="24"/>
        </w:rPr>
        <w:t>（投标人名称）的法定代表人。</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特此证明。</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sz w:val="24"/>
          <w:szCs w:val="24"/>
        </w:rPr>
      </w:pPr>
      <w:r>
        <w:rPr>
          <w:sz w:val="24"/>
          <w:szCs w:val="24"/>
        </w:rPr>
        <w:t>投标人名称</w:t>
      </w:r>
      <w:r>
        <w:rPr>
          <w:rFonts w:hint="eastAsia"/>
          <w:sz w:val="24"/>
          <w:szCs w:val="24"/>
        </w:rPr>
        <w:t>：</w:t>
      </w:r>
      <w:r>
        <w:rPr>
          <w:sz w:val="24"/>
          <w:szCs w:val="24"/>
          <w:u w:val="single"/>
        </w:rPr>
        <w:t xml:space="preserve">                 </w:t>
      </w:r>
      <w:r>
        <w:rPr>
          <w:sz w:val="24"/>
          <w:szCs w:val="24"/>
        </w:rPr>
        <w:t>（盖单位章）</w:t>
      </w:r>
    </w:p>
    <w:p>
      <w:pPr>
        <w:keepNext w:val="0"/>
        <w:keepLines w:val="0"/>
        <w:pageBreakBefore w:val="0"/>
        <w:widowControl w:val="0"/>
        <w:kinsoku/>
        <w:wordWrap/>
        <w:overflowPunct/>
        <w:topLinePunct w:val="0"/>
        <w:autoSpaceDE/>
        <w:autoSpaceDN/>
        <w:bidi w:val="0"/>
        <w:adjustRightInd/>
        <w:snapToGrid/>
        <w:spacing w:line="360" w:lineRule="auto"/>
        <w:ind w:right="840"/>
        <w:jc w:val="right"/>
        <w:textAlignment w:val="auto"/>
        <w:rPr>
          <w:kern w:val="0"/>
          <w:sz w:val="24"/>
          <w:szCs w:val="24"/>
        </w:rPr>
      </w:pPr>
      <w:r>
        <w:rPr>
          <w:sz w:val="24"/>
          <w:szCs w:val="24"/>
          <w:u w:val="single"/>
        </w:rPr>
        <w:t xml:space="preserve"> </w:t>
      </w:r>
      <w:r>
        <w:rPr>
          <w:kern w:val="0"/>
          <w:sz w:val="24"/>
          <w:szCs w:val="24"/>
          <w:u w:val="single"/>
        </w:rPr>
        <w:t xml:space="preserve"> </w:t>
      </w:r>
      <w:r>
        <w:rPr>
          <w:rFonts w:hint="eastAsia"/>
          <w:kern w:val="0"/>
          <w:sz w:val="24"/>
          <w:szCs w:val="24"/>
          <w:u w:val="single"/>
        </w:rPr>
        <w:t xml:space="preserve"> </w:t>
      </w:r>
      <w:r>
        <w:rPr>
          <w:kern w:val="0"/>
          <w:sz w:val="24"/>
          <w:szCs w:val="24"/>
          <w:u w:val="single"/>
        </w:rPr>
        <w:t xml:space="preserve"> </w:t>
      </w:r>
      <w:r>
        <w:rPr>
          <w:rFonts w:hint="eastAsia"/>
          <w:kern w:val="0"/>
          <w:sz w:val="24"/>
          <w:szCs w:val="24"/>
        </w:rPr>
        <w:t>年</w:t>
      </w:r>
      <w:r>
        <w:rPr>
          <w:kern w:val="0"/>
          <w:sz w:val="24"/>
          <w:szCs w:val="24"/>
          <w:u w:val="single"/>
        </w:rPr>
        <w:t xml:space="preserve">    </w:t>
      </w:r>
      <w:r>
        <w:rPr>
          <w:rFonts w:hint="eastAsia"/>
          <w:kern w:val="0"/>
          <w:sz w:val="24"/>
          <w:szCs w:val="24"/>
        </w:rPr>
        <w:t>月</w:t>
      </w:r>
      <w:r>
        <w:rPr>
          <w:kern w:val="0"/>
          <w:sz w:val="24"/>
          <w:szCs w:val="24"/>
          <w:u w:val="single"/>
        </w:rPr>
        <w:t xml:space="preserve">    </w:t>
      </w:r>
      <w:r>
        <w:rPr>
          <w:rFonts w:hint="eastAsia"/>
          <w:kern w:val="0"/>
          <w:sz w:val="24"/>
          <w:szCs w:val="24"/>
        </w:rPr>
        <w:t>日</w:t>
      </w:r>
    </w:p>
    <w:p/>
    <w:p>
      <w:pPr>
        <w:widowControl/>
        <w:spacing w:line="240" w:lineRule="auto"/>
        <w:jc w:val="left"/>
      </w:pPr>
      <w:r>
        <w:br w:type="page"/>
      </w:r>
    </w:p>
    <w:p>
      <w:pPr>
        <w:pStyle w:val="4"/>
        <w:jc w:val="center"/>
      </w:pPr>
      <w:bookmarkStart w:id="10" w:name="_Toc238797664"/>
      <w:bookmarkStart w:id="11" w:name="_Toc152042581"/>
      <w:bookmarkStart w:id="12" w:name="_Toc427762913"/>
      <w:bookmarkStart w:id="13" w:name="_Toc238552302"/>
      <w:bookmarkStart w:id="14" w:name="_Toc9806"/>
      <w:bookmarkStart w:id="15" w:name="_Toc152045792"/>
      <w:bookmarkStart w:id="16" w:name="_Toc427138924"/>
      <w:bookmarkStart w:id="17" w:name="_Toc423886644"/>
      <w:bookmarkStart w:id="18" w:name="_Toc144974861"/>
      <w:r>
        <w:t>3．授权委托书</w:t>
      </w:r>
      <w:bookmarkEnd w:id="10"/>
      <w:bookmarkEnd w:id="11"/>
      <w:bookmarkEnd w:id="12"/>
      <w:bookmarkEnd w:id="13"/>
      <w:bookmarkEnd w:id="14"/>
      <w:bookmarkEnd w:id="15"/>
      <w:bookmarkEnd w:id="16"/>
      <w:bookmarkEnd w:id="17"/>
      <w:bookmarkEnd w:id="18"/>
    </w:p>
    <w:p>
      <w:pPr>
        <w:spacing w:line="440" w:lineRule="exact"/>
      </w:pP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本人</w:t>
      </w:r>
      <w:r>
        <w:rPr>
          <w:kern w:val="0"/>
          <w:sz w:val="24"/>
          <w:szCs w:val="24"/>
          <w:u w:val="single"/>
        </w:rPr>
        <w:t xml:space="preserve">         </w:t>
      </w:r>
      <w:r>
        <w:rPr>
          <w:sz w:val="24"/>
          <w:szCs w:val="24"/>
        </w:rPr>
        <w:t>（姓名）系</w:t>
      </w:r>
      <w:r>
        <w:rPr>
          <w:kern w:val="0"/>
          <w:sz w:val="24"/>
          <w:szCs w:val="24"/>
          <w:u w:val="single"/>
        </w:rPr>
        <w:t xml:space="preserve">              </w:t>
      </w:r>
      <w:r>
        <w:rPr>
          <w:sz w:val="24"/>
          <w:szCs w:val="24"/>
        </w:rPr>
        <w:t>（投标人名称）的法定代表人，现委托</w:t>
      </w:r>
      <w:r>
        <w:rPr>
          <w:kern w:val="0"/>
          <w:sz w:val="24"/>
          <w:szCs w:val="24"/>
          <w:u w:val="single"/>
        </w:rPr>
        <w:t xml:space="preserve">         </w:t>
      </w:r>
      <w:r>
        <w:rPr>
          <w:sz w:val="24"/>
          <w:szCs w:val="24"/>
        </w:rPr>
        <w:t>（姓名）为我方代理人。代理人根据授权，以我方名义签署、澄清</w:t>
      </w:r>
      <w:r>
        <w:rPr>
          <w:rFonts w:hint="eastAsia"/>
          <w:sz w:val="24"/>
          <w:szCs w:val="24"/>
        </w:rPr>
        <w:t>、说明、补正</w:t>
      </w:r>
      <w:r>
        <w:rPr>
          <w:sz w:val="24"/>
          <w:szCs w:val="24"/>
        </w:rPr>
        <w:t>、递交、撤回、修改</w:t>
      </w:r>
      <w:r>
        <w:rPr>
          <w:kern w:val="0"/>
          <w:sz w:val="24"/>
          <w:szCs w:val="24"/>
          <w:u w:val="single"/>
        </w:rPr>
        <w:t xml:space="preserve"> </w:t>
      </w:r>
      <w:r>
        <w:rPr>
          <w:rFonts w:hint="eastAsia"/>
          <w:kern w:val="0"/>
          <w:sz w:val="24"/>
          <w:szCs w:val="24"/>
          <w:u w:val="single"/>
          <w:lang w:val="en-US" w:eastAsia="zh-CN"/>
        </w:rPr>
        <w:t xml:space="preserve"> </w:t>
      </w:r>
      <w:r>
        <w:rPr>
          <w:kern w:val="0"/>
          <w:sz w:val="24"/>
          <w:szCs w:val="24"/>
          <w:u w:val="single"/>
        </w:rPr>
        <w:t xml:space="preserve">            </w:t>
      </w:r>
      <w:r>
        <w:rPr>
          <w:sz w:val="24"/>
          <w:szCs w:val="24"/>
        </w:rPr>
        <w:t>（项目名称）</w:t>
      </w:r>
      <w:r>
        <w:rPr>
          <w:kern w:val="0"/>
          <w:sz w:val="24"/>
          <w:szCs w:val="24"/>
          <w:u w:val="single"/>
        </w:rPr>
        <w:t xml:space="preserve">              </w:t>
      </w:r>
      <w:r>
        <w:rPr>
          <w:sz w:val="24"/>
          <w:szCs w:val="24"/>
        </w:rPr>
        <w:t>（</w:t>
      </w:r>
      <w:r>
        <w:rPr>
          <w:rFonts w:hint="eastAsia"/>
          <w:sz w:val="24"/>
          <w:szCs w:val="24"/>
        </w:rPr>
        <w:t>物资类别</w:t>
      </w:r>
      <w:r>
        <w:rPr>
          <w:rFonts w:hint="eastAsia" w:ascii="宋体" w:hAnsi="宋体"/>
          <w:sz w:val="24"/>
          <w:szCs w:val="24"/>
        </w:rPr>
        <w:t>/</w:t>
      </w:r>
      <w:r>
        <w:rPr>
          <w:sz w:val="24"/>
          <w:szCs w:val="24"/>
        </w:rPr>
        <w:t>名称）投标文件、签订合同和处理有关事宜，其法律后果由我方承担。</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eastAsiaTheme="minorEastAsia"/>
          <w:sz w:val="24"/>
          <w:szCs w:val="24"/>
        </w:rPr>
        <w:t>委托期限</w:t>
      </w:r>
      <w:r>
        <w:rPr>
          <w:sz w:val="24"/>
          <w:szCs w:val="24"/>
        </w:rPr>
        <w:t>：</w:t>
      </w:r>
      <w:r>
        <w:rPr>
          <w:kern w:val="0"/>
          <w:sz w:val="24"/>
          <w:szCs w:val="24"/>
          <w:u w:val="single"/>
        </w:rPr>
        <w:t xml:space="preserve">              </w:t>
      </w:r>
      <w:r>
        <w:rPr>
          <w:rFonts w:hint="eastAsia"/>
          <w:sz w:val="24"/>
          <w:szCs w:val="24"/>
        </w:rPr>
        <w:t>。</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eastAsiaTheme="minorEastAsia"/>
          <w:sz w:val="24"/>
          <w:szCs w:val="24"/>
        </w:rPr>
        <w:t>代理人</w:t>
      </w:r>
      <w:r>
        <w:rPr>
          <w:sz w:val="24"/>
          <w:szCs w:val="24"/>
        </w:rPr>
        <w:t>无转委托权。</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附：法定代表人身份证件复印件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eastAsiaTheme="minorEastAsia"/>
          <w:sz w:val="24"/>
          <w:szCs w:val="24"/>
        </w:rPr>
        <w:t>投标人</w:t>
      </w:r>
      <w:r>
        <w:rPr>
          <w:rFonts w:hint="eastAsia" w:eastAsiaTheme="minorEastAsia"/>
          <w:sz w:val="24"/>
          <w:szCs w:val="24"/>
        </w:rPr>
        <w:t>名称</w:t>
      </w:r>
      <w:r>
        <w:rPr>
          <w:sz w:val="24"/>
          <w:szCs w:val="24"/>
        </w:rPr>
        <w:t>：</w:t>
      </w:r>
      <w:r>
        <w:rPr>
          <w:sz w:val="24"/>
          <w:szCs w:val="24"/>
          <w:u w:val="single"/>
        </w:rPr>
        <w:t xml:space="preserve">                               </w:t>
      </w:r>
      <w:r>
        <w:rPr>
          <w:sz w:val="24"/>
          <w:szCs w:val="24"/>
        </w:rPr>
        <w:t>（盖单位章）</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sz w:val="24"/>
          <w:szCs w:val="24"/>
        </w:rPr>
        <w:t>法定代表人：</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eastAsiaTheme="minorEastAsia"/>
          <w:sz w:val="24"/>
          <w:szCs w:val="24"/>
        </w:rPr>
        <w:t>身份证</w:t>
      </w:r>
      <w:r>
        <w:rPr>
          <w:sz w:val="24"/>
          <w:szCs w:val="24"/>
        </w:rPr>
        <w:t>号码：</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sz w:val="24"/>
          <w:szCs w:val="24"/>
        </w:rPr>
        <w:t>委托代理人：</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eastAsiaTheme="minorEastAsia"/>
          <w:sz w:val="24"/>
          <w:szCs w:val="24"/>
        </w:rPr>
        <w:t>身份证</w:t>
      </w:r>
      <w:r>
        <w:rPr>
          <w:sz w:val="24"/>
          <w:szCs w:val="24"/>
        </w:rPr>
        <w:t>号码：</w:t>
      </w:r>
      <w:r>
        <w:rPr>
          <w:sz w:val="24"/>
          <w:szCs w:val="24"/>
          <w:u w:val="single"/>
        </w:rPr>
        <w:t xml:space="preserve">                  </w:t>
      </w:r>
      <w:r>
        <w:rPr>
          <w:rFonts w:hint="eastAsia"/>
          <w:sz w:val="24"/>
          <w:szCs w:val="24"/>
          <w:u w:val="single"/>
        </w:rPr>
        <w:t xml:space="preserve">   </w:t>
      </w:r>
      <w:r>
        <w:rPr>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2640" w:firstLineChars="1100"/>
        <w:jc w:val="right"/>
        <w:textAlignment w:val="auto"/>
        <w:rPr>
          <w:kern w:val="0"/>
          <w:sz w:val="24"/>
          <w:szCs w:val="24"/>
        </w:rPr>
      </w:pPr>
      <w:r>
        <w:rPr>
          <w:kern w:val="0"/>
          <w:sz w:val="24"/>
          <w:szCs w:val="24"/>
          <w:u w:val="single"/>
        </w:rPr>
        <w:t xml:space="preserve"> </w:t>
      </w:r>
      <w:r>
        <w:rPr>
          <w:rFonts w:hint="eastAsia"/>
          <w:kern w:val="0"/>
          <w:sz w:val="24"/>
          <w:szCs w:val="24"/>
          <w:u w:val="single"/>
        </w:rPr>
        <w:t xml:space="preserve"> </w:t>
      </w:r>
      <w:r>
        <w:rPr>
          <w:kern w:val="0"/>
          <w:sz w:val="24"/>
          <w:szCs w:val="24"/>
          <w:u w:val="single"/>
        </w:rPr>
        <w:t xml:space="preserve">  </w:t>
      </w:r>
      <w:r>
        <w:rPr>
          <w:rFonts w:hint="eastAsia"/>
          <w:kern w:val="0"/>
          <w:sz w:val="24"/>
          <w:szCs w:val="24"/>
        </w:rPr>
        <w:t>年</w:t>
      </w:r>
      <w:r>
        <w:rPr>
          <w:kern w:val="0"/>
          <w:sz w:val="24"/>
          <w:szCs w:val="24"/>
          <w:u w:val="single"/>
        </w:rPr>
        <w:t xml:space="preserve">    </w:t>
      </w:r>
      <w:r>
        <w:rPr>
          <w:rFonts w:hint="eastAsia"/>
          <w:kern w:val="0"/>
          <w:sz w:val="24"/>
          <w:szCs w:val="24"/>
        </w:rPr>
        <w:t>月</w:t>
      </w:r>
      <w:r>
        <w:rPr>
          <w:kern w:val="0"/>
          <w:sz w:val="24"/>
          <w:szCs w:val="24"/>
          <w:u w:val="single"/>
        </w:rPr>
        <w:t xml:space="preserve">    </w:t>
      </w:r>
      <w:r>
        <w:rPr>
          <w:rFonts w:hint="eastAsia"/>
          <w:kern w:val="0"/>
          <w:sz w:val="24"/>
          <w:szCs w:val="24"/>
        </w:rPr>
        <w:t>日</w:t>
      </w:r>
    </w:p>
    <w:p/>
    <w:p>
      <w:pPr>
        <w:pStyle w:val="2"/>
      </w:pPr>
    </w:p>
    <w:p>
      <w:pPr>
        <w:pStyle w:val="2"/>
      </w:pPr>
    </w:p>
    <w:p>
      <w:pPr>
        <w:pStyle w:val="2"/>
      </w:pPr>
    </w:p>
    <w:p>
      <w:pPr>
        <w:pStyle w:val="2"/>
      </w:pPr>
    </w:p>
    <w:p>
      <w:pPr>
        <w:pStyle w:val="2"/>
      </w:pPr>
    </w:p>
    <w:p>
      <w:pPr>
        <w:pStyle w:val="4"/>
        <w:jc w:val="center"/>
        <w:rPr>
          <w:rFonts w:hint="default" w:eastAsia="宋体"/>
          <w:lang w:val="en-US" w:eastAsia="zh-CN"/>
        </w:rPr>
      </w:pPr>
      <w:r>
        <w:t>3．</w:t>
      </w:r>
      <w:r>
        <w:rPr>
          <w:rFonts w:hint="eastAsia"/>
          <w:lang w:eastAsia="zh-CN"/>
        </w:rPr>
        <w:t>投标保证金回执</w:t>
      </w: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4"/>
        <w:numPr>
          <w:ilvl w:val="0"/>
          <w:numId w:val="6"/>
        </w:numPr>
        <w:jc w:val="center"/>
        <w:rPr>
          <w:rFonts w:hint="eastAsia"/>
          <w:lang w:eastAsia="zh-CN"/>
        </w:rPr>
      </w:pPr>
      <w:r>
        <w:rPr>
          <w:rFonts w:hint="eastAsia"/>
          <w:lang w:eastAsia="zh-CN"/>
        </w:rPr>
        <w:t>资质文件</w:t>
      </w:r>
    </w:p>
    <w:p>
      <w:pPr>
        <w:numPr>
          <w:ilvl w:val="0"/>
          <w:numId w:val="0"/>
        </w:numPr>
        <w:rPr>
          <w:rFonts w:hint="eastAsia"/>
          <w:lang w:val="en-US" w:eastAsia="zh-CN"/>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4"/>
        <w:numPr>
          <w:ilvl w:val="0"/>
          <w:numId w:val="6"/>
        </w:numPr>
        <w:jc w:val="center"/>
        <w:rPr>
          <w:rFonts w:hint="eastAsia"/>
          <w:lang w:eastAsia="zh-CN"/>
        </w:rPr>
      </w:pPr>
      <w:r>
        <w:rPr>
          <w:rFonts w:hint="eastAsia"/>
          <w:lang w:eastAsia="zh-CN"/>
        </w:rPr>
        <w:t>报价文件</w:t>
      </w:r>
    </w:p>
    <w:p>
      <w:pPr>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4"/>
        <w:numPr>
          <w:ilvl w:val="0"/>
          <w:numId w:val="6"/>
        </w:numPr>
        <w:jc w:val="center"/>
        <w:rPr>
          <w:rFonts w:hint="eastAsia"/>
          <w:lang w:eastAsia="zh-CN"/>
        </w:rPr>
      </w:pPr>
      <w:r>
        <w:rPr>
          <w:rFonts w:hint="eastAsia"/>
          <w:lang w:eastAsia="zh-CN"/>
        </w:rPr>
        <w:t>其他证明资料</w:t>
      </w:r>
    </w:p>
    <w:p>
      <w:pPr>
        <w:rPr>
          <w:rFonts w:hint="default"/>
          <w:lang w:val="en-US" w:eastAsia="zh-CN"/>
        </w:rPr>
      </w:pPr>
      <w:r>
        <w:rPr>
          <w:rFonts w:hint="eastAsia"/>
          <w:lang w:eastAsia="zh-CN"/>
        </w:rPr>
        <w:t>可提供近</w:t>
      </w:r>
      <w:r>
        <w:rPr>
          <w:rFonts w:hint="eastAsia"/>
          <w:lang w:val="en-US" w:eastAsia="zh-CN"/>
        </w:rPr>
        <w:t>3年业绩表，需附合同扫描件</w:t>
      </w:r>
    </w:p>
    <w:p>
      <w:pPr>
        <w:pStyle w:val="2"/>
        <w:rPr>
          <w:rFonts w:hint="eastAsia"/>
          <w:sz w:val="24"/>
          <w:szCs w:val="24"/>
        </w:rPr>
      </w:pPr>
    </w:p>
    <w:sectPr>
      <w:pgSz w:w="11906" w:h="16838"/>
      <w:pgMar w:top="1440" w:right="1803" w:bottom="1440" w:left="1803"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5"/>
      </w:rPr>
    </w:pPr>
    <w:r>
      <w:fldChar w:fldCharType="begin"/>
    </w:r>
    <w:r>
      <w:rPr>
        <w:rStyle w:val="15"/>
      </w:rPr>
      <w:instrText xml:space="preserve">PAGE  </w:instrText>
    </w:r>
    <w:r>
      <w:fldChar w:fldCharType="separate"/>
    </w:r>
    <w:r>
      <w:rPr>
        <w:rStyle w:val="15"/>
      </w:rPr>
      <w:t>3</w:t>
    </w:r>
    <w: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30B5F3"/>
    <w:multiLevelType w:val="singleLevel"/>
    <w:tmpl w:val="A130B5F3"/>
    <w:lvl w:ilvl="0" w:tentative="0">
      <w:start w:val="4"/>
      <w:numFmt w:val="decimal"/>
      <w:suff w:val="nothing"/>
      <w:lvlText w:val="%1．"/>
      <w:lvlJc w:val="left"/>
    </w:lvl>
  </w:abstractNum>
  <w:abstractNum w:abstractNumId="1">
    <w:nsid w:val="C53DDC4E"/>
    <w:multiLevelType w:val="singleLevel"/>
    <w:tmpl w:val="C53DDC4E"/>
    <w:lvl w:ilvl="0" w:tentative="0">
      <w:start w:val="1"/>
      <w:numFmt w:val="chineseCounting"/>
      <w:suff w:val="nothing"/>
      <w:lvlText w:val="%1、"/>
      <w:lvlJc w:val="left"/>
      <w:rPr>
        <w:rFonts w:hint="eastAsia"/>
      </w:rPr>
    </w:lvl>
  </w:abstractNum>
  <w:abstractNum w:abstractNumId="2">
    <w:nsid w:val="FECA98FB"/>
    <w:multiLevelType w:val="singleLevel"/>
    <w:tmpl w:val="FECA98FB"/>
    <w:lvl w:ilvl="0" w:tentative="0">
      <w:start w:val="1"/>
      <w:numFmt w:val="decimal"/>
      <w:suff w:val="nothing"/>
      <w:lvlText w:val="%1、"/>
      <w:lvlJc w:val="left"/>
    </w:lvl>
  </w:abstractNum>
  <w:abstractNum w:abstractNumId="3">
    <w:nsid w:val="15E3EDCE"/>
    <w:multiLevelType w:val="singleLevel"/>
    <w:tmpl w:val="15E3EDCE"/>
    <w:lvl w:ilvl="0" w:tentative="0">
      <w:start w:val="10"/>
      <w:numFmt w:val="decimal"/>
      <w:suff w:val="nothing"/>
      <w:lvlText w:val="%1、"/>
      <w:lvlJc w:val="left"/>
    </w:lvl>
  </w:abstractNum>
  <w:abstractNum w:abstractNumId="4">
    <w:nsid w:val="4142C1D8"/>
    <w:multiLevelType w:val="singleLevel"/>
    <w:tmpl w:val="4142C1D8"/>
    <w:lvl w:ilvl="0" w:tentative="0">
      <w:start w:val="4"/>
      <w:numFmt w:val="chineseCounting"/>
      <w:suff w:val="space"/>
      <w:lvlText w:val="第%1部分"/>
      <w:lvlJc w:val="left"/>
      <w:rPr>
        <w:rFonts w:hint="eastAsia"/>
      </w:rPr>
    </w:lvl>
  </w:abstractNum>
  <w:abstractNum w:abstractNumId="5">
    <w:nsid w:val="6CA8EEE4"/>
    <w:multiLevelType w:val="singleLevel"/>
    <w:tmpl w:val="6CA8EEE4"/>
    <w:lvl w:ilvl="0" w:tentative="0">
      <w:start w:val="1"/>
      <w:numFmt w:val="decimal"/>
      <w:suff w:val="nothing"/>
      <w:lvlText w:val="%1、"/>
      <w:lvlJc w:val="left"/>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xOWQ5NGI2YzRhNDc3ODJjOWZkNjc2MGFmNzczNjAifQ=="/>
  </w:docVars>
  <w:rsids>
    <w:rsidRoot w:val="6366186B"/>
    <w:rsid w:val="00211510"/>
    <w:rsid w:val="01154D3F"/>
    <w:rsid w:val="01214756"/>
    <w:rsid w:val="03747E09"/>
    <w:rsid w:val="0BF04F64"/>
    <w:rsid w:val="0D074A6C"/>
    <w:rsid w:val="18052C6B"/>
    <w:rsid w:val="199D3F96"/>
    <w:rsid w:val="1A39185D"/>
    <w:rsid w:val="1BDE7FE5"/>
    <w:rsid w:val="1F07713E"/>
    <w:rsid w:val="1F7F1DD4"/>
    <w:rsid w:val="1FB853E9"/>
    <w:rsid w:val="23BA2F97"/>
    <w:rsid w:val="244C7E72"/>
    <w:rsid w:val="2A08297F"/>
    <w:rsid w:val="2B16337F"/>
    <w:rsid w:val="2DE62848"/>
    <w:rsid w:val="2EA756E3"/>
    <w:rsid w:val="307D48E1"/>
    <w:rsid w:val="32C23872"/>
    <w:rsid w:val="34A018E6"/>
    <w:rsid w:val="34DF3148"/>
    <w:rsid w:val="3C0D345A"/>
    <w:rsid w:val="3D3709FF"/>
    <w:rsid w:val="3DFB4929"/>
    <w:rsid w:val="433A3292"/>
    <w:rsid w:val="43B167AA"/>
    <w:rsid w:val="45AB028E"/>
    <w:rsid w:val="45B8114E"/>
    <w:rsid w:val="45D251D7"/>
    <w:rsid w:val="483D156B"/>
    <w:rsid w:val="48F5691C"/>
    <w:rsid w:val="49904129"/>
    <w:rsid w:val="4AA97B9F"/>
    <w:rsid w:val="4D1F19DC"/>
    <w:rsid w:val="53B842C1"/>
    <w:rsid w:val="548A263B"/>
    <w:rsid w:val="588E0972"/>
    <w:rsid w:val="5A500518"/>
    <w:rsid w:val="5A767B16"/>
    <w:rsid w:val="5ACC43F0"/>
    <w:rsid w:val="5B3240FE"/>
    <w:rsid w:val="5D2E720A"/>
    <w:rsid w:val="5D592468"/>
    <w:rsid w:val="5D942CDE"/>
    <w:rsid w:val="5F03343C"/>
    <w:rsid w:val="60B41562"/>
    <w:rsid w:val="636360E0"/>
    <w:rsid w:val="6366186B"/>
    <w:rsid w:val="63E944D3"/>
    <w:rsid w:val="64F56445"/>
    <w:rsid w:val="65C558CC"/>
    <w:rsid w:val="66540652"/>
    <w:rsid w:val="6F460571"/>
    <w:rsid w:val="71807EB6"/>
    <w:rsid w:val="7525529E"/>
    <w:rsid w:val="759B70D5"/>
    <w:rsid w:val="772E0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Body Text 3"/>
    <w:basedOn w:val="1"/>
    <w:qFormat/>
    <w:uiPriority w:val="0"/>
    <w:rPr>
      <w:rFonts w:ascii="宋体" w:cs="Times New Roman"/>
      <w:sz w:val="24"/>
      <w:szCs w:val="20"/>
      <w:lang w:val="zh-CN"/>
    </w:rPr>
  </w:style>
  <w:style w:type="paragraph" w:styleId="7">
    <w:name w:val="Body Text Indent"/>
    <w:basedOn w:val="1"/>
    <w:qFormat/>
    <w:uiPriority w:val="0"/>
    <w:pPr>
      <w:ind w:left="420" w:leftChars="2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7"/>
    <w:unhideWhenUsed/>
    <w:qFormat/>
    <w:uiPriority w:val="99"/>
    <w:pPr>
      <w:ind w:firstLine="42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page number"/>
    <w:basedOn w:val="14"/>
    <w:qFormat/>
    <w:uiPriority w:val="0"/>
  </w:style>
  <w:style w:type="character" w:styleId="16">
    <w:name w:val="Hyperlink"/>
    <w:basedOn w:val="14"/>
    <w:qFormat/>
    <w:uiPriority w:val="0"/>
    <w:rPr>
      <w:color w:val="0000FF"/>
      <w:u w:val="single"/>
    </w:rPr>
  </w:style>
  <w:style w:type="character" w:customStyle="1" w:styleId="17">
    <w:name w:val="font21"/>
    <w:basedOn w:val="14"/>
    <w:qFormat/>
    <w:uiPriority w:val="0"/>
    <w:rPr>
      <w:rFonts w:hint="default" w:ascii="Times New Roman" w:hAnsi="Times New Roman" w:cs="Times New Roman"/>
      <w:color w:val="000000"/>
      <w:sz w:val="16"/>
      <w:szCs w:val="16"/>
      <w:u w:val="none"/>
    </w:rPr>
  </w:style>
  <w:style w:type="character" w:customStyle="1" w:styleId="18">
    <w:name w:val="font11"/>
    <w:basedOn w:val="14"/>
    <w:qFormat/>
    <w:uiPriority w:val="0"/>
    <w:rPr>
      <w:rFonts w:hint="eastAsia" w:ascii="宋体" w:hAnsi="宋体" w:eastAsia="宋体" w:cs="宋体"/>
      <w:color w:val="000000"/>
      <w:sz w:val="16"/>
      <w:szCs w:val="16"/>
      <w:u w:val="none"/>
    </w:rPr>
  </w:style>
  <w:style w:type="character" w:customStyle="1" w:styleId="19">
    <w:name w:val="font31"/>
    <w:basedOn w:val="14"/>
    <w:qFormat/>
    <w:uiPriority w:val="0"/>
    <w:rPr>
      <w:rFonts w:hint="eastAsia" w:ascii="宋体" w:hAnsi="宋体" w:eastAsia="宋体" w:cs="宋体"/>
      <w:color w:val="000000"/>
      <w:sz w:val="18"/>
      <w:szCs w:val="18"/>
      <w:u w:val="single"/>
    </w:rPr>
  </w:style>
  <w:style w:type="character" w:customStyle="1" w:styleId="20">
    <w:name w:val="font91"/>
    <w:basedOn w:val="14"/>
    <w:qFormat/>
    <w:uiPriority w:val="0"/>
    <w:rPr>
      <w:rFonts w:hint="default" w:ascii="Times New Roman" w:hAnsi="Times New Roman" w:cs="Times New Roman"/>
      <w:color w:val="000000"/>
      <w:sz w:val="18"/>
      <w:szCs w:val="18"/>
      <w:u w:val="single"/>
    </w:rPr>
  </w:style>
  <w:style w:type="character" w:customStyle="1" w:styleId="21">
    <w:name w:val="font101"/>
    <w:basedOn w:val="14"/>
    <w:qFormat/>
    <w:uiPriority w:val="0"/>
    <w:rPr>
      <w:rFonts w:hint="eastAsia" w:ascii="宋体" w:hAnsi="宋体" w:eastAsia="宋体" w:cs="宋体"/>
      <w:color w:val="000000"/>
      <w:sz w:val="19"/>
      <w:szCs w:val="19"/>
      <w:u w:val="none"/>
    </w:rPr>
  </w:style>
  <w:style w:type="paragraph" w:customStyle="1" w:styleId="22">
    <w:name w:val="正文 含缩进"/>
    <w:basedOn w:val="1"/>
    <w:qFormat/>
    <w:uiPriority w:val="0"/>
    <w:pPr>
      <w:ind w:firstLine="424" w:firstLineChars="202"/>
      <w:jc w:val="left"/>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1025</Words>
  <Characters>1168</Characters>
  <Lines>0</Lines>
  <Paragraphs>0</Paragraphs>
  <TotalTime>1</TotalTime>
  <ScaleCrop>false</ScaleCrop>
  <LinksUpToDate>false</LinksUpToDate>
  <CharactersWithSpaces>1294</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   Sally</cp:lastModifiedBy>
  <dcterms:modified xsi:type="dcterms:W3CDTF">2023-06-07T07:54:30Z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y fmtid="{D5CDD505-2E9C-101B-9397-08002B2CF9AE}" pid="3" name="ICV">
    <vt:lpwstr>860174C926934315B3D47F09AA8D24BA</vt:lpwstr>
  </property>
</Properties>
</file>