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 w:lineRule="auto"/>
        <w:jc w:val="both"/>
        <w:rPr>
          <w:rFonts w:hint="eastAsia" w:asciiTheme="minorEastAsia" w:hAnsiTheme="minorEastAsia" w:eastAsiaTheme="minorEastAsia"/>
          <w:b/>
          <w:sz w:val="36"/>
        </w:rPr>
      </w:pPr>
      <w:r>
        <w:t xml:space="preserve"> </w:t>
      </w:r>
    </w:p>
    <w:p>
      <w:pPr>
        <w:spacing w:line="36" w:lineRule="auto"/>
        <w:jc w:val="center"/>
        <w:rPr>
          <w:rFonts w:hint="eastAsia"/>
          <w:b/>
          <w:bCs/>
          <w:sz w:val="36"/>
          <w:szCs w:val="36"/>
          <w:u w:val="none"/>
        </w:rPr>
      </w:pPr>
      <w:r>
        <w:rPr>
          <w:rFonts w:hint="eastAsia"/>
          <w:b/>
          <w:bCs/>
          <w:sz w:val="36"/>
          <w:szCs w:val="36"/>
          <w:u w:val="none"/>
        </w:rPr>
        <w:t>罗江区公安局维修建设项目 -电梯钢结构及装饰专业分包</w:t>
      </w:r>
    </w:p>
    <w:p>
      <w:pPr>
        <w:spacing w:line="36" w:lineRule="auto"/>
        <w:jc w:val="center"/>
        <w:rPr>
          <w:rFonts w:hint="eastAsia" w:asciiTheme="minorEastAsia" w:hAnsiTheme="minorEastAsia" w:eastAsiaTheme="minorEastAsia"/>
          <w:b/>
          <w:color w:val="auto"/>
          <w:sz w:val="52"/>
        </w:rPr>
      </w:pPr>
      <w:r>
        <w:rPr>
          <w:rFonts w:hint="eastAsia" w:asciiTheme="minorEastAsia" w:hAnsiTheme="minorEastAsia" w:eastAsiaTheme="minorEastAsia"/>
          <w:b/>
          <w:color w:val="auto"/>
          <w:sz w:val="52"/>
        </w:rPr>
        <w:t>招标文件</w:t>
      </w: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center"/>
        <w:rPr>
          <w:rFonts w:hint="eastAsia" w:asciiTheme="minorEastAsia" w:hAnsiTheme="minorEastAsia" w:eastAsiaTheme="minorEastAsia"/>
          <w:sz w:val="20"/>
        </w:rPr>
      </w:pPr>
    </w:p>
    <w:p>
      <w:pPr>
        <w:spacing w:line="36" w:lineRule="auto"/>
        <w:jc w:val="both"/>
        <w:rPr>
          <w:rFonts w:hint="eastAsia" w:asciiTheme="minorEastAsia" w:hAnsiTheme="minorEastAsia" w:eastAsiaTheme="minorEastAsia"/>
          <w:b/>
          <w:sz w:val="36"/>
        </w:rPr>
      </w:pPr>
    </w:p>
    <w:p>
      <w:pPr>
        <w:spacing w:line="36" w:lineRule="auto"/>
        <w:ind w:firstLine="1084" w:firstLineChars="300"/>
        <w:jc w:val="both"/>
        <w:rPr>
          <w:rFonts w:hint="eastAsia" w:asciiTheme="minorEastAsia" w:hAnsiTheme="minorEastAsia" w:eastAsiaTheme="minorEastAsia"/>
          <w:sz w:val="36"/>
          <w:u w:val="single"/>
        </w:rPr>
      </w:pPr>
      <w:r>
        <w:rPr>
          <w:rFonts w:hint="eastAsia" w:asciiTheme="minorEastAsia" w:hAnsiTheme="minorEastAsia" w:eastAsiaTheme="minorEastAsia"/>
          <w:b/>
          <w:sz w:val="36"/>
        </w:rPr>
        <w:t>招标人：</w:t>
      </w:r>
      <w:r>
        <w:rPr>
          <w:rFonts w:hint="eastAsia" w:asciiTheme="minorEastAsia" w:hAnsiTheme="minorEastAsia"/>
          <w:b/>
          <w:sz w:val="36"/>
          <w:u w:val="single"/>
          <w:lang w:val="en-US" w:eastAsia="zh-CN"/>
        </w:rPr>
        <w:t>四川纹江致远建筑开发工程有限公司</w:t>
      </w:r>
    </w:p>
    <w:p>
      <w:pPr>
        <w:spacing w:line="36" w:lineRule="auto"/>
        <w:rPr>
          <w:rFonts w:hint="eastAsia" w:asciiTheme="minorEastAsia" w:hAnsiTheme="minorEastAsia" w:eastAsiaTheme="minorEastAsia"/>
          <w:sz w:val="36"/>
        </w:rPr>
      </w:pPr>
    </w:p>
    <w:p>
      <w:pPr>
        <w:spacing w:line="36" w:lineRule="auto"/>
        <w:jc w:val="center"/>
        <w:rPr>
          <w:rFonts w:hint="eastAsia" w:asciiTheme="minorEastAsia" w:hAnsiTheme="minorEastAsia" w:eastAsiaTheme="minorEastAsia"/>
          <w:b/>
          <w:bCs/>
          <w:sz w:val="36"/>
          <w:szCs w:val="36"/>
        </w:rPr>
      </w:pPr>
      <w:r>
        <w:rPr>
          <w:rFonts w:hint="eastAsia" w:asciiTheme="minorEastAsia" w:hAnsiTheme="minorEastAsia"/>
          <w:b/>
          <w:bCs/>
          <w:sz w:val="36"/>
          <w:szCs w:val="36"/>
          <w:lang w:val="en-US" w:eastAsia="zh-CN"/>
        </w:rPr>
        <w:t>2022</w:t>
      </w:r>
      <w:r>
        <w:rPr>
          <w:rFonts w:hint="eastAsia" w:asciiTheme="minorEastAsia" w:hAnsiTheme="minorEastAsia" w:eastAsiaTheme="minorEastAsia"/>
          <w:b/>
          <w:bCs/>
          <w:sz w:val="36"/>
          <w:szCs w:val="36"/>
        </w:rPr>
        <w:t>年</w:t>
      </w:r>
      <w:r>
        <w:rPr>
          <w:rFonts w:hint="eastAsia" w:asciiTheme="minorEastAsia" w:hAnsiTheme="minorEastAsia"/>
          <w:b/>
          <w:bCs/>
          <w:sz w:val="36"/>
          <w:szCs w:val="36"/>
          <w:lang w:val="en-US" w:eastAsia="zh-CN"/>
        </w:rPr>
        <w:t>4</w:t>
      </w:r>
      <w:r>
        <w:rPr>
          <w:rFonts w:hint="eastAsia" w:asciiTheme="minorEastAsia" w:hAnsiTheme="minorEastAsia" w:eastAsiaTheme="minorEastAsia"/>
          <w:b/>
          <w:bCs/>
          <w:sz w:val="36"/>
          <w:szCs w:val="36"/>
        </w:rPr>
        <w:t>月</w:t>
      </w:r>
    </w:p>
    <w:p>
      <w:pPr>
        <w:spacing w:line="36" w:lineRule="auto"/>
        <w:jc w:val="center"/>
        <w:rPr>
          <w:rFonts w:hint="eastAsia" w:asciiTheme="minorEastAsia" w:hAnsiTheme="minorEastAsia" w:eastAsiaTheme="minorEastAsia"/>
          <w:b/>
          <w:bCs/>
          <w:sz w:val="36"/>
          <w:szCs w:val="36"/>
        </w:rPr>
      </w:pPr>
    </w:p>
    <w:p>
      <w:pPr>
        <w:spacing w:line="36" w:lineRule="auto"/>
        <w:jc w:val="center"/>
        <w:rPr>
          <w:rFonts w:hint="eastAsia" w:asciiTheme="minorEastAsia" w:hAnsiTheme="minorEastAsia" w:eastAsiaTheme="minorEastAsia"/>
          <w:sz w:val="10"/>
        </w:rPr>
      </w:pPr>
    </w:p>
    <w:p>
      <w:pPr>
        <w:spacing w:line="360" w:lineRule="auto"/>
        <w:jc w:val="center"/>
        <w:rPr>
          <w:rFonts w:hint="eastAsia" w:asciiTheme="minorEastAsia" w:hAnsiTheme="minorEastAsia" w:eastAsiaTheme="minorEastAsia"/>
          <w:b/>
          <w:sz w:val="44"/>
        </w:rPr>
      </w:pPr>
    </w:p>
    <w:p>
      <w:pPr>
        <w:spacing w:line="360" w:lineRule="auto"/>
        <w:jc w:val="center"/>
        <w:rPr>
          <w:rFonts w:hint="eastAsia" w:asciiTheme="minorEastAsia" w:hAnsiTheme="minorEastAsia" w:eastAsiaTheme="minorEastAsia"/>
          <w:b/>
          <w:sz w:val="44"/>
        </w:rPr>
      </w:pPr>
    </w:p>
    <w:p>
      <w:pPr>
        <w:spacing w:line="360" w:lineRule="auto"/>
        <w:jc w:val="center"/>
        <w:rPr>
          <w:rFonts w:hint="eastAsia" w:asciiTheme="minorEastAsia" w:hAnsiTheme="minorEastAsia" w:eastAsiaTheme="minorEastAsia"/>
          <w:b/>
          <w:sz w:val="44"/>
        </w:rPr>
      </w:pPr>
    </w:p>
    <w:p>
      <w:pPr>
        <w:spacing w:line="360" w:lineRule="auto"/>
        <w:jc w:val="both"/>
        <w:rPr>
          <w:rFonts w:hint="eastAsia" w:asciiTheme="minorEastAsia" w:hAnsiTheme="minorEastAsia" w:eastAsiaTheme="minorEastAsia"/>
          <w:b/>
          <w:sz w:val="44"/>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0"/>
        <w:rPr>
          <w:rFonts w:hint="eastAsia" w:asciiTheme="minorEastAsia" w:hAnsiTheme="minorEastAsia" w:eastAsiaTheme="minorEastAsia"/>
          <w:b/>
          <w:sz w:val="36"/>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0"/>
        <w:rPr>
          <w:rFonts w:hint="eastAsia" w:asciiTheme="minorEastAsia" w:hAnsiTheme="minorEastAsia" w:eastAsiaTheme="minorEastAsia"/>
          <w:b/>
          <w:sz w:val="36"/>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outlineLvl w:val="0"/>
        <w:rPr>
          <w:rFonts w:hint="eastAsia" w:asciiTheme="minorEastAsia" w:hAnsiTheme="minorEastAsia" w:eastAsiaTheme="minorEastAsia"/>
          <w:b/>
          <w:sz w:val="36"/>
          <w:lang w:eastAsia="zh-CN"/>
        </w:rPr>
      </w:pPr>
      <w:r>
        <w:rPr>
          <w:rFonts w:hint="eastAsia" w:asciiTheme="minorEastAsia" w:hAnsiTheme="minorEastAsia" w:eastAsiaTheme="minorEastAsia"/>
          <w:b/>
          <w:sz w:val="36"/>
        </w:rPr>
        <w:t xml:space="preserve">第一章 </w:t>
      </w:r>
      <w:r>
        <w:rPr>
          <w:rFonts w:hint="eastAsia" w:asciiTheme="minorEastAsia" w:hAnsiTheme="minorEastAsia"/>
          <w:b/>
          <w:sz w:val="36"/>
          <w:lang w:eastAsia="zh-CN"/>
        </w:rPr>
        <w:t>邀请书</w:t>
      </w:r>
    </w:p>
    <w:p>
      <w:pPr>
        <w:spacing w:line="480" w:lineRule="exact"/>
        <w:jc w:val="both"/>
        <w:rPr>
          <w:rFonts w:hint="eastAsia" w:ascii="仿宋_GB2312" w:hAnsi="宋体" w:eastAsia="仿宋_GB2312"/>
          <w:color w:val="auto"/>
          <w:sz w:val="28"/>
          <w:szCs w:val="28"/>
        </w:rPr>
      </w:pPr>
      <w:r>
        <w:rPr>
          <w:rFonts w:hint="eastAsia" w:ascii="仿宋_GB2312" w:hAnsi="宋体" w:eastAsia="仿宋_GB2312"/>
          <w:color w:val="auto"/>
          <w:sz w:val="28"/>
          <w:szCs w:val="28"/>
          <w:u w:val="single"/>
          <w:lang w:val="en-US" w:eastAsia="zh-CN"/>
        </w:rPr>
        <w:t xml:space="preserve">                </w:t>
      </w:r>
      <w:r>
        <w:rPr>
          <w:rFonts w:hint="eastAsia" w:ascii="仿宋_GB2312" w:hAnsi="宋体" w:eastAsia="仿宋_GB2312"/>
          <w:color w:val="auto"/>
          <w:sz w:val="28"/>
          <w:szCs w:val="28"/>
        </w:rPr>
        <w:t>（被邀请</w:t>
      </w:r>
      <w:r>
        <w:rPr>
          <w:rFonts w:hint="eastAsia" w:ascii="仿宋_GB2312" w:hAnsi="宋体" w:eastAsia="仿宋_GB2312"/>
          <w:color w:val="auto"/>
          <w:sz w:val="28"/>
          <w:szCs w:val="28"/>
          <w:lang w:eastAsia="zh-CN"/>
        </w:rPr>
        <w:t>单位</w:t>
      </w:r>
      <w:r>
        <w:rPr>
          <w:rFonts w:hint="eastAsia" w:ascii="仿宋_GB2312" w:hAnsi="宋体" w:eastAsia="仿宋_GB2312"/>
          <w:color w:val="auto"/>
          <w:sz w:val="28"/>
          <w:szCs w:val="28"/>
        </w:rPr>
        <w:t xml:space="preserve">）  </w:t>
      </w:r>
    </w:p>
    <w:p>
      <w:pPr>
        <w:pStyle w:val="3"/>
        <w:spacing w:line="480" w:lineRule="exact"/>
        <w:jc w:val="both"/>
        <w:rPr>
          <w:rFonts w:hint="eastAsia" w:ascii="仿宋_GB2312" w:hAnsi="宋体" w:eastAsia="仿宋_GB2312"/>
          <w:b w:val="0"/>
          <w:color w:val="auto"/>
          <w:sz w:val="28"/>
          <w:szCs w:val="28"/>
        </w:rPr>
      </w:pPr>
      <w:r>
        <w:rPr>
          <w:rFonts w:hint="eastAsia" w:ascii="仿宋_GB2312" w:hAnsi="宋体" w:eastAsia="仿宋_GB2312"/>
          <w:b w:val="0"/>
          <w:color w:val="auto"/>
          <w:sz w:val="28"/>
          <w:szCs w:val="28"/>
          <w:lang w:val="en-US" w:eastAsia="zh-CN"/>
        </w:rPr>
        <w:t xml:space="preserve">                    </w:t>
      </w:r>
      <w:r>
        <w:rPr>
          <w:rFonts w:hint="eastAsia" w:ascii="仿宋_GB2312" w:hAnsi="宋体" w:eastAsia="仿宋_GB2312"/>
          <w:b/>
          <w:bCs/>
          <w:color w:val="auto"/>
          <w:sz w:val="28"/>
          <w:szCs w:val="28"/>
        </w:rPr>
        <w:t>1．招标条件</w:t>
      </w:r>
    </w:p>
    <w:p>
      <w:pPr>
        <w:jc w:val="left"/>
        <w:rPr>
          <w:rFonts w:hint="eastAsia" w:ascii="仿宋_GB2312" w:hAnsi="宋体" w:eastAsia="仿宋_GB2312"/>
          <w:color w:val="auto"/>
          <w:sz w:val="28"/>
          <w:szCs w:val="28"/>
        </w:rPr>
      </w:pPr>
      <w:r>
        <w:rPr>
          <w:rFonts w:hint="eastAsia" w:ascii="仿宋_GB2312" w:hAnsi="宋体" w:eastAsia="仿宋_GB2312"/>
          <w:color w:val="auto"/>
          <w:sz w:val="28"/>
          <w:szCs w:val="28"/>
          <w:lang w:val="en-US" w:eastAsia="zh-CN"/>
        </w:rPr>
        <w:t xml:space="preserve">     </w:t>
      </w:r>
      <w:r>
        <w:rPr>
          <w:rFonts w:hint="eastAsia" w:ascii="仿宋_GB2312" w:hAnsi="宋体" w:eastAsia="仿宋_GB2312"/>
          <w:color w:val="auto"/>
          <w:sz w:val="28"/>
          <w:szCs w:val="28"/>
          <w:lang w:eastAsia="zh-CN"/>
        </w:rPr>
        <w:t>本次</w:t>
      </w:r>
      <w:r>
        <w:rPr>
          <w:rFonts w:hint="eastAsia" w:ascii="仿宋_GB2312" w:hAnsi="宋体" w:eastAsia="仿宋_GB2312"/>
          <w:color w:val="auto"/>
          <w:sz w:val="28"/>
          <w:szCs w:val="28"/>
          <w:u w:val="none"/>
          <w:lang w:val="en-US" w:eastAsia="zh-CN"/>
        </w:rPr>
        <w:t>罗江区公安局维修建设项目 -电梯钢结构及装饰专业分包</w:t>
      </w:r>
      <w:r>
        <w:rPr>
          <w:rFonts w:hint="eastAsia" w:ascii="仿宋_GB2312" w:hAnsi="宋体" w:eastAsia="仿宋_GB2312"/>
          <w:color w:val="auto"/>
          <w:sz w:val="28"/>
          <w:szCs w:val="28"/>
          <w:u w:val="none"/>
        </w:rPr>
        <w:t>招标人为</w:t>
      </w:r>
      <w:r>
        <w:rPr>
          <w:rFonts w:hint="eastAsia" w:ascii="仿宋_GB2312" w:hAnsi="宋体" w:eastAsia="仿宋_GB2312"/>
          <w:color w:val="auto"/>
          <w:sz w:val="28"/>
          <w:szCs w:val="28"/>
          <w:u w:val="none"/>
          <w:lang w:val="en-US" w:eastAsia="zh-CN"/>
        </w:rPr>
        <w:t>四川纹江致远建筑开发工程有限公司</w:t>
      </w:r>
      <w:r>
        <w:rPr>
          <w:rFonts w:hint="eastAsia" w:ascii="仿宋_GB2312" w:hAnsi="宋体" w:eastAsia="仿宋_GB2312"/>
          <w:color w:val="auto"/>
          <w:sz w:val="28"/>
          <w:szCs w:val="28"/>
          <w:u w:val="none"/>
        </w:rPr>
        <w:t>。依据</w:t>
      </w:r>
      <w:r>
        <w:rPr>
          <w:rFonts w:hint="eastAsia" w:ascii="仿宋_GB2312" w:hAnsi="宋体" w:eastAsia="仿宋_GB2312"/>
          <w:sz w:val="28"/>
          <w:szCs w:val="28"/>
          <w:u w:val="none"/>
          <w:lang w:val="en-US" w:eastAsia="zh-CN"/>
        </w:rPr>
        <w:t>公司相关管理办法</w:t>
      </w:r>
      <w:r>
        <w:rPr>
          <w:rFonts w:hint="eastAsia" w:ascii="仿宋_GB2312" w:hAnsi="宋体" w:eastAsia="仿宋_GB2312"/>
          <w:color w:val="auto"/>
          <w:sz w:val="28"/>
          <w:szCs w:val="28"/>
          <w:u w:val="none"/>
        </w:rPr>
        <w:t>采用</w:t>
      </w:r>
      <w:r>
        <w:rPr>
          <w:rFonts w:hint="eastAsia" w:ascii="仿宋_GB2312" w:hAnsi="宋体" w:eastAsia="仿宋_GB2312"/>
          <w:color w:val="auto"/>
          <w:sz w:val="28"/>
          <w:szCs w:val="28"/>
          <w:u w:val="none"/>
          <w:lang w:eastAsia="zh-CN"/>
        </w:rPr>
        <w:t>邀请招标的</w:t>
      </w:r>
      <w:r>
        <w:rPr>
          <w:rFonts w:hint="eastAsia" w:ascii="仿宋_GB2312" w:hAnsi="宋体" w:eastAsia="仿宋_GB2312"/>
          <w:color w:val="auto"/>
          <w:sz w:val="28"/>
          <w:szCs w:val="28"/>
        </w:rPr>
        <w:t>方式确定</w:t>
      </w:r>
      <w:r>
        <w:rPr>
          <w:rFonts w:hint="eastAsia" w:ascii="仿宋_GB2312" w:hAnsi="宋体" w:eastAsia="仿宋_GB2312"/>
          <w:color w:val="auto"/>
          <w:sz w:val="28"/>
          <w:szCs w:val="28"/>
          <w:lang w:eastAsia="zh-CN"/>
        </w:rPr>
        <w:t>中标</w:t>
      </w:r>
      <w:r>
        <w:rPr>
          <w:rFonts w:hint="eastAsia" w:ascii="仿宋_GB2312" w:hAnsi="宋体" w:eastAsia="仿宋_GB2312"/>
          <w:color w:val="auto"/>
          <w:sz w:val="28"/>
          <w:szCs w:val="28"/>
        </w:rPr>
        <w:t>单位</w:t>
      </w:r>
      <w:r>
        <w:rPr>
          <w:rFonts w:hint="eastAsia" w:ascii="仿宋_GB2312" w:hAnsi="宋体" w:eastAsia="仿宋_GB2312"/>
          <w:color w:val="auto"/>
          <w:sz w:val="28"/>
          <w:szCs w:val="28"/>
          <w:lang w:eastAsia="zh-CN"/>
        </w:rPr>
        <w:t>，现邀请你单位参加我公司所需</w:t>
      </w:r>
      <w:r>
        <w:rPr>
          <w:rFonts w:hint="eastAsia" w:ascii="仿宋_GB2312" w:hAnsi="宋体" w:eastAsia="仿宋_GB2312"/>
          <w:color w:val="auto"/>
          <w:sz w:val="28"/>
          <w:szCs w:val="28"/>
          <w:u w:val="none"/>
          <w:lang w:val="en-US" w:eastAsia="zh-CN"/>
        </w:rPr>
        <w:t>罗江区公安局维修建设项目 -电梯钢结构及装饰专业分包</w:t>
      </w:r>
      <w:r>
        <w:rPr>
          <w:rFonts w:hint="eastAsia" w:ascii="仿宋_GB2312" w:hAnsi="宋体" w:eastAsia="仿宋_GB2312"/>
          <w:color w:val="auto"/>
          <w:sz w:val="28"/>
          <w:szCs w:val="28"/>
          <w:lang w:eastAsia="zh-CN"/>
        </w:rPr>
        <w:t>招标</w:t>
      </w:r>
      <w:r>
        <w:rPr>
          <w:rFonts w:hint="eastAsia" w:ascii="仿宋_GB2312" w:hAnsi="宋体" w:eastAsia="仿宋_GB2312"/>
          <w:color w:val="auto"/>
          <w:sz w:val="28"/>
          <w:szCs w:val="28"/>
        </w:rPr>
        <w:t>。</w:t>
      </w:r>
    </w:p>
    <w:p>
      <w:pPr>
        <w:pStyle w:val="3"/>
        <w:spacing w:line="480" w:lineRule="exact"/>
        <w:rPr>
          <w:rFonts w:hint="eastAsia" w:ascii="仿宋_GB2312" w:hAnsi="宋体" w:eastAsia="仿宋_GB2312"/>
          <w:b/>
          <w:bCs/>
          <w:color w:val="auto"/>
          <w:sz w:val="28"/>
          <w:szCs w:val="28"/>
        </w:rPr>
      </w:pPr>
      <w:r>
        <w:rPr>
          <w:rFonts w:hint="eastAsia" w:ascii="仿宋_GB2312" w:hAnsi="宋体" w:eastAsia="仿宋_GB2312"/>
          <w:b/>
          <w:bCs/>
          <w:color w:val="auto"/>
          <w:sz w:val="28"/>
          <w:szCs w:val="28"/>
        </w:rPr>
        <w:t>2．概况与范围</w:t>
      </w:r>
    </w:p>
    <w:p>
      <w:pPr>
        <w:spacing w:line="480" w:lineRule="exact"/>
        <w:ind w:firstLine="280" w:firstLineChars="100"/>
        <w:rPr>
          <w:rFonts w:hint="eastAsia" w:ascii="仿宋_GB2312" w:hAnsi="宋体" w:eastAsia="仿宋_GB2312"/>
          <w:color w:val="auto"/>
          <w:sz w:val="28"/>
          <w:szCs w:val="28"/>
          <w:lang w:eastAsia="zh-CN"/>
        </w:rPr>
      </w:pPr>
      <w:r>
        <w:rPr>
          <w:rFonts w:hint="eastAsia" w:ascii="仿宋_GB2312" w:hAnsi="宋体" w:eastAsia="仿宋_GB2312"/>
          <w:color w:val="auto"/>
          <w:sz w:val="28"/>
          <w:szCs w:val="28"/>
        </w:rPr>
        <w:t>2.1</w:t>
      </w:r>
      <w:r>
        <w:rPr>
          <w:rFonts w:hint="eastAsia" w:ascii="仿宋_GB2312" w:hAnsi="宋体" w:eastAsia="仿宋_GB2312"/>
          <w:color w:val="auto"/>
          <w:sz w:val="28"/>
          <w:szCs w:val="28"/>
          <w:lang w:eastAsia="zh-CN"/>
        </w:rPr>
        <w:t>开标</w:t>
      </w:r>
      <w:r>
        <w:rPr>
          <w:rFonts w:hint="eastAsia" w:ascii="仿宋_GB2312" w:hAnsi="宋体" w:eastAsia="仿宋_GB2312"/>
          <w:color w:val="auto"/>
          <w:sz w:val="28"/>
          <w:szCs w:val="28"/>
        </w:rPr>
        <w:t>地点：</w:t>
      </w:r>
      <w:r>
        <w:rPr>
          <w:rFonts w:hint="eastAsia" w:ascii="仿宋_GB2312" w:hAnsi="宋体" w:eastAsia="仿宋_GB2312"/>
          <w:color w:val="auto"/>
          <w:sz w:val="28"/>
          <w:szCs w:val="28"/>
          <w:lang w:eastAsia="zh-CN"/>
        </w:rPr>
        <w:t>四川纹江致远建筑开发工程有限公司二楼会议室</w:t>
      </w:r>
    </w:p>
    <w:p>
      <w:pPr>
        <w:ind w:firstLine="280" w:firstLineChars="100"/>
        <w:jc w:val="left"/>
        <w:rPr>
          <w:rFonts w:hint="eastAsia" w:ascii="仿宋_GB2312" w:hAnsi="宋体" w:eastAsia="仿宋_GB2312"/>
          <w:color w:val="auto"/>
          <w:sz w:val="28"/>
          <w:szCs w:val="28"/>
          <w:lang w:eastAsia="zh-CN"/>
        </w:rPr>
      </w:pPr>
      <w:r>
        <w:rPr>
          <w:rFonts w:hint="eastAsia" w:ascii="仿宋_GB2312" w:hAnsi="宋体" w:eastAsia="仿宋_GB2312"/>
          <w:color w:val="auto"/>
          <w:sz w:val="28"/>
          <w:szCs w:val="28"/>
        </w:rPr>
        <w:t>2.</w:t>
      </w:r>
      <w:r>
        <w:rPr>
          <w:rFonts w:hint="eastAsia" w:ascii="仿宋_GB2312" w:hAnsi="宋体" w:eastAsia="仿宋_GB2312"/>
          <w:color w:val="auto"/>
          <w:sz w:val="28"/>
          <w:szCs w:val="28"/>
          <w:lang w:eastAsia="zh-CN"/>
        </w:rPr>
        <w:t>2项目内容：</w:t>
      </w:r>
      <w:r>
        <w:rPr>
          <w:rFonts w:hint="eastAsia" w:ascii="仿宋_GB2312" w:hAnsi="宋体" w:eastAsia="仿宋_GB2312"/>
          <w:color w:val="auto"/>
          <w:sz w:val="28"/>
          <w:szCs w:val="28"/>
          <w:lang w:val="en-US" w:eastAsia="zh-CN"/>
        </w:rPr>
        <w:t>罗江区公安局维修建设项目 -电梯钢结构及装饰专业分包。</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55" w:lineRule="atLeast"/>
        <w:ind w:right="0" w:firstLine="280" w:firstLineChars="100"/>
        <w:rPr>
          <w:rFonts w:hint="eastAsia" w:ascii="仿宋_GB2312" w:hAnsi="宋体" w:eastAsia="仿宋_GB2312"/>
          <w:color w:val="auto"/>
          <w:sz w:val="28"/>
          <w:szCs w:val="28"/>
          <w:lang w:val="en-US" w:eastAsia="zh-CN"/>
        </w:rPr>
      </w:pPr>
      <w:r>
        <w:rPr>
          <w:rFonts w:hint="eastAsia" w:ascii="仿宋_GB2312" w:hAnsi="宋体" w:eastAsia="仿宋_GB2312"/>
          <w:color w:val="auto"/>
          <w:sz w:val="28"/>
          <w:szCs w:val="28"/>
        </w:rPr>
        <w:t>2.3</w:t>
      </w:r>
      <w:r>
        <w:rPr>
          <w:rFonts w:hint="eastAsia" w:ascii="仿宋_GB2312" w:hAnsi="宋体" w:eastAsia="仿宋_GB2312"/>
          <w:color w:val="auto"/>
          <w:sz w:val="28"/>
          <w:szCs w:val="28"/>
          <w:lang w:eastAsia="zh-CN"/>
        </w:rPr>
        <w:t>开、竣工时间</w:t>
      </w:r>
      <w:r>
        <w:rPr>
          <w:rFonts w:hint="eastAsia" w:ascii="仿宋_GB2312" w:hAnsi="宋体" w:eastAsia="仿宋_GB2312"/>
          <w:color w:val="auto"/>
          <w:sz w:val="28"/>
          <w:szCs w:val="28"/>
        </w:rPr>
        <w:t>：</w:t>
      </w:r>
      <w:r>
        <w:rPr>
          <w:rFonts w:hint="eastAsia" w:ascii="仿宋_GB2312" w:hAnsi="宋体" w:eastAsia="仿宋_GB2312"/>
          <w:color w:val="auto"/>
          <w:sz w:val="28"/>
          <w:szCs w:val="28"/>
          <w:lang w:eastAsia="zh-CN"/>
        </w:rPr>
        <w:t>按项目具体要求</w:t>
      </w:r>
      <w:r>
        <w:rPr>
          <w:rFonts w:hint="eastAsia" w:ascii="仿宋_GB2312" w:hAnsi="宋体" w:eastAsia="仿宋_GB2312"/>
          <w:color w:val="auto"/>
          <w:sz w:val="28"/>
          <w:szCs w:val="28"/>
          <w:lang w:val="en-US" w:eastAsia="zh-CN"/>
        </w:rPr>
        <w:t>。</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55" w:lineRule="atLeast"/>
        <w:ind w:right="0" w:firstLine="280" w:firstLineChars="100"/>
        <w:rPr>
          <w:rFonts w:hint="default" w:ascii="仿宋_GB2312" w:hAnsi="宋体" w:eastAsia="仿宋_GB2312"/>
          <w:color w:val="auto"/>
          <w:sz w:val="28"/>
          <w:szCs w:val="28"/>
          <w:lang w:val="en-US" w:eastAsia="zh-CN"/>
        </w:rPr>
      </w:pPr>
      <w:r>
        <w:rPr>
          <w:rFonts w:hint="eastAsia" w:ascii="仿宋_GB2312" w:hAnsi="宋体" w:eastAsia="仿宋_GB2312"/>
          <w:color w:val="auto"/>
          <w:sz w:val="28"/>
          <w:szCs w:val="28"/>
          <w:lang w:val="en-US" w:eastAsia="zh-CN"/>
        </w:rPr>
        <w:t>2.4建设类型及规模：详招标清单</w:t>
      </w:r>
      <w:r>
        <w:rPr>
          <w:rFonts w:hint="eastAsia" w:ascii="仿宋_GB2312" w:hAnsi="宋体" w:eastAsia="仿宋_GB2312"/>
          <w:color w:val="auto"/>
          <w:sz w:val="28"/>
          <w:szCs w:val="28"/>
          <w:lang w:val="zh-CN" w:eastAsia="zh-CN"/>
        </w:rPr>
        <w:t>。</w:t>
      </w:r>
    </w:p>
    <w:p>
      <w:pPr>
        <w:spacing w:line="480" w:lineRule="exact"/>
        <w:ind w:firstLine="280" w:firstLineChars="100"/>
        <w:rPr>
          <w:rFonts w:hint="eastAsia" w:ascii="仿宋_GB2312" w:hAnsi="宋体" w:eastAsiaTheme="minorEastAsia"/>
          <w:color w:val="auto"/>
          <w:sz w:val="28"/>
          <w:szCs w:val="28"/>
          <w:lang w:val="en-US" w:eastAsia="zh-CN"/>
        </w:rPr>
      </w:pPr>
      <w:r>
        <w:rPr>
          <w:rFonts w:hint="eastAsia" w:ascii="仿宋_GB2312" w:hAnsi="宋体" w:eastAsia="仿宋_GB2312"/>
          <w:color w:val="auto"/>
          <w:sz w:val="28"/>
          <w:szCs w:val="28"/>
          <w:lang w:val="en-US" w:eastAsia="zh-CN"/>
        </w:rPr>
        <w:t>2.4招标控制价：</w:t>
      </w:r>
      <w:r>
        <w:rPr>
          <w:rFonts w:hint="eastAsia" w:asciiTheme="minorEastAsia" w:hAnsiTheme="minorEastAsia"/>
          <w:b/>
          <w:bCs/>
          <w:color w:val="auto"/>
          <w:sz w:val="27"/>
          <w:lang w:val="en-US" w:eastAsia="zh-CN"/>
        </w:rPr>
        <w:t>76300元</w:t>
      </w:r>
      <w:r>
        <w:rPr>
          <w:rFonts w:hint="eastAsia" w:asciiTheme="minorEastAsia" w:hAnsiTheme="minorEastAsia"/>
          <w:b/>
          <w:bCs/>
          <w:color w:val="auto"/>
          <w:sz w:val="27"/>
          <w:lang w:eastAsia="zh-CN"/>
        </w:rPr>
        <w:t>（不含税）</w:t>
      </w:r>
    </w:p>
    <w:p>
      <w:pPr>
        <w:pStyle w:val="3"/>
        <w:spacing w:line="480" w:lineRule="exact"/>
        <w:rPr>
          <w:rFonts w:hint="eastAsia" w:ascii="仿宋_GB2312" w:hAnsi="宋体" w:eastAsia="仿宋_GB2312"/>
          <w:b/>
          <w:bCs/>
          <w:color w:val="auto"/>
          <w:sz w:val="28"/>
          <w:szCs w:val="28"/>
        </w:rPr>
      </w:pPr>
      <w:r>
        <w:rPr>
          <w:rFonts w:hint="eastAsia" w:ascii="仿宋_GB2312" w:hAnsi="宋体" w:eastAsia="仿宋_GB2312"/>
          <w:b/>
          <w:bCs/>
          <w:color w:val="auto"/>
          <w:sz w:val="28"/>
          <w:szCs w:val="28"/>
        </w:rPr>
        <w:t>3．投标人资格要求</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55" w:lineRule="atLeast"/>
        <w:ind w:left="0" w:right="0" w:firstLine="555"/>
        <w:rPr>
          <w:rFonts w:hint="eastAsia" w:ascii="仿宋_GB2312" w:hAnsi="宋体" w:eastAsia="仿宋_GB2312"/>
          <w:color w:val="auto"/>
          <w:sz w:val="28"/>
          <w:szCs w:val="28"/>
          <w:lang w:eastAsia="zh-CN"/>
        </w:rPr>
      </w:pPr>
      <w:r>
        <w:rPr>
          <w:rFonts w:hint="eastAsia" w:ascii="仿宋_GB2312" w:hAnsi="宋体" w:eastAsia="仿宋_GB2312"/>
          <w:color w:val="auto"/>
          <w:sz w:val="28"/>
          <w:szCs w:val="28"/>
        </w:rPr>
        <w:t>3.1 本次招标要求</w:t>
      </w:r>
      <w:r>
        <w:rPr>
          <w:rFonts w:hint="default" w:ascii="仿宋_GB2312" w:hAnsi="宋体" w:eastAsia="仿宋_GB2312"/>
          <w:color w:val="auto"/>
          <w:sz w:val="28"/>
          <w:szCs w:val="28"/>
        </w:rPr>
        <w:t>符合</w:t>
      </w:r>
      <w:r>
        <w:rPr>
          <w:rFonts w:hint="eastAsia" w:ascii="仿宋_GB2312" w:hAnsi="宋体" w:eastAsia="仿宋_GB2312"/>
          <w:color w:val="auto"/>
          <w:sz w:val="28"/>
          <w:szCs w:val="28"/>
          <w:lang w:eastAsia="zh-CN"/>
        </w:rPr>
        <w:t>：</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55" w:lineRule="atLeast"/>
        <w:ind w:left="0" w:right="0" w:firstLine="555"/>
        <w:rPr>
          <w:rFonts w:hint="default" w:ascii="仿宋_GB2312" w:hAnsi="宋体" w:eastAsia="仿宋_GB2312"/>
          <w:color w:val="auto"/>
          <w:sz w:val="28"/>
          <w:szCs w:val="28"/>
        </w:rPr>
      </w:pPr>
      <w:r>
        <w:rPr>
          <w:rFonts w:hint="eastAsia" w:ascii="仿宋_GB2312" w:hAnsi="宋体" w:eastAsia="仿宋_GB2312"/>
          <w:color w:val="auto"/>
          <w:sz w:val="28"/>
          <w:szCs w:val="28"/>
          <w:lang w:eastAsia="zh-CN"/>
        </w:rPr>
        <w:t>（</w:t>
      </w:r>
      <w:r>
        <w:rPr>
          <w:rFonts w:hint="eastAsia" w:ascii="仿宋_GB2312" w:hAnsi="宋体" w:eastAsia="仿宋_GB2312"/>
          <w:color w:val="auto"/>
          <w:sz w:val="28"/>
          <w:szCs w:val="28"/>
          <w:lang w:val="en-US" w:eastAsia="zh-CN"/>
        </w:rPr>
        <w:t>1）</w:t>
      </w:r>
      <w:r>
        <w:rPr>
          <w:rFonts w:hint="eastAsia" w:asciiTheme="minorEastAsia" w:hAnsiTheme="minorEastAsia" w:eastAsiaTheme="minorEastAsia"/>
          <w:b/>
          <w:color w:val="auto"/>
          <w:sz w:val="27"/>
          <w:u w:val="none"/>
        </w:rPr>
        <w:t>独立企业法人资格，具有</w:t>
      </w:r>
      <w:r>
        <w:rPr>
          <w:rFonts w:hint="eastAsia" w:asciiTheme="minorEastAsia" w:hAnsiTheme="minorEastAsia" w:eastAsiaTheme="minorEastAsia"/>
          <w:b/>
          <w:color w:val="auto"/>
          <w:sz w:val="27"/>
          <w:highlight w:val="none"/>
          <w:u w:val="none"/>
        </w:rPr>
        <w:t>国家建设行政主管部门颁发的</w:t>
      </w:r>
      <w:r>
        <w:rPr>
          <w:rFonts w:hint="eastAsia" w:asciiTheme="minorEastAsia" w:hAnsiTheme="minorEastAsia"/>
          <w:b/>
          <w:color w:val="auto"/>
          <w:sz w:val="27"/>
          <w:highlight w:val="none"/>
          <w:u w:val="none"/>
          <w:lang w:eastAsia="zh-CN"/>
        </w:rPr>
        <w:t>营业执照、资质证书（</w:t>
      </w:r>
      <w:r>
        <w:rPr>
          <w:rFonts w:ascii="宋体" w:hAnsi="宋体" w:eastAsia="宋体" w:cs="宋体"/>
          <w:b/>
          <w:bCs/>
          <w:sz w:val="27"/>
          <w:szCs w:val="27"/>
          <w:u w:val="none"/>
        </w:rPr>
        <w:t>房屋建筑总承包叁级及以上</w:t>
      </w:r>
      <w:r>
        <w:rPr>
          <w:rFonts w:hint="eastAsia" w:ascii="宋体" w:hAnsi="宋体" w:eastAsia="宋体" w:cs="宋体"/>
          <w:b/>
          <w:bCs/>
          <w:sz w:val="27"/>
          <w:szCs w:val="27"/>
          <w:u w:val="none"/>
          <w:lang w:eastAsia="zh-CN"/>
        </w:rPr>
        <w:t>、</w:t>
      </w:r>
      <w:r>
        <w:rPr>
          <w:rFonts w:ascii="宋体" w:hAnsi="宋体" w:eastAsia="宋体" w:cs="宋体"/>
          <w:b/>
          <w:bCs/>
          <w:sz w:val="27"/>
          <w:szCs w:val="27"/>
          <w:u w:val="none"/>
        </w:rPr>
        <w:t>建筑装修装饰工程专业承包资质</w:t>
      </w:r>
      <w:r>
        <w:rPr>
          <w:rFonts w:hint="eastAsia" w:asciiTheme="minorEastAsia" w:hAnsiTheme="minorEastAsia"/>
          <w:b/>
          <w:color w:val="auto"/>
          <w:sz w:val="27"/>
          <w:highlight w:val="none"/>
          <w:u w:val="none"/>
          <w:lang w:eastAsia="zh-CN"/>
        </w:rPr>
        <w:t>、建筑劳务资质，三选一）、安全生产许可证</w:t>
      </w:r>
      <w:r>
        <w:rPr>
          <w:rFonts w:hint="default" w:ascii="仿宋_GB2312" w:hAnsi="宋体" w:eastAsia="仿宋_GB2312"/>
          <w:color w:val="auto"/>
          <w:sz w:val="28"/>
          <w:szCs w:val="28"/>
        </w:rPr>
        <w:t>；</w:t>
      </w:r>
    </w:p>
    <w:p>
      <w:pPr>
        <w:pStyle w:val="10"/>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55" w:lineRule="atLeast"/>
        <w:ind w:left="0" w:right="0" w:firstLine="555"/>
        <w:rPr>
          <w:rFonts w:hint="eastAsia" w:ascii="仿宋_GB2312" w:hAnsi="宋体" w:eastAsia="仿宋_GB2312"/>
          <w:color w:val="auto"/>
          <w:sz w:val="28"/>
          <w:szCs w:val="28"/>
        </w:rPr>
      </w:pPr>
      <w:r>
        <w:rPr>
          <w:rFonts w:hint="default" w:ascii="仿宋_GB2312" w:hAnsi="宋体" w:eastAsia="仿宋_GB2312"/>
          <w:color w:val="auto"/>
          <w:sz w:val="28"/>
          <w:szCs w:val="28"/>
        </w:rPr>
        <w:t>（</w:t>
      </w:r>
      <w:r>
        <w:rPr>
          <w:rFonts w:hint="eastAsia" w:ascii="仿宋_GB2312" w:hAnsi="宋体" w:eastAsia="仿宋_GB2312"/>
          <w:color w:val="auto"/>
          <w:sz w:val="28"/>
          <w:szCs w:val="28"/>
          <w:lang w:val="en-US" w:eastAsia="zh-CN"/>
        </w:rPr>
        <w:t>2</w:t>
      </w:r>
      <w:r>
        <w:rPr>
          <w:rFonts w:hint="default" w:ascii="仿宋_GB2312" w:hAnsi="宋体" w:eastAsia="仿宋_GB2312"/>
          <w:color w:val="auto"/>
          <w:sz w:val="28"/>
          <w:szCs w:val="28"/>
        </w:rPr>
        <w:t>）具有独立承担民事责任的能力、具有良好的商业信誉和健全的财务会计制度、具有履行合同所必须的专业技术能力</w:t>
      </w:r>
      <w:r>
        <w:rPr>
          <w:rFonts w:hint="eastAsia" w:ascii="仿宋_GB2312" w:hAnsi="宋体" w:eastAsia="仿宋_GB2312"/>
          <w:color w:val="auto"/>
          <w:sz w:val="28"/>
          <w:szCs w:val="28"/>
        </w:rPr>
        <w:t>。</w:t>
      </w:r>
    </w:p>
    <w:p>
      <w:pPr>
        <w:pStyle w:val="3"/>
        <w:spacing w:line="480" w:lineRule="exact"/>
        <w:rPr>
          <w:rFonts w:hint="eastAsia" w:ascii="仿宋_GB2312" w:hAnsi="宋体" w:eastAsia="仿宋_GB2312"/>
          <w:b/>
          <w:bCs/>
          <w:color w:val="auto"/>
          <w:sz w:val="28"/>
          <w:szCs w:val="28"/>
        </w:rPr>
      </w:pPr>
      <w:r>
        <w:rPr>
          <w:rFonts w:hint="eastAsia" w:ascii="仿宋_GB2312" w:hAnsi="宋体" w:eastAsia="仿宋_GB2312"/>
          <w:b/>
          <w:bCs/>
          <w:color w:val="auto"/>
          <w:sz w:val="28"/>
          <w:szCs w:val="28"/>
        </w:rPr>
        <w:t>4．</w:t>
      </w:r>
      <w:r>
        <w:rPr>
          <w:rFonts w:hint="eastAsia" w:ascii="仿宋_GB2312" w:hAnsi="宋体" w:eastAsia="仿宋_GB2312"/>
          <w:b/>
          <w:bCs/>
          <w:color w:val="auto"/>
          <w:sz w:val="28"/>
          <w:szCs w:val="28"/>
          <w:lang w:eastAsia="zh-CN"/>
        </w:rPr>
        <w:t>招标邀请书</w:t>
      </w:r>
      <w:r>
        <w:rPr>
          <w:rFonts w:hint="eastAsia" w:ascii="仿宋_GB2312" w:hAnsi="宋体" w:eastAsia="仿宋_GB2312"/>
          <w:b/>
          <w:bCs/>
          <w:color w:val="auto"/>
          <w:sz w:val="28"/>
          <w:szCs w:val="28"/>
        </w:rPr>
        <w:t>的获取</w:t>
      </w:r>
    </w:p>
    <w:p>
      <w:pPr>
        <w:spacing w:line="480" w:lineRule="exact"/>
        <w:ind w:firstLine="560" w:firstLineChars="200"/>
        <w:rPr>
          <w:rFonts w:hint="eastAsia" w:ascii="仿宋_GB2312" w:hAnsi="宋体" w:eastAsia="仿宋_GB2312"/>
          <w:color w:val="auto"/>
          <w:sz w:val="28"/>
          <w:szCs w:val="28"/>
          <w:lang w:eastAsia="zh-CN"/>
        </w:rPr>
      </w:pPr>
      <w:r>
        <w:rPr>
          <w:rFonts w:hint="eastAsia" w:ascii="仿宋_GB2312" w:hAnsi="宋体" w:eastAsia="仿宋_GB2312"/>
          <w:color w:val="auto"/>
          <w:sz w:val="28"/>
          <w:szCs w:val="28"/>
          <w:u w:val="none"/>
        </w:rPr>
        <w:t>4.1 请于</w:t>
      </w:r>
      <w:r>
        <w:rPr>
          <w:rFonts w:hint="eastAsia" w:ascii="仿宋_GB2312" w:hAnsi="宋体" w:eastAsia="仿宋_GB2312"/>
          <w:sz w:val="28"/>
          <w:szCs w:val="28"/>
          <w:u w:val="none"/>
          <w:lang w:val="en-US" w:eastAsia="zh-CN"/>
        </w:rPr>
        <w:t>2022</w:t>
      </w:r>
      <w:r>
        <w:rPr>
          <w:rFonts w:hint="eastAsia" w:ascii="仿宋_GB2312" w:hAnsi="宋体" w:eastAsia="仿宋_GB2312"/>
          <w:color w:val="auto"/>
          <w:sz w:val="28"/>
          <w:szCs w:val="28"/>
          <w:u w:val="none"/>
        </w:rPr>
        <w:t>年</w:t>
      </w:r>
      <w:r>
        <w:rPr>
          <w:rFonts w:hint="eastAsia" w:ascii="仿宋_GB2312" w:hAnsi="宋体" w:eastAsia="仿宋_GB2312"/>
          <w:sz w:val="28"/>
          <w:szCs w:val="28"/>
          <w:u w:val="none"/>
          <w:lang w:val="en-US" w:eastAsia="zh-CN"/>
        </w:rPr>
        <w:t>4</w:t>
      </w:r>
      <w:r>
        <w:rPr>
          <w:rFonts w:hint="eastAsia" w:ascii="仿宋_GB2312" w:hAnsi="宋体" w:eastAsia="仿宋_GB2312"/>
          <w:color w:val="auto"/>
          <w:sz w:val="28"/>
          <w:szCs w:val="28"/>
          <w:u w:val="none"/>
        </w:rPr>
        <w:t>月</w:t>
      </w:r>
      <w:r>
        <w:rPr>
          <w:rFonts w:hint="eastAsia" w:ascii="仿宋_GB2312" w:hAnsi="宋体" w:eastAsia="仿宋_GB2312"/>
          <w:color w:val="auto"/>
          <w:sz w:val="28"/>
          <w:szCs w:val="28"/>
          <w:u w:val="none"/>
          <w:lang w:val="en-US" w:eastAsia="zh-CN"/>
        </w:rPr>
        <w:t>11</w:t>
      </w:r>
      <w:r>
        <w:rPr>
          <w:rFonts w:hint="eastAsia" w:ascii="仿宋_GB2312" w:hAnsi="宋体" w:eastAsia="仿宋_GB2312"/>
          <w:color w:val="auto"/>
          <w:sz w:val="28"/>
          <w:szCs w:val="28"/>
          <w:u w:val="none"/>
        </w:rPr>
        <w:t>日</w:t>
      </w:r>
      <w:r>
        <w:rPr>
          <w:rFonts w:hint="eastAsia" w:ascii="仿宋_GB2312" w:hAnsi="宋体" w:eastAsia="仿宋_GB2312"/>
          <w:color w:val="auto"/>
          <w:sz w:val="28"/>
          <w:szCs w:val="28"/>
          <w:u w:val="none"/>
          <w:lang w:eastAsia="zh-CN"/>
        </w:rPr>
        <w:t>至</w:t>
      </w:r>
      <w:r>
        <w:rPr>
          <w:rFonts w:hint="eastAsia" w:ascii="仿宋_GB2312" w:hAnsi="宋体" w:eastAsia="仿宋_GB2312"/>
          <w:sz w:val="28"/>
          <w:szCs w:val="28"/>
          <w:u w:val="none"/>
          <w:lang w:val="en-US" w:eastAsia="zh-CN"/>
        </w:rPr>
        <w:t>2022</w:t>
      </w:r>
      <w:r>
        <w:rPr>
          <w:rFonts w:hint="eastAsia" w:ascii="仿宋_GB2312" w:hAnsi="宋体" w:eastAsia="仿宋_GB2312"/>
          <w:color w:val="auto"/>
          <w:sz w:val="28"/>
          <w:szCs w:val="28"/>
          <w:u w:val="none"/>
        </w:rPr>
        <w:t>年</w:t>
      </w:r>
      <w:r>
        <w:rPr>
          <w:rFonts w:hint="eastAsia" w:ascii="仿宋_GB2312" w:hAnsi="宋体" w:eastAsia="仿宋_GB2312"/>
          <w:color w:val="auto"/>
          <w:sz w:val="28"/>
          <w:szCs w:val="28"/>
          <w:u w:val="none"/>
          <w:lang w:val="en-US" w:eastAsia="zh-CN"/>
        </w:rPr>
        <w:t>4</w:t>
      </w:r>
      <w:r>
        <w:rPr>
          <w:rFonts w:hint="eastAsia" w:ascii="仿宋_GB2312" w:hAnsi="宋体" w:eastAsia="仿宋_GB2312"/>
          <w:color w:val="auto"/>
          <w:sz w:val="28"/>
          <w:szCs w:val="28"/>
          <w:u w:val="none"/>
        </w:rPr>
        <w:t>月</w:t>
      </w:r>
      <w:r>
        <w:rPr>
          <w:rFonts w:hint="eastAsia" w:ascii="仿宋_GB2312" w:hAnsi="宋体" w:eastAsia="仿宋_GB2312"/>
          <w:color w:val="auto"/>
          <w:sz w:val="28"/>
          <w:szCs w:val="28"/>
          <w:u w:val="none"/>
          <w:lang w:val="en-US" w:eastAsia="zh-CN"/>
        </w:rPr>
        <w:t>13</w:t>
      </w:r>
      <w:r>
        <w:rPr>
          <w:rFonts w:hint="eastAsia" w:ascii="仿宋_GB2312" w:hAnsi="宋体" w:eastAsia="仿宋_GB2312"/>
          <w:color w:val="auto"/>
          <w:sz w:val="28"/>
          <w:szCs w:val="28"/>
          <w:u w:val="none"/>
        </w:rPr>
        <w:t>日，上午</w:t>
      </w:r>
      <w:r>
        <w:rPr>
          <w:rFonts w:hint="eastAsia" w:ascii="仿宋_GB2312" w:hAnsi="宋体" w:eastAsia="仿宋_GB2312"/>
          <w:sz w:val="28"/>
          <w:szCs w:val="28"/>
          <w:u w:val="none"/>
          <w:lang w:val="en-US" w:eastAsia="zh-CN"/>
        </w:rPr>
        <w:t>09:00</w:t>
      </w:r>
      <w:r>
        <w:rPr>
          <w:rFonts w:hint="eastAsia" w:ascii="仿宋_GB2312" w:hAnsi="宋体" w:eastAsia="仿宋_GB2312"/>
          <w:color w:val="auto"/>
          <w:sz w:val="28"/>
          <w:szCs w:val="28"/>
          <w:u w:val="none"/>
        </w:rPr>
        <w:t>时至</w:t>
      </w:r>
      <w:r>
        <w:rPr>
          <w:rFonts w:hint="eastAsia" w:ascii="仿宋_GB2312" w:hAnsi="宋体" w:eastAsia="仿宋_GB2312"/>
          <w:sz w:val="28"/>
          <w:szCs w:val="28"/>
          <w:u w:val="none"/>
          <w:lang w:val="en-US" w:eastAsia="zh-CN"/>
        </w:rPr>
        <w:t>12:00</w:t>
      </w:r>
      <w:r>
        <w:rPr>
          <w:rFonts w:hint="eastAsia" w:ascii="仿宋_GB2312" w:hAnsi="宋体" w:eastAsia="仿宋_GB2312"/>
          <w:color w:val="auto"/>
          <w:sz w:val="28"/>
          <w:szCs w:val="28"/>
          <w:u w:val="none"/>
        </w:rPr>
        <w:t>时，下午</w:t>
      </w:r>
      <w:r>
        <w:rPr>
          <w:rFonts w:hint="eastAsia" w:ascii="仿宋_GB2312" w:hAnsi="宋体" w:eastAsia="仿宋_GB2312"/>
          <w:sz w:val="28"/>
          <w:szCs w:val="28"/>
          <w:u w:val="none"/>
          <w:lang w:val="en-US" w:eastAsia="zh-CN"/>
        </w:rPr>
        <w:t>14:00</w:t>
      </w:r>
      <w:r>
        <w:rPr>
          <w:rFonts w:hint="eastAsia" w:ascii="仿宋_GB2312" w:hAnsi="宋体" w:eastAsia="仿宋_GB2312"/>
          <w:color w:val="auto"/>
          <w:sz w:val="28"/>
          <w:szCs w:val="28"/>
          <w:u w:val="none"/>
        </w:rPr>
        <w:t>时至</w:t>
      </w:r>
      <w:r>
        <w:rPr>
          <w:rFonts w:hint="eastAsia" w:ascii="仿宋_GB2312" w:hAnsi="宋体" w:eastAsia="仿宋_GB2312"/>
          <w:sz w:val="28"/>
          <w:szCs w:val="28"/>
          <w:u w:val="none"/>
          <w:lang w:val="en-US" w:eastAsia="zh-CN"/>
        </w:rPr>
        <w:t>17:30</w:t>
      </w:r>
      <w:r>
        <w:rPr>
          <w:rFonts w:hint="eastAsia" w:ascii="仿宋_GB2312" w:hAnsi="宋体" w:eastAsia="仿宋_GB2312"/>
          <w:color w:val="auto"/>
          <w:sz w:val="28"/>
          <w:szCs w:val="28"/>
          <w:u w:val="none"/>
        </w:rPr>
        <w:t>时（北京时间，下同），在</w:t>
      </w:r>
      <w:r>
        <w:rPr>
          <w:rFonts w:hint="eastAsia" w:ascii="仿宋_GB2312" w:hAnsi="宋体" w:eastAsia="仿宋_GB2312"/>
          <w:sz w:val="28"/>
          <w:szCs w:val="28"/>
          <w:u w:val="none"/>
          <w:lang w:val="en-US" w:eastAsia="zh-CN"/>
        </w:rPr>
        <w:t>四川纹江致远建筑开发工程有限公司经营科</w:t>
      </w:r>
      <w:r>
        <w:rPr>
          <w:rFonts w:hint="eastAsia" w:ascii="仿宋_GB2312" w:hAnsi="宋体" w:eastAsia="仿宋_GB2312"/>
          <w:color w:val="auto"/>
          <w:sz w:val="28"/>
          <w:szCs w:val="28"/>
          <w:lang w:eastAsia="zh-CN"/>
        </w:rPr>
        <w:t>获取邀请招标文件。</w:t>
      </w:r>
    </w:p>
    <w:p>
      <w:pPr>
        <w:spacing w:line="480" w:lineRule="exact"/>
        <w:ind w:firstLine="560" w:firstLineChars="200"/>
        <w:rPr>
          <w:rFonts w:hint="eastAsia" w:ascii="仿宋_GB2312" w:hAnsi="宋体" w:eastAsia="仿宋_GB2312"/>
          <w:color w:val="auto"/>
          <w:sz w:val="28"/>
          <w:szCs w:val="28"/>
        </w:rPr>
      </w:pPr>
      <w:r>
        <w:rPr>
          <w:rFonts w:hint="eastAsia" w:ascii="仿宋_GB2312" w:hAnsi="宋体" w:eastAsia="仿宋_GB2312"/>
          <w:color w:val="auto"/>
          <w:sz w:val="28"/>
          <w:szCs w:val="28"/>
        </w:rPr>
        <w:t>4.2</w:t>
      </w:r>
      <w:r>
        <w:rPr>
          <w:rFonts w:hint="eastAsia" w:ascii="仿宋_GB2312" w:hAnsi="宋体" w:eastAsia="仿宋_GB2312"/>
          <w:color w:val="auto"/>
          <w:sz w:val="28"/>
          <w:szCs w:val="28"/>
          <w:lang w:eastAsia="zh-CN"/>
        </w:rPr>
        <w:t>邀请招标文件</w:t>
      </w:r>
      <w:r>
        <w:rPr>
          <w:rFonts w:hint="eastAsia" w:ascii="仿宋_GB2312" w:hAnsi="宋体" w:eastAsia="仿宋_GB2312"/>
          <w:color w:val="auto"/>
          <w:sz w:val="28"/>
          <w:szCs w:val="28"/>
        </w:rPr>
        <w:t>每套售价</w:t>
      </w:r>
      <w:r>
        <w:rPr>
          <w:rFonts w:hint="eastAsia" w:ascii="仿宋_GB2312" w:hAnsi="宋体" w:eastAsia="仿宋_GB2312"/>
          <w:sz w:val="28"/>
          <w:szCs w:val="28"/>
          <w:u w:val="none"/>
          <w:lang w:val="en-US" w:eastAsia="zh-CN"/>
        </w:rPr>
        <w:t>/</w:t>
      </w:r>
      <w:r>
        <w:rPr>
          <w:rFonts w:hint="eastAsia" w:ascii="仿宋_GB2312" w:hAnsi="宋体" w:eastAsia="仿宋_GB2312"/>
          <w:color w:val="auto"/>
          <w:sz w:val="28"/>
          <w:szCs w:val="28"/>
        </w:rPr>
        <w:t>元，售后不退。</w:t>
      </w:r>
    </w:p>
    <w:p>
      <w:pPr>
        <w:pStyle w:val="3"/>
        <w:numPr>
          <w:ilvl w:val="2"/>
          <w:numId w:val="0"/>
        </w:numPr>
        <w:spacing w:line="480" w:lineRule="exact"/>
        <w:ind w:leftChars="0"/>
        <w:jc w:val="center"/>
        <w:rPr>
          <w:rFonts w:hint="eastAsia" w:ascii="仿宋_GB2312" w:hAnsi="宋体" w:eastAsia="仿宋_GB2312"/>
          <w:b/>
          <w:bCs/>
          <w:color w:val="auto"/>
          <w:sz w:val="28"/>
          <w:szCs w:val="28"/>
          <w:lang w:eastAsia="zh-CN"/>
        </w:rPr>
      </w:pPr>
      <w:r>
        <w:rPr>
          <w:rFonts w:hint="eastAsia" w:ascii="仿宋_GB2312" w:hAnsi="宋体" w:eastAsia="仿宋_GB2312"/>
          <w:b/>
          <w:bCs/>
          <w:color w:val="auto"/>
          <w:sz w:val="28"/>
          <w:szCs w:val="28"/>
        </w:rPr>
        <w:t>5．</w:t>
      </w:r>
      <w:r>
        <w:rPr>
          <w:rFonts w:hint="eastAsia" w:ascii="仿宋_GB2312" w:hAnsi="宋体" w:eastAsia="仿宋_GB2312"/>
          <w:b/>
          <w:bCs/>
          <w:color w:val="auto"/>
          <w:sz w:val="28"/>
          <w:szCs w:val="28"/>
          <w:lang w:eastAsia="zh-CN"/>
        </w:rPr>
        <w:t>投标</w:t>
      </w:r>
      <w:r>
        <w:rPr>
          <w:rFonts w:hint="eastAsia" w:ascii="仿宋_GB2312" w:hAnsi="宋体" w:eastAsia="仿宋_GB2312"/>
          <w:b/>
          <w:bCs/>
          <w:color w:val="auto"/>
          <w:sz w:val="28"/>
          <w:szCs w:val="28"/>
        </w:rPr>
        <w:t>文件</w:t>
      </w:r>
      <w:r>
        <w:rPr>
          <w:rFonts w:hint="eastAsia" w:ascii="仿宋_GB2312" w:hAnsi="宋体" w:eastAsia="仿宋_GB2312"/>
          <w:b/>
          <w:bCs/>
          <w:color w:val="auto"/>
          <w:sz w:val="28"/>
          <w:szCs w:val="28"/>
          <w:lang w:eastAsia="zh-CN"/>
        </w:rPr>
        <w:t>事项</w:t>
      </w:r>
    </w:p>
    <w:p>
      <w:pPr>
        <w:spacing w:line="480" w:lineRule="exact"/>
        <w:ind w:firstLine="560" w:firstLineChars="200"/>
        <w:rPr>
          <w:rFonts w:hint="eastAsia" w:ascii="仿宋_GB2312" w:hAnsi="宋体" w:eastAsia="仿宋_GB2312"/>
          <w:color w:val="auto"/>
          <w:sz w:val="28"/>
          <w:szCs w:val="28"/>
          <w:u w:val="none"/>
        </w:rPr>
      </w:pPr>
      <w:r>
        <w:rPr>
          <w:rFonts w:hint="eastAsia" w:ascii="仿宋_GB2312" w:hAnsi="宋体" w:eastAsia="仿宋_GB2312"/>
          <w:color w:val="auto"/>
          <w:sz w:val="28"/>
          <w:szCs w:val="28"/>
        </w:rPr>
        <w:t>5.1 投标文件递交的截止时间（投标截止时间</w:t>
      </w:r>
      <w:r>
        <w:rPr>
          <w:rFonts w:hint="eastAsia" w:ascii="仿宋_GB2312" w:hAnsi="宋体" w:eastAsia="仿宋_GB2312"/>
          <w:color w:val="auto"/>
          <w:sz w:val="28"/>
          <w:szCs w:val="28"/>
          <w:u w:val="none"/>
        </w:rPr>
        <w:t>，下同）为</w:t>
      </w:r>
      <w:r>
        <w:rPr>
          <w:rFonts w:hint="eastAsia" w:ascii="仿宋_GB2312" w:hAnsi="宋体" w:eastAsia="仿宋_GB2312"/>
          <w:sz w:val="28"/>
          <w:szCs w:val="28"/>
          <w:u w:val="none"/>
          <w:lang w:val="en-US" w:eastAsia="zh-CN"/>
        </w:rPr>
        <w:t>2022</w:t>
      </w:r>
      <w:r>
        <w:rPr>
          <w:rFonts w:hint="eastAsia" w:ascii="仿宋_GB2312" w:hAnsi="宋体" w:eastAsia="仿宋_GB2312"/>
          <w:color w:val="auto"/>
          <w:sz w:val="28"/>
          <w:szCs w:val="28"/>
          <w:u w:val="none"/>
        </w:rPr>
        <w:t>年</w:t>
      </w:r>
      <w:r>
        <w:rPr>
          <w:rFonts w:hint="eastAsia" w:ascii="仿宋_GB2312" w:hAnsi="宋体" w:eastAsia="仿宋_GB2312"/>
          <w:color w:val="auto"/>
          <w:sz w:val="28"/>
          <w:szCs w:val="28"/>
          <w:u w:val="none"/>
          <w:lang w:val="en-US" w:eastAsia="zh-CN"/>
        </w:rPr>
        <w:t>4</w:t>
      </w:r>
      <w:r>
        <w:rPr>
          <w:rFonts w:hint="eastAsia" w:ascii="仿宋_GB2312" w:hAnsi="宋体" w:eastAsia="仿宋_GB2312"/>
          <w:color w:val="auto"/>
          <w:sz w:val="28"/>
          <w:szCs w:val="28"/>
          <w:u w:val="none"/>
        </w:rPr>
        <w:t>月</w:t>
      </w:r>
      <w:r>
        <w:rPr>
          <w:rFonts w:hint="eastAsia" w:ascii="仿宋_GB2312" w:hAnsi="宋体" w:eastAsia="仿宋_GB2312"/>
          <w:color w:val="auto"/>
          <w:sz w:val="28"/>
          <w:szCs w:val="28"/>
          <w:u w:val="none"/>
          <w:lang w:val="en-US" w:eastAsia="zh-CN"/>
        </w:rPr>
        <w:t>14</w:t>
      </w:r>
      <w:r>
        <w:rPr>
          <w:rFonts w:hint="eastAsia" w:ascii="仿宋_GB2312" w:hAnsi="宋体" w:eastAsia="仿宋_GB2312"/>
          <w:color w:val="auto"/>
          <w:sz w:val="28"/>
          <w:szCs w:val="28"/>
          <w:u w:val="none"/>
        </w:rPr>
        <w:t>日</w:t>
      </w:r>
      <w:r>
        <w:rPr>
          <w:rFonts w:hint="eastAsia" w:ascii="仿宋_GB2312" w:hAnsi="宋体" w:eastAsia="仿宋_GB2312"/>
          <w:sz w:val="28"/>
          <w:szCs w:val="28"/>
          <w:u w:val="none"/>
          <w:lang w:val="en-US" w:eastAsia="zh-CN"/>
        </w:rPr>
        <w:t>11</w:t>
      </w:r>
      <w:r>
        <w:rPr>
          <w:rFonts w:hint="eastAsia" w:ascii="仿宋_GB2312" w:hAnsi="宋体" w:eastAsia="仿宋_GB2312"/>
          <w:color w:val="auto"/>
          <w:sz w:val="28"/>
          <w:szCs w:val="28"/>
          <w:u w:val="none"/>
        </w:rPr>
        <w:t>时</w:t>
      </w:r>
      <w:r>
        <w:rPr>
          <w:rFonts w:hint="eastAsia" w:ascii="仿宋_GB2312" w:hAnsi="宋体" w:eastAsia="仿宋_GB2312"/>
          <w:sz w:val="28"/>
          <w:szCs w:val="28"/>
          <w:u w:val="none"/>
          <w:lang w:val="en-US" w:eastAsia="zh-CN"/>
        </w:rPr>
        <w:t>30</w:t>
      </w:r>
      <w:r>
        <w:rPr>
          <w:rFonts w:hint="eastAsia" w:ascii="仿宋_GB2312" w:hAnsi="宋体" w:eastAsia="仿宋_GB2312"/>
          <w:color w:val="auto"/>
          <w:sz w:val="28"/>
          <w:szCs w:val="28"/>
          <w:u w:val="none"/>
        </w:rPr>
        <w:t>分，地点为</w:t>
      </w:r>
      <w:r>
        <w:rPr>
          <w:rFonts w:hint="eastAsia" w:ascii="仿宋_GB2312" w:hAnsi="宋体" w:eastAsia="仿宋_GB2312"/>
          <w:sz w:val="28"/>
          <w:szCs w:val="28"/>
          <w:u w:val="none"/>
          <w:lang w:val="en-US" w:eastAsia="zh-CN"/>
        </w:rPr>
        <w:t>四川纹江致远建筑开发工程有限公司会议室</w:t>
      </w:r>
      <w:r>
        <w:rPr>
          <w:rFonts w:hint="eastAsia" w:ascii="仿宋_GB2312" w:hAnsi="宋体" w:eastAsia="仿宋_GB2312"/>
          <w:color w:val="auto"/>
          <w:sz w:val="28"/>
          <w:szCs w:val="28"/>
          <w:u w:val="none"/>
        </w:rPr>
        <w:t>。</w:t>
      </w:r>
    </w:p>
    <w:p>
      <w:pPr>
        <w:ind w:firstLine="560"/>
        <w:jc w:val="both"/>
        <w:rPr>
          <w:rFonts w:hint="eastAsia" w:ascii="仿宋_GB2312" w:hAnsi="宋体" w:eastAsia="仿宋_GB2312"/>
          <w:color w:val="auto"/>
          <w:sz w:val="28"/>
          <w:szCs w:val="28"/>
          <w:lang w:val="en-US" w:eastAsia="zh-CN"/>
        </w:rPr>
      </w:pPr>
      <w:r>
        <w:rPr>
          <w:rFonts w:hint="eastAsia" w:ascii="仿宋_GB2312" w:hAnsi="宋体" w:eastAsia="仿宋_GB2312"/>
          <w:color w:val="auto"/>
          <w:sz w:val="28"/>
          <w:szCs w:val="28"/>
          <w:u w:val="none"/>
          <w:lang w:val="en-US" w:eastAsia="zh-CN"/>
        </w:rPr>
        <w:t>5.2 投标文件内容：</w:t>
      </w:r>
      <w:r>
        <w:rPr>
          <w:rFonts w:hint="eastAsia" w:ascii="仿宋_GB2312" w:hAnsi="宋体" w:eastAsia="仿宋_GB2312"/>
          <w:b/>
          <w:bCs/>
          <w:color w:val="auto"/>
          <w:sz w:val="28"/>
          <w:szCs w:val="28"/>
          <w:u w:val="none"/>
          <w:lang w:val="en-US" w:eastAsia="zh-CN"/>
        </w:rPr>
        <w:t>详见招标文件</w:t>
      </w:r>
      <w:r>
        <w:rPr>
          <w:rFonts w:hint="eastAsia" w:ascii="仿宋_GB2312" w:hAnsi="宋体" w:eastAsia="仿宋_GB2312"/>
          <w:color w:val="auto"/>
          <w:sz w:val="28"/>
          <w:szCs w:val="28"/>
          <w:lang w:val="en-US" w:eastAsia="zh-CN"/>
        </w:rPr>
        <w:t>。</w:t>
      </w:r>
    </w:p>
    <w:p>
      <w:pPr>
        <w:ind w:firstLine="560" w:firstLineChars="200"/>
        <w:jc w:val="both"/>
        <w:rPr>
          <w:rFonts w:hint="default" w:ascii="仿宋_GB2312" w:hAnsi="宋体" w:eastAsia="仿宋_GB2312"/>
          <w:color w:val="auto"/>
          <w:sz w:val="28"/>
          <w:szCs w:val="28"/>
          <w:lang w:val="en-US" w:eastAsia="zh-CN"/>
        </w:rPr>
      </w:pPr>
      <w:r>
        <w:rPr>
          <w:rFonts w:hint="eastAsia" w:ascii="仿宋_GB2312" w:hAnsi="宋体" w:eastAsia="仿宋_GB2312"/>
          <w:color w:val="auto"/>
          <w:sz w:val="28"/>
          <w:szCs w:val="28"/>
          <w:lang w:val="en-US" w:eastAsia="zh-CN"/>
        </w:rPr>
        <w:t>5.3中标单位的评定：</w:t>
      </w:r>
      <w:r>
        <w:rPr>
          <w:rFonts w:hint="eastAsia" w:ascii="仿宋_GB2312" w:hAnsi="宋体" w:eastAsia="仿宋_GB2312"/>
          <w:b/>
          <w:bCs/>
          <w:color w:val="auto"/>
          <w:sz w:val="28"/>
          <w:szCs w:val="28"/>
          <w:lang w:val="en-US" w:eastAsia="zh-CN"/>
        </w:rPr>
        <w:t>经评审的最低投标价</w:t>
      </w:r>
      <w:r>
        <w:rPr>
          <w:rFonts w:hint="eastAsia" w:ascii="仿宋_GB2312" w:hAnsi="宋体" w:eastAsia="仿宋_GB2312"/>
          <w:color w:val="auto"/>
          <w:sz w:val="28"/>
          <w:szCs w:val="28"/>
          <w:lang w:val="en-US" w:eastAsia="zh-CN"/>
        </w:rPr>
        <w:t>。</w:t>
      </w:r>
    </w:p>
    <w:p>
      <w:pPr>
        <w:spacing w:line="480" w:lineRule="exact"/>
        <w:ind w:firstLine="560" w:firstLineChars="200"/>
        <w:rPr>
          <w:rFonts w:hint="eastAsia" w:ascii="仿宋_GB2312" w:hAnsi="宋体" w:eastAsia="仿宋_GB2312"/>
          <w:color w:val="auto"/>
          <w:sz w:val="28"/>
          <w:szCs w:val="28"/>
        </w:rPr>
      </w:pPr>
      <w:r>
        <w:rPr>
          <w:rFonts w:hint="eastAsia" w:ascii="仿宋_GB2312" w:hAnsi="宋体" w:eastAsia="仿宋_GB2312"/>
          <w:color w:val="auto"/>
          <w:sz w:val="28"/>
          <w:szCs w:val="28"/>
        </w:rPr>
        <w:t>5.</w:t>
      </w:r>
      <w:r>
        <w:rPr>
          <w:rFonts w:hint="eastAsia" w:ascii="仿宋_GB2312" w:hAnsi="宋体" w:eastAsia="仿宋_GB2312"/>
          <w:color w:val="auto"/>
          <w:sz w:val="28"/>
          <w:szCs w:val="28"/>
          <w:lang w:val="en-US" w:eastAsia="zh-CN"/>
        </w:rPr>
        <w:t>4</w:t>
      </w:r>
      <w:r>
        <w:rPr>
          <w:rFonts w:hint="eastAsia" w:ascii="仿宋_GB2312" w:hAnsi="宋体" w:eastAsia="仿宋_GB2312"/>
          <w:color w:val="auto"/>
          <w:sz w:val="28"/>
          <w:szCs w:val="28"/>
        </w:rPr>
        <w:t xml:space="preserve"> 逾期送达或者未送达指定地点的投标文件，招标人不予受理。</w:t>
      </w:r>
    </w:p>
    <w:p>
      <w:pPr>
        <w:pStyle w:val="3"/>
        <w:spacing w:line="480" w:lineRule="exact"/>
        <w:rPr>
          <w:rFonts w:hint="eastAsia" w:ascii="仿宋_GB2312" w:hAnsi="宋体" w:eastAsia="仿宋_GB2312"/>
          <w:b w:val="0"/>
          <w:color w:val="auto"/>
          <w:sz w:val="28"/>
          <w:szCs w:val="28"/>
          <w:u w:val="none"/>
        </w:rPr>
      </w:pPr>
      <w:r>
        <w:rPr>
          <w:rFonts w:hint="eastAsia" w:ascii="仿宋_GB2312" w:hAnsi="宋体" w:eastAsia="仿宋_GB2312"/>
          <w:b/>
          <w:bCs/>
          <w:color w:val="auto"/>
          <w:sz w:val="28"/>
          <w:szCs w:val="28"/>
          <w:u w:val="none"/>
        </w:rPr>
        <w:t>6．联系方式</w:t>
      </w:r>
      <w:r>
        <w:rPr>
          <w:rFonts w:hint="eastAsia" w:ascii="仿宋_GB2312" w:hAnsi="宋体" w:eastAsia="仿宋_GB2312"/>
          <w:b w:val="0"/>
          <w:color w:val="auto"/>
          <w:sz w:val="28"/>
          <w:szCs w:val="28"/>
          <w:u w:val="none"/>
        </w:rPr>
        <w:t xml:space="preserve"> </w:t>
      </w:r>
    </w:p>
    <w:p>
      <w:pPr>
        <w:spacing w:line="480" w:lineRule="exact"/>
        <w:ind w:firstLine="560" w:firstLineChars="200"/>
        <w:rPr>
          <w:rFonts w:hint="eastAsia" w:ascii="仿宋_GB2312" w:hAnsi="宋体" w:eastAsia="仿宋_GB2312"/>
          <w:color w:val="auto"/>
          <w:sz w:val="28"/>
          <w:szCs w:val="28"/>
          <w:u w:val="none"/>
        </w:rPr>
      </w:pPr>
      <w:r>
        <w:rPr>
          <w:rFonts w:hint="eastAsia" w:ascii="仿宋_GB2312" w:hAnsi="宋体" w:eastAsia="仿宋_GB2312"/>
          <w:color w:val="auto"/>
          <w:sz w:val="28"/>
          <w:szCs w:val="28"/>
          <w:u w:val="none"/>
          <w:lang w:val="en-US" w:eastAsia="zh-CN"/>
        </w:rPr>
        <w:t>6.1</w:t>
      </w:r>
      <w:r>
        <w:rPr>
          <w:rFonts w:hint="eastAsia" w:ascii="仿宋_GB2312" w:hAnsi="宋体" w:eastAsia="仿宋_GB2312"/>
          <w:color w:val="auto"/>
          <w:sz w:val="28"/>
          <w:szCs w:val="28"/>
          <w:u w:val="none"/>
        </w:rPr>
        <w:t>招标人：</w:t>
      </w:r>
      <w:r>
        <w:rPr>
          <w:rFonts w:hint="eastAsia" w:ascii="仿宋_GB2312" w:hAnsi="宋体" w:eastAsia="仿宋_GB2312"/>
          <w:sz w:val="28"/>
          <w:szCs w:val="28"/>
          <w:u w:val="none"/>
          <w:lang w:val="en-US" w:eastAsia="zh-CN"/>
        </w:rPr>
        <w:t>四川纹江致远建筑开发工程有限公司</w:t>
      </w:r>
      <w:r>
        <w:rPr>
          <w:rFonts w:hint="eastAsia" w:ascii="仿宋_GB2312" w:hAnsi="宋体" w:eastAsia="仿宋_GB2312"/>
          <w:color w:val="auto"/>
          <w:sz w:val="28"/>
          <w:szCs w:val="28"/>
          <w:u w:val="none"/>
        </w:rPr>
        <w:t xml:space="preserve">                                        </w:t>
      </w:r>
    </w:p>
    <w:p>
      <w:pPr>
        <w:spacing w:line="480" w:lineRule="exact"/>
        <w:ind w:firstLine="560" w:firstLineChars="200"/>
        <w:rPr>
          <w:rFonts w:hint="eastAsia" w:ascii="仿宋_GB2312" w:hAnsi="宋体" w:eastAsia="仿宋_GB2312"/>
          <w:color w:val="auto"/>
          <w:sz w:val="28"/>
          <w:szCs w:val="28"/>
          <w:u w:val="none"/>
        </w:rPr>
      </w:pPr>
      <w:r>
        <w:rPr>
          <w:rFonts w:hint="eastAsia" w:ascii="仿宋_GB2312" w:hAnsi="宋体" w:eastAsia="仿宋_GB2312"/>
          <w:color w:val="auto"/>
          <w:sz w:val="28"/>
          <w:szCs w:val="28"/>
          <w:u w:val="none"/>
          <w:lang w:val="en-US" w:eastAsia="zh-CN"/>
        </w:rPr>
        <w:t>6.2</w:t>
      </w:r>
      <w:r>
        <w:rPr>
          <w:rFonts w:hint="eastAsia" w:ascii="仿宋_GB2312" w:hAnsi="宋体" w:eastAsia="仿宋_GB2312"/>
          <w:color w:val="auto"/>
          <w:sz w:val="28"/>
          <w:szCs w:val="28"/>
          <w:u w:val="none"/>
        </w:rPr>
        <w:t>地址：</w:t>
      </w:r>
      <w:r>
        <w:rPr>
          <w:rFonts w:hint="eastAsia" w:ascii="仿宋_GB2312" w:hAnsi="宋体" w:eastAsia="仿宋_GB2312"/>
          <w:sz w:val="28"/>
          <w:szCs w:val="28"/>
          <w:u w:val="none"/>
          <w:lang w:val="en-US" w:eastAsia="zh-CN"/>
        </w:rPr>
        <w:t xml:space="preserve"> 罗江区雨村东路北段（原国土资源局）  </w:t>
      </w:r>
      <w:r>
        <w:rPr>
          <w:rFonts w:hint="eastAsia" w:ascii="仿宋_GB2312" w:hAnsi="宋体" w:eastAsia="仿宋_GB2312"/>
          <w:color w:val="auto"/>
          <w:sz w:val="28"/>
          <w:szCs w:val="28"/>
          <w:u w:val="none"/>
        </w:rPr>
        <w:t xml:space="preserve">                                  </w:t>
      </w:r>
    </w:p>
    <w:p>
      <w:pPr>
        <w:spacing w:line="480" w:lineRule="exact"/>
        <w:ind w:firstLine="560" w:firstLineChars="200"/>
        <w:rPr>
          <w:rFonts w:hint="eastAsia" w:ascii="仿宋_GB2312" w:hAnsi="宋体" w:eastAsia="仿宋_GB2312"/>
          <w:color w:val="auto"/>
          <w:sz w:val="28"/>
          <w:szCs w:val="28"/>
          <w:u w:val="none"/>
        </w:rPr>
      </w:pPr>
      <w:r>
        <w:rPr>
          <w:rFonts w:hint="eastAsia" w:ascii="仿宋_GB2312" w:hAnsi="宋体" w:eastAsia="仿宋_GB2312"/>
          <w:color w:val="auto"/>
          <w:sz w:val="28"/>
          <w:szCs w:val="28"/>
          <w:u w:val="none"/>
          <w:lang w:val="en-US" w:eastAsia="zh-CN"/>
        </w:rPr>
        <w:t>6.3</w:t>
      </w:r>
      <w:r>
        <w:rPr>
          <w:rFonts w:hint="eastAsia" w:ascii="仿宋_GB2312" w:hAnsi="宋体" w:eastAsia="仿宋_GB2312"/>
          <w:color w:val="auto"/>
          <w:sz w:val="28"/>
          <w:szCs w:val="28"/>
          <w:u w:val="none"/>
        </w:rPr>
        <w:t>邮编：</w:t>
      </w:r>
      <w:r>
        <w:rPr>
          <w:rFonts w:hint="eastAsia" w:ascii="仿宋_GB2312" w:hAnsi="宋体" w:eastAsia="仿宋_GB2312"/>
          <w:sz w:val="28"/>
          <w:szCs w:val="28"/>
          <w:u w:val="none"/>
          <w:lang w:val="en-US" w:eastAsia="zh-CN"/>
        </w:rPr>
        <w:t>618500</w:t>
      </w:r>
      <w:r>
        <w:rPr>
          <w:rFonts w:hint="eastAsia" w:ascii="仿宋_GB2312" w:hAnsi="宋体" w:eastAsia="仿宋_GB2312"/>
          <w:color w:val="auto"/>
          <w:sz w:val="28"/>
          <w:szCs w:val="28"/>
          <w:u w:val="none"/>
        </w:rPr>
        <w:t xml:space="preserve">                                           </w:t>
      </w:r>
    </w:p>
    <w:p>
      <w:pPr>
        <w:spacing w:line="480" w:lineRule="exact"/>
        <w:ind w:firstLine="560" w:firstLineChars="200"/>
        <w:rPr>
          <w:rFonts w:hint="eastAsia" w:ascii="仿宋_GB2312" w:hAnsi="宋体" w:eastAsia="仿宋_GB2312"/>
          <w:color w:val="auto"/>
          <w:sz w:val="28"/>
          <w:szCs w:val="28"/>
          <w:u w:val="none"/>
        </w:rPr>
      </w:pPr>
      <w:r>
        <w:rPr>
          <w:rFonts w:hint="eastAsia" w:ascii="仿宋_GB2312" w:hAnsi="宋体" w:eastAsia="仿宋_GB2312"/>
          <w:color w:val="auto"/>
          <w:sz w:val="28"/>
          <w:szCs w:val="28"/>
          <w:u w:val="none"/>
          <w:lang w:val="en-US" w:eastAsia="zh-CN"/>
        </w:rPr>
        <w:t>6.4</w:t>
      </w:r>
      <w:r>
        <w:rPr>
          <w:rFonts w:hint="eastAsia" w:ascii="仿宋_GB2312" w:hAnsi="宋体" w:eastAsia="仿宋_GB2312"/>
          <w:color w:val="auto"/>
          <w:sz w:val="28"/>
          <w:szCs w:val="28"/>
          <w:u w:val="none"/>
        </w:rPr>
        <w:t>联系人：</w:t>
      </w:r>
      <w:r>
        <w:rPr>
          <w:rFonts w:hint="eastAsia" w:ascii="仿宋_GB2312" w:hAnsi="宋体" w:eastAsia="仿宋_GB2312"/>
          <w:sz w:val="28"/>
          <w:szCs w:val="28"/>
          <w:u w:val="none"/>
          <w:lang w:val="en-US" w:eastAsia="zh-CN"/>
        </w:rPr>
        <w:t>杨女士</w:t>
      </w:r>
      <w:r>
        <w:rPr>
          <w:rFonts w:hint="eastAsia" w:ascii="仿宋_GB2312" w:hAnsi="宋体" w:eastAsia="仿宋_GB2312"/>
          <w:color w:val="auto"/>
          <w:sz w:val="28"/>
          <w:szCs w:val="28"/>
          <w:u w:val="none"/>
        </w:rPr>
        <w:t xml:space="preserve">                                   </w:t>
      </w:r>
    </w:p>
    <w:p>
      <w:pPr>
        <w:spacing w:line="480" w:lineRule="exact"/>
        <w:ind w:firstLine="560" w:firstLineChars="200"/>
        <w:rPr>
          <w:rFonts w:hint="eastAsia" w:ascii="仿宋_GB2312" w:hAnsi="宋体" w:eastAsia="仿宋_GB2312"/>
          <w:sz w:val="28"/>
          <w:szCs w:val="28"/>
          <w:u w:val="none"/>
          <w:lang w:val="en-US" w:eastAsia="zh-CN"/>
        </w:rPr>
      </w:pPr>
      <w:r>
        <w:rPr>
          <w:rFonts w:hint="eastAsia" w:ascii="仿宋_GB2312" w:hAnsi="宋体" w:eastAsia="仿宋_GB2312"/>
          <w:sz w:val="28"/>
          <w:szCs w:val="28"/>
          <w:u w:val="none"/>
          <w:lang w:val="en-US" w:eastAsia="zh-CN"/>
        </w:rPr>
        <w:t>6.5电话：</w:t>
      </w:r>
      <w:r>
        <w:rPr>
          <w:rFonts w:hint="default" w:ascii="仿宋_GB2312" w:hAnsi="宋体" w:eastAsia="仿宋_GB2312"/>
          <w:sz w:val="28"/>
          <w:szCs w:val="28"/>
          <w:u w:val="none"/>
          <w:lang w:val="en-US" w:eastAsia="zh-CN"/>
        </w:rPr>
        <w:t>0838-</w:t>
      </w:r>
      <w:r>
        <w:rPr>
          <w:rFonts w:hint="eastAsia" w:ascii="仿宋_GB2312" w:hAnsi="宋体" w:eastAsia="仿宋_GB2312"/>
          <w:sz w:val="28"/>
          <w:szCs w:val="28"/>
          <w:u w:val="none"/>
          <w:lang w:val="en-US" w:eastAsia="zh-CN"/>
        </w:rPr>
        <w:t>3273595</w:t>
      </w:r>
    </w:p>
    <w:p>
      <w:pPr>
        <w:spacing w:line="480" w:lineRule="exact"/>
        <w:ind w:firstLine="560" w:firstLineChars="200"/>
        <w:rPr>
          <w:rFonts w:hint="eastAsia" w:ascii="仿宋_GB2312" w:hAnsi="宋体" w:eastAsia="仿宋_GB2312"/>
          <w:sz w:val="28"/>
          <w:szCs w:val="28"/>
          <w:u w:val="none"/>
          <w:lang w:val="en-US" w:eastAsia="zh-CN"/>
        </w:rPr>
      </w:pPr>
    </w:p>
    <w:p>
      <w:pPr>
        <w:spacing w:line="480" w:lineRule="exact"/>
        <w:ind w:firstLine="560" w:firstLineChars="200"/>
        <w:rPr>
          <w:rFonts w:hint="eastAsia" w:ascii="仿宋_GB2312" w:hAnsi="宋体" w:eastAsia="仿宋_GB2312"/>
          <w:sz w:val="28"/>
          <w:szCs w:val="28"/>
          <w:u w:val="none"/>
          <w:lang w:val="en-US" w:eastAsia="zh-CN"/>
        </w:rPr>
      </w:pPr>
    </w:p>
    <w:p>
      <w:pPr>
        <w:spacing w:line="480" w:lineRule="exact"/>
        <w:ind w:firstLine="560" w:firstLineChars="200"/>
        <w:rPr>
          <w:rFonts w:hint="eastAsia" w:ascii="仿宋_GB2312" w:hAnsi="宋体" w:eastAsia="仿宋_GB2312"/>
          <w:sz w:val="28"/>
          <w:szCs w:val="28"/>
          <w:u w:val="none"/>
          <w:lang w:val="en-US" w:eastAsia="zh-CN"/>
        </w:rPr>
      </w:pPr>
    </w:p>
    <w:p>
      <w:pPr>
        <w:spacing w:line="480" w:lineRule="exact"/>
        <w:ind w:firstLine="560" w:firstLineChars="200"/>
        <w:rPr>
          <w:rFonts w:hint="eastAsia" w:ascii="仿宋_GB2312" w:hAnsi="宋体" w:eastAsia="仿宋_GB2312"/>
          <w:sz w:val="28"/>
          <w:szCs w:val="28"/>
          <w:u w:val="none"/>
          <w:lang w:val="en-US" w:eastAsia="zh-CN"/>
        </w:rPr>
      </w:pPr>
    </w:p>
    <w:p>
      <w:pPr>
        <w:spacing w:line="360" w:lineRule="auto"/>
        <w:jc w:val="center"/>
        <w:outlineLvl w:val="0"/>
        <w:rPr>
          <w:rFonts w:hint="eastAsia" w:asciiTheme="minorEastAsia" w:hAnsiTheme="minorEastAsia" w:eastAsiaTheme="minorEastAsia"/>
          <w:b/>
          <w:sz w:val="36"/>
        </w:rPr>
      </w:pPr>
      <w:r>
        <w:rPr>
          <w:rFonts w:hint="eastAsia" w:asciiTheme="minorEastAsia" w:hAnsiTheme="minorEastAsia" w:eastAsiaTheme="minorEastAsia"/>
          <w:b/>
          <w:sz w:val="36"/>
        </w:rPr>
        <w:t>第二章  投标人须知</w:t>
      </w:r>
    </w:p>
    <w:p>
      <w:pPr>
        <w:spacing w:line="36" w:lineRule="auto"/>
        <w:jc w:val="center"/>
        <w:outlineLvl w:val="1"/>
        <w:rPr>
          <w:rFonts w:hint="eastAsia" w:asciiTheme="minorEastAsia" w:hAnsiTheme="minorEastAsia" w:eastAsiaTheme="minorEastAsia"/>
          <w:b/>
          <w:sz w:val="32"/>
        </w:rPr>
      </w:pPr>
      <w:r>
        <w:rPr>
          <w:rFonts w:hint="eastAsia" w:asciiTheme="minorEastAsia" w:hAnsiTheme="minorEastAsia" w:eastAsiaTheme="minorEastAsia"/>
          <w:b/>
          <w:sz w:val="32"/>
        </w:rPr>
        <w:t>投标人须知前附表</w:t>
      </w:r>
    </w:p>
    <w:tbl>
      <w:tblPr>
        <w:tblStyle w:val="11"/>
        <w:tblW w:w="842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050"/>
        <w:gridCol w:w="1352"/>
        <w:gridCol w:w="602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条款号</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条款名称</w:t>
            </w:r>
          </w:p>
        </w:tc>
        <w:tc>
          <w:tcPr>
            <w:tcW w:w="6027"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编列内容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1.1</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招标人</w:t>
            </w:r>
          </w:p>
        </w:tc>
        <w:tc>
          <w:tcPr>
            <w:tcW w:w="6027" w:type="dxa"/>
          </w:tcPr>
          <w:p>
            <w:pPr>
              <w:spacing w:line="36" w:lineRule="auto"/>
              <w:rPr>
                <w:rFonts w:hint="eastAsia" w:ascii="宋体" w:hAnsi="宋体" w:eastAsia="宋体" w:cs="宋体"/>
                <w:color w:val="auto"/>
                <w:sz w:val="27"/>
                <w:u w:val="none"/>
                <w:lang w:eastAsia="zh-CN"/>
              </w:rPr>
            </w:pPr>
            <w:r>
              <w:rPr>
                <w:rFonts w:hint="eastAsia" w:ascii="宋体" w:hAnsi="宋体" w:eastAsia="宋体" w:cs="宋体"/>
                <w:color w:val="auto"/>
                <w:sz w:val="27"/>
                <w:u w:val="none"/>
              </w:rPr>
              <w:t>名  称：</w:t>
            </w:r>
            <w:r>
              <w:rPr>
                <w:rFonts w:hint="eastAsia" w:ascii="宋体" w:hAnsi="宋体" w:eastAsia="宋体" w:cs="宋体"/>
                <w:color w:val="auto"/>
                <w:sz w:val="27"/>
                <w:u w:val="none"/>
                <w:lang w:eastAsia="zh-CN"/>
              </w:rPr>
              <w:t>四川纹江致远建筑开发工程有限公司</w:t>
            </w:r>
          </w:p>
          <w:p>
            <w:pPr>
              <w:spacing w:line="36" w:lineRule="auto"/>
              <w:rPr>
                <w:rFonts w:hint="eastAsia" w:ascii="宋体" w:hAnsi="宋体" w:eastAsia="宋体" w:cs="宋体"/>
                <w:b w:val="0"/>
                <w:bCs w:val="0"/>
                <w:color w:val="auto"/>
                <w:sz w:val="27"/>
                <w:u w:val="none"/>
              </w:rPr>
            </w:pPr>
            <w:r>
              <w:rPr>
                <w:rFonts w:hint="eastAsia" w:ascii="宋体" w:hAnsi="宋体" w:eastAsia="宋体" w:cs="宋体"/>
                <w:color w:val="auto"/>
                <w:sz w:val="27"/>
                <w:u w:val="none"/>
              </w:rPr>
              <w:t>地  址</w:t>
            </w:r>
            <w:r>
              <w:rPr>
                <w:rFonts w:hint="eastAsia" w:ascii="宋体" w:hAnsi="宋体" w:eastAsia="宋体" w:cs="宋体"/>
                <w:b w:val="0"/>
                <w:bCs w:val="0"/>
                <w:color w:val="auto"/>
                <w:sz w:val="27"/>
                <w:u w:val="none"/>
              </w:rPr>
              <w:t>：</w:t>
            </w:r>
            <w:r>
              <w:rPr>
                <w:rFonts w:hint="eastAsia" w:ascii="宋体" w:hAnsi="宋体" w:eastAsia="宋体" w:cs="宋体"/>
                <w:b w:val="0"/>
                <w:bCs/>
                <w:color w:val="auto"/>
                <w:sz w:val="27"/>
                <w:u w:val="none"/>
                <w:lang w:eastAsia="zh-CN"/>
              </w:rPr>
              <w:t>罗江区雨村东路北段</w:t>
            </w:r>
          </w:p>
          <w:p>
            <w:pPr>
              <w:spacing w:line="36" w:lineRule="auto"/>
              <w:rPr>
                <w:rFonts w:hint="eastAsia" w:ascii="宋体" w:hAnsi="宋体" w:eastAsia="宋体" w:cs="宋体"/>
                <w:b w:val="0"/>
                <w:bCs w:val="0"/>
                <w:color w:val="auto"/>
                <w:sz w:val="27"/>
                <w:u w:val="none"/>
                <w:lang w:eastAsia="zh-CN"/>
              </w:rPr>
            </w:pPr>
            <w:r>
              <w:rPr>
                <w:rFonts w:hint="eastAsia" w:ascii="宋体" w:hAnsi="宋体" w:eastAsia="宋体" w:cs="宋体"/>
                <w:b w:val="0"/>
                <w:bCs w:val="0"/>
                <w:color w:val="auto"/>
                <w:sz w:val="27"/>
                <w:u w:val="none"/>
              </w:rPr>
              <w:t>联系人：</w:t>
            </w:r>
            <w:r>
              <w:rPr>
                <w:rFonts w:hint="eastAsia" w:ascii="宋体" w:hAnsi="宋体" w:eastAsia="宋体" w:cs="宋体"/>
                <w:b w:val="0"/>
                <w:bCs w:val="0"/>
                <w:color w:val="auto"/>
                <w:sz w:val="27"/>
                <w:u w:val="none"/>
                <w:lang w:eastAsia="zh-CN"/>
              </w:rPr>
              <w:t>杨女士</w:t>
            </w:r>
          </w:p>
          <w:p>
            <w:pPr>
              <w:spacing w:line="36" w:lineRule="auto"/>
              <w:rPr>
                <w:rFonts w:hint="eastAsia" w:asciiTheme="minorEastAsia" w:hAnsiTheme="minorEastAsia" w:eastAsiaTheme="minorEastAsia"/>
                <w:b/>
                <w:sz w:val="27"/>
                <w:u w:val="single"/>
                <w:lang w:val="en-US" w:eastAsia="zh-CN"/>
              </w:rPr>
            </w:pPr>
            <w:r>
              <w:rPr>
                <w:rFonts w:hint="eastAsia" w:ascii="宋体" w:hAnsi="宋体" w:eastAsia="宋体" w:cs="宋体"/>
                <w:b w:val="0"/>
                <w:bCs/>
                <w:color w:val="auto"/>
                <w:sz w:val="27"/>
                <w:u w:val="none"/>
                <w:lang w:val="en-US" w:eastAsia="zh-CN"/>
              </w:rPr>
              <w:t>咨询座机：</w:t>
            </w:r>
            <w:r>
              <w:rPr>
                <w:rFonts w:hint="eastAsia" w:ascii="宋体" w:hAnsi="宋体" w:eastAsia="宋体" w:cs="宋体"/>
                <w:b w:val="0"/>
                <w:color w:val="auto"/>
                <w:kern w:val="2"/>
                <w:sz w:val="27"/>
                <w:szCs w:val="27"/>
                <w:u w:val="none"/>
                <w:lang w:val="en-US" w:eastAsia="zh-CN" w:bidi="ar"/>
              </w:rPr>
              <w:t>0838-3273595</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2</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项目名称</w:t>
            </w:r>
          </w:p>
        </w:tc>
        <w:tc>
          <w:tcPr>
            <w:tcW w:w="6027" w:type="dxa"/>
          </w:tcPr>
          <w:p>
            <w:pPr>
              <w:spacing w:line="36" w:lineRule="auto"/>
              <w:rPr>
                <w:rFonts w:hint="eastAsia" w:asciiTheme="minorEastAsia" w:hAnsiTheme="minorEastAsia" w:eastAsiaTheme="minorEastAsia"/>
                <w:sz w:val="27"/>
                <w:lang w:eastAsia="zh-CN"/>
              </w:rPr>
            </w:pPr>
            <w:r>
              <w:rPr>
                <w:rFonts w:hint="eastAsia" w:asciiTheme="minorEastAsia" w:hAnsiTheme="minorEastAsia" w:eastAsiaTheme="minorEastAsia"/>
                <w:sz w:val="27"/>
              </w:rPr>
              <w:t>罗江区公安局维修建设项目 -电梯钢结构及装饰专业分包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3</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建设地点</w:t>
            </w:r>
          </w:p>
        </w:tc>
        <w:tc>
          <w:tcPr>
            <w:tcW w:w="6027" w:type="dxa"/>
          </w:tcPr>
          <w:p>
            <w:pPr>
              <w:spacing w:line="36" w:lineRule="auto"/>
              <w:rPr>
                <w:rFonts w:hint="eastAsia" w:eastAsia="宋体" w:asciiTheme="minorEastAsia" w:hAnsiTheme="minorEastAsia"/>
                <w:sz w:val="27"/>
                <w:lang w:eastAsia="zh-CN"/>
              </w:rPr>
            </w:pPr>
            <w:r>
              <w:rPr>
                <w:rFonts w:hint="eastAsia" w:ascii="宋体" w:hAnsi="宋体" w:eastAsia="宋体" w:cs="宋体"/>
                <w:b w:val="0"/>
                <w:bCs/>
                <w:sz w:val="27"/>
                <w:szCs w:val="27"/>
                <w:u w:val="none"/>
                <w:lang w:eastAsia="zh-CN"/>
              </w:rPr>
              <w:t>罗江区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4</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资金来源</w:t>
            </w:r>
          </w:p>
        </w:tc>
        <w:tc>
          <w:tcPr>
            <w:tcW w:w="6027" w:type="dxa"/>
          </w:tcPr>
          <w:p>
            <w:pPr>
              <w:spacing w:line="36" w:lineRule="auto"/>
              <w:rPr>
                <w:rFonts w:hint="eastAsia" w:asciiTheme="minorEastAsia" w:hAnsiTheme="minorEastAsia" w:eastAsiaTheme="minorEastAsia"/>
                <w:sz w:val="27"/>
                <w:lang w:eastAsia="zh-CN"/>
              </w:rPr>
            </w:pPr>
            <w:r>
              <w:rPr>
                <w:rFonts w:hint="eastAsia" w:asciiTheme="minorEastAsia" w:hAnsiTheme="minorEastAsia"/>
                <w:sz w:val="27"/>
                <w:lang w:eastAsia="zh-CN"/>
              </w:rPr>
              <w:t>企业自筹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5</w:t>
            </w:r>
          </w:p>
        </w:tc>
        <w:tc>
          <w:tcPr>
            <w:tcW w:w="1352" w:type="dxa"/>
          </w:tcPr>
          <w:p>
            <w:pPr>
              <w:spacing w:line="36" w:lineRule="auto"/>
              <w:jc w:val="center"/>
              <w:rPr>
                <w:rFonts w:hint="eastAsia" w:asciiTheme="minorEastAsia" w:hAnsiTheme="minorEastAsia" w:eastAsiaTheme="minorEastAsia"/>
                <w:b w:val="0"/>
                <w:bCs w:val="0"/>
                <w:color w:val="auto"/>
                <w:sz w:val="27"/>
              </w:rPr>
            </w:pPr>
            <w:r>
              <w:rPr>
                <w:rFonts w:hint="eastAsia" w:asciiTheme="minorEastAsia" w:hAnsiTheme="minorEastAsia" w:eastAsiaTheme="minorEastAsia"/>
                <w:b w:val="0"/>
                <w:bCs w:val="0"/>
                <w:color w:val="auto"/>
                <w:sz w:val="27"/>
              </w:rPr>
              <w:t>出资比例</w:t>
            </w:r>
          </w:p>
        </w:tc>
        <w:tc>
          <w:tcPr>
            <w:tcW w:w="6027" w:type="dxa"/>
          </w:tcPr>
          <w:p>
            <w:pPr>
              <w:spacing w:line="36" w:lineRule="auto"/>
              <w:rPr>
                <w:rFonts w:hint="eastAsia" w:asciiTheme="minorEastAsia" w:hAnsiTheme="minorEastAsia" w:eastAsiaTheme="minorEastAsia"/>
                <w:b w:val="0"/>
                <w:bCs w:val="0"/>
                <w:color w:val="auto"/>
                <w:sz w:val="27"/>
              </w:rPr>
            </w:pPr>
            <w:r>
              <w:rPr>
                <w:rFonts w:hint="eastAsia" w:asciiTheme="minorEastAsia" w:hAnsiTheme="minorEastAsia" w:eastAsiaTheme="minorEastAsia"/>
                <w:b w:val="0"/>
                <w:bCs w:val="0"/>
                <w:color w:val="auto"/>
                <w:sz w:val="27"/>
                <w:u w:val="single"/>
              </w:rPr>
              <w:t>100%</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6</w:t>
            </w:r>
          </w:p>
        </w:tc>
        <w:tc>
          <w:tcPr>
            <w:tcW w:w="1352" w:type="dxa"/>
          </w:tcPr>
          <w:p>
            <w:pPr>
              <w:spacing w:line="36" w:lineRule="auto"/>
              <w:jc w:val="center"/>
              <w:rPr>
                <w:rFonts w:hint="eastAsia" w:asciiTheme="minorEastAsia" w:hAnsiTheme="minorEastAsia" w:eastAsiaTheme="minorEastAsia"/>
                <w:b w:val="0"/>
                <w:bCs w:val="0"/>
                <w:color w:val="auto"/>
                <w:sz w:val="27"/>
              </w:rPr>
            </w:pPr>
            <w:r>
              <w:rPr>
                <w:rFonts w:hint="eastAsia" w:asciiTheme="minorEastAsia" w:hAnsiTheme="minorEastAsia" w:eastAsiaTheme="minorEastAsia"/>
                <w:b w:val="0"/>
                <w:bCs w:val="0"/>
                <w:color w:val="auto"/>
                <w:sz w:val="27"/>
              </w:rPr>
              <w:t>资金落实情况</w:t>
            </w:r>
          </w:p>
        </w:tc>
        <w:tc>
          <w:tcPr>
            <w:tcW w:w="6027" w:type="dxa"/>
          </w:tcPr>
          <w:p>
            <w:pPr>
              <w:spacing w:line="36" w:lineRule="auto"/>
              <w:rPr>
                <w:rFonts w:hint="eastAsia" w:asciiTheme="minorEastAsia" w:hAnsiTheme="minorEastAsia" w:eastAsiaTheme="minorEastAsia"/>
                <w:b w:val="0"/>
                <w:bCs w:val="0"/>
                <w:color w:val="auto"/>
                <w:sz w:val="27"/>
              </w:rPr>
            </w:pPr>
            <w:r>
              <w:rPr>
                <w:rFonts w:hint="eastAsia" w:asciiTheme="minorEastAsia" w:hAnsiTheme="minorEastAsia" w:eastAsiaTheme="minorEastAsia"/>
                <w:b w:val="0"/>
                <w:bCs w:val="0"/>
                <w:color w:val="auto"/>
                <w:sz w:val="27"/>
                <w:u w:val="single"/>
              </w:rPr>
              <w:t>已落实</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7</w:t>
            </w:r>
          </w:p>
        </w:tc>
        <w:tc>
          <w:tcPr>
            <w:tcW w:w="1352" w:type="dxa"/>
          </w:tcPr>
          <w:p>
            <w:pPr>
              <w:spacing w:line="36" w:lineRule="auto"/>
              <w:jc w:val="center"/>
              <w:rPr>
                <w:rFonts w:hint="eastAsia" w:asciiTheme="minorEastAsia" w:hAnsiTheme="minorEastAsia" w:eastAsiaTheme="minorEastAsia"/>
                <w:b w:val="0"/>
                <w:bCs w:val="0"/>
                <w:color w:val="auto"/>
                <w:sz w:val="27"/>
              </w:rPr>
            </w:pPr>
            <w:r>
              <w:rPr>
                <w:rFonts w:hint="eastAsia" w:asciiTheme="minorEastAsia" w:hAnsiTheme="minorEastAsia" w:eastAsiaTheme="minorEastAsia"/>
                <w:b w:val="0"/>
                <w:bCs w:val="0"/>
                <w:color w:val="auto"/>
                <w:sz w:val="27"/>
              </w:rPr>
              <w:t>招标范围</w:t>
            </w:r>
          </w:p>
        </w:tc>
        <w:tc>
          <w:tcPr>
            <w:tcW w:w="6027" w:type="dxa"/>
          </w:tcPr>
          <w:p>
            <w:pPr>
              <w:spacing w:line="36" w:lineRule="auto"/>
              <w:rPr>
                <w:rFonts w:hint="eastAsia" w:asciiTheme="minorEastAsia" w:hAnsiTheme="minorEastAsia" w:eastAsiaTheme="minorEastAsia"/>
                <w:b w:val="0"/>
                <w:bCs w:val="0"/>
                <w:color w:val="auto"/>
                <w:sz w:val="27"/>
              </w:rPr>
            </w:pPr>
            <w:r>
              <w:rPr>
                <w:rFonts w:hint="eastAsia" w:asciiTheme="minorEastAsia" w:hAnsiTheme="minorEastAsia" w:eastAsiaTheme="minorEastAsia"/>
                <w:b w:val="0"/>
                <w:bCs w:val="0"/>
                <w:color w:val="auto"/>
                <w:sz w:val="27"/>
                <w:u w:val="single"/>
              </w:rPr>
              <w:t>已审查的工程量清单所示全部工程内容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ind w:firstLine="270" w:firstLineChars="100"/>
              <w:jc w:val="both"/>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8</w:t>
            </w:r>
          </w:p>
        </w:tc>
        <w:tc>
          <w:tcPr>
            <w:tcW w:w="1352" w:type="dxa"/>
          </w:tcPr>
          <w:p>
            <w:pPr>
              <w:spacing w:line="36" w:lineRule="auto"/>
              <w:jc w:val="both"/>
              <w:rPr>
                <w:rFonts w:hint="eastAsia" w:asciiTheme="minorEastAsia" w:hAnsiTheme="minorEastAsia" w:eastAsiaTheme="minorEastAsia"/>
                <w:sz w:val="27"/>
              </w:rPr>
            </w:pPr>
            <w:r>
              <w:rPr>
                <w:rFonts w:hint="eastAsia" w:asciiTheme="minorEastAsia" w:hAnsiTheme="minorEastAsia" w:eastAsiaTheme="minorEastAsia"/>
                <w:sz w:val="27"/>
              </w:rPr>
              <w:t>计划工期</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计</w:t>
            </w:r>
            <w:r>
              <w:rPr>
                <w:rFonts w:hint="eastAsia" w:asciiTheme="minorEastAsia" w:hAnsiTheme="minorEastAsia" w:eastAsiaTheme="minorEastAsia"/>
                <w:sz w:val="27"/>
                <w:highlight w:val="none"/>
              </w:rPr>
              <w:t>划工期：</w:t>
            </w:r>
            <w:r>
              <w:rPr>
                <w:rFonts w:hint="eastAsia" w:asciiTheme="minorEastAsia" w:hAnsiTheme="minorEastAsia"/>
                <w:sz w:val="27"/>
                <w:highlight w:val="none"/>
                <w:u w:val="single"/>
                <w:lang w:val="en-US" w:eastAsia="zh-CN"/>
              </w:rPr>
              <w:t>乙方必须在甲方要求的合同工期内完成施工</w:t>
            </w:r>
            <w:r>
              <w:rPr>
                <w:rFonts w:hint="eastAsia" w:asciiTheme="minorEastAsia" w:hAnsiTheme="minorEastAsia"/>
                <w:sz w:val="27"/>
                <w:u w:val="singl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1.</w:t>
            </w:r>
            <w:r>
              <w:rPr>
                <w:rFonts w:hint="eastAsia" w:asciiTheme="minorEastAsia" w:hAnsiTheme="minorEastAsia"/>
                <w:sz w:val="27"/>
                <w:lang w:val="en-US" w:eastAsia="zh-CN"/>
              </w:rPr>
              <w:t>9</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质量要求</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质量标准：</w:t>
            </w:r>
            <w:r>
              <w:rPr>
                <w:rFonts w:hint="eastAsia" w:asciiTheme="minorEastAsia" w:hAnsiTheme="minorEastAsia" w:eastAsiaTheme="minorEastAsia"/>
                <w:b w:val="0"/>
                <w:bCs/>
                <w:sz w:val="27"/>
                <w:u w:val="single"/>
              </w:rPr>
              <w:t>达到国家现行施工质量验收规范标准。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2.1</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投标人资质条件、能力和信誉</w:t>
            </w:r>
          </w:p>
        </w:tc>
        <w:tc>
          <w:tcPr>
            <w:tcW w:w="6027" w:type="dxa"/>
          </w:tcPr>
          <w:p>
            <w:pPr>
              <w:spacing w:line="360" w:lineRule="auto"/>
              <w:rPr>
                <w:rFonts w:hint="default" w:asciiTheme="minorEastAsia" w:hAnsiTheme="minorEastAsia" w:eastAsiaTheme="minorEastAsia"/>
                <w:sz w:val="27"/>
                <w:lang w:val="en-US"/>
              </w:rPr>
            </w:pPr>
            <w:r>
              <w:rPr>
                <w:rFonts w:hint="eastAsia" w:asciiTheme="minorEastAsia" w:hAnsiTheme="minorEastAsia" w:eastAsiaTheme="minorEastAsia"/>
                <w:sz w:val="27"/>
              </w:rPr>
              <w:t>资质等级要求：</w:t>
            </w:r>
            <w:r>
              <w:rPr>
                <w:rFonts w:hint="eastAsia" w:asciiTheme="minorEastAsia" w:hAnsiTheme="minorEastAsia" w:eastAsiaTheme="minorEastAsia"/>
                <w:b/>
                <w:color w:val="auto"/>
                <w:sz w:val="27"/>
                <w:u w:val="single"/>
              </w:rPr>
              <w:t>独立企业法人资格，具有</w:t>
            </w:r>
            <w:r>
              <w:rPr>
                <w:rFonts w:hint="eastAsia" w:asciiTheme="minorEastAsia" w:hAnsiTheme="minorEastAsia" w:eastAsiaTheme="minorEastAsia"/>
                <w:b/>
                <w:color w:val="auto"/>
                <w:sz w:val="27"/>
                <w:highlight w:val="none"/>
                <w:u w:val="single"/>
              </w:rPr>
              <w:t>国家建设行政主管部门颁发的</w:t>
            </w:r>
            <w:r>
              <w:rPr>
                <w:rFonts w:hint="eastAsia" w:asciiTheme="minorEastAsia" w:hAnsiTheme="minorEastAsia"/>
                <w:b/>
                <w:color w:val="auto"/>
                <w:sz w:val="27"/>
                <w:highlight w:val="none"/>
                <w:u w:val="single"/>
                <w:lang w:eastAsia="zh-CN"/>
              </w:rPr>
              <w:t>营业执照、资质证书（</w:t>
            </w:r>
            <w:r>
              <w:rPr>
                <w:rFonts w:ascii="宋体" w:hAnsi="宋体" w:eastAsia="宋体" w:cs="宋体"/>
                <w:b/>
                <w:bCs/>
                <w:sz w:val="27"/>
                <w:szCs w:val="27"/>
                <w:u w:val="single"/>
              </w:rPr>
              <w:t>房屋建筑总承包叁级及以上</w:t>
            </w:r>
            <w:r>
              <w:rPr>
                <w:rFonts w:hint="eastAsia" w:ascii="宋体" w:hAnsi="宋体" w:eastAsia="宋体" w:cs="宋体"/>
                <w:b/>
                <w:bCs/>
                <w:sz w:val="27"/>
                <w:szCs w:val="27"/>
                <w:u w:val="single"/>
                <w:lang w:eastAsia="zh-CN"/>
              </w:rPr>
              <w:t>、</w:t>
            </w:r>
            <w:r>
              <w:rPr>
                <w:rFonts w:ascii="宋体" w:hAnsi="宋体" w:eastAsia="宋体" w:cs="宋体"/>
                <w:b/>
                <w:bCs/>
                <w:sz w:val="27"/>
                <w:szCs w:val="27"/>
                <w:u w:val="single"/>
              </w:rPr>
              <w:t>建筑装修装饰工程专业承包资质</w:t>
            </w:r>
            <w:r>
              <w:rPr>
                <w:rFonts w:hint="eastAsia" w:asciiTheme="minorEastAsia" w:hAnsiTheme="minorEastAsia"/>
                <w:b/>
                <w:color w:val="auto"/>
                <w:sz w:val="27"/>
                <w:highlight w:val="none"/>
                <w:u w:val="single"/>
                <w:lang w:eastAsia="zh-CN"/>
              </w:rPr>
              <w:t>、建筑劳务资质，三选一）、安全生产许可证</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是否接受联合体投标</w:t>
            </w:r>
          </w:p>
          <w:p>
            <w:pPr>
              <w:spacing w:line="36" w:lineRule="auto"/>
              <w:rPr>
                <w:rFonts w:hint="eastAsia" w:asciiTheme="minorEastAsia" w:hAnsiTheme="minorEastAsia" w:eastAsiaTheme="minorEastAsia"/>
                <w:sz w:val="27"/>
              </w:rPr>
            </w:pPr>
            <w:r>
              <w:drawing>
                <wp:inline distT="0" distB="0" distL="0" distR="0">
                  <wp:extent cx="171450" cy="171450"/>
                  <wp:effectExtent l="0" t="0" r="0" b="0"/>
                  <wp:docPr id="5" name="Re1eff2d8eec84341" descr="Re1eff2d8eec84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1eff2d8eec84341" descr="Re1eff2d8eec84341"/>
                          <pic:cNvPicPr>
                            <a:picLocks noChangeAspect="1"/>
                          </pic:cNvPicPr>
                        </pic:nvPicPr>
                        <pic:blipFill>
                          <a:blip r:embed="rId5" cstate="print"/>
                          <a:stretch>
                            <a:fillRect/>
                          </a:stretch>
                        </pic:blipFill>
                        <pic:spPr>
                          <a:xfrm>
                            <a:off x="0" y="0"/>
                            <a:ext cx="171450" cy="171450"/>
                          </a:xfrm>
                          <a:prstGeom prst="rect">
                            <a:avLst/>
                          </a:prstGeom>
                        </pic:spPr>
                      </pic:pic>
                    </a:graphicData>
                  </a:graphic>
                </wp:inline>
              </w:drawing>
            </w:r>
            <w:r>
              <w:rPr>
                <w:rFonts w:hint="eastAsia" w:asciiTheme="minorEastAsia" w:hAnsiTheme="minorEastAsia" w:eastAsiaTheme="minorEastAsia"/>
                <w:sz w:val="27"/>
              </w:rPr>
              <w:t>不接受</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联合体资质应符合法律法规的规定，并按照联合体协议约定的分工进行认定。要求投标人具备两个及以上资质要求的，必须接受联合体投标。</w:t>
            </w:r>
          </w:p>
          <w:p>
            <w:pPr>
              <w:spacing w:line="360" w:lineRule="auto"/>
              <w:rPr>
                <w:rFonts w:hint="eastAsia" w:asciiTheme="minorEastAsia" w:hAnsiTheme="minorEastAsia" w:eastAsiaTheme="minorEastAsia"/>
                <w:sz w:val="27"/>
                <w:lang w:val="en-US"/>
              </w:rPr>
            </w:pPr>
            <w:r>
              <w:rPr>
                <w:rFonts w:hint="eastAsia" w:asciiTheme="minorEastAsia" w:hAnsiTheme="minorEastAsia" w:eastAsiaTheme="minorEastAsia"/>
                <w:sz w:val="27"/>
              </w:rPr>
              <w:t>财务要求：</w:t>
            </w:r>
            <w:r>
              <w:rPr>
                <w:rFonts w:hint="eastAsia" w:asciiTheme="minorEastAsia" w:hAnsiTheme="minorEastAsia"/>
                <w:sz w:val="27"/>
                <w:u w:val="single"/>
                <w:lang w:val="en-US" w:eastAsia="zh-CN"/>
              </w:rPr>
              <w:t xml:space="preserve">    /        </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业绩要求：</w:t>
            </w:r>
          </w:p>
          <w:p>
            <w:pPr>
              <w:spacing w:line="360" w:lineRule="auto"/>
              <w:rPr>
                <w:rFonts w:hint="eastAsia" w:asciiTheme="minorEastAsia" w:hAnsiTheme="minorEastAsia" w:eastAsiaTheme="minorEastAsia"/>
                <w:sz w:val="24"/>
              </w:rPr>
            </w:pPr>
            <w:r>
              <w:drawing>
                <wp:inline distT="0" distB="0" distL="0" distR="0">
                  <wp:extent cx="171450" cy="171450"/>
                  <wp:effectExtent l="0" t="0" r="0" b="0"/>
                  <wp:docPr id="1" name="Re1eff2d8eec84341" descr="Re1eff2d8eec84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1eff2d8eec84341" descr="Re1eff2d8eec84341"/>
                          <pic:cNvPicPr>
                            <a:picLocks noChangeAspect="1"/>
                          </pic:cNvPicPr>
                        </pic:nvPicPr>
                        <pic:blipFill>
                          <a:blip r:embed="rId5" cstate="print"/>
                          <a:stretch>
                            <a:fillRect/>
                          </a:stretch>
                        </pic:blipFill>
                        <pic:spPr>
                          <a:xfrm>
                            <a:off x="0" y="0"/>
                            <a:ext cx="171450" cy="171450"/>
                          </a:xfrm>
                          <a:prstGeom prst="rect">
                            <a:avLst/>
                          </a:prstGeom>
                        </pic:spPr>
                      </pic:pic>
                    </a:graphicData>
                  </a:graphic>
                </wp:inline>
              </w:drawing>
            </w:r>
            <w:r>
              <w:rPr>
                <w:rFonts w:hint="eastAsia" w:asciiTheme="minorEastAsia" w:hAnsiTheme="minorEastAsia" w:eastAsiaTheme="minorEastAsia"/>
                <w:sz w:val="27"/>
              </w:rPr>
              <w:t>近</w:t>
            </w:r>
            <w:r>
              <w:rPr>
                <w:rFonts w:hint="eastAsia" w:asciiTheme="minorEastAsia" w:hAnsiTheme="minorEastAsia"/>
                <w:b/>
                <w:bCs/>
                <w:sz w:val="27"/>
                <w:u w:val="single"/>
                <w:lang w:val="en-US" w:eastAsia="zh-CN"/>
              </w:rPr>
              <w:t>3</w:t>
            </w:r>
            <w:r>
              <w:rPr>
                <w:rFonts w:hint="eastAsia" w:asciiTheme="minorEastAsia" w:hAnsiTheme="minorEastAsia" w:eastAsiaTheme="minorEastAsia"/>
                <w:sz w:val="27"/>
              </w:rPr>
              <w:t>年</w:t>
            </w:r>
            <w:r>
              <w:rPr>
                <w:rFonts w:hint="eastAsia" w:asciiTheme="minorEastAsia" w:hAnsiTheme="minorEastAsia"/>
                <w:sz w:val="27"/>
                <w:lang w:eastAsia="zh-CN"/>
              </w:rPr>
              <w:t>（</w:t>
            </w:r>
            <w:r>
              <w:rPr>
                <w:rFonts w:hint="eastAsia" w:asciiTheme="minorEastAsia" w:hAnsiTheme="minorEastAsia"/>
                <w:sz w:val="27"/>
                <w:lang w:val="en-US" w:eastAsia="zh-CN"/>
              </w:rPr>
              <w:t>2019、2020、2021年至今）</w:t>
            </w:r>
            <w:r>
              <w:rPr>
                <w:rFonts w:hint="eastAsia" w:asciiTheme="minorEastAsia" w:hAnsiTheme="minorEastAsia" w:eastAsiaTheme="minorEastAsia"/>
                <w:sz w:val="27"/>
              </w:rPr>
              <w:t>已完成不</w:t>
            </w:r>
            <w:r>
              <w:rPr>
                <w:rFonts w:hint="eastAsia" w:asciiTheme="minorEastAsia" w:hAnsiTheme="minorEastAsia" w:eastAsiaTheme="minorEastAsia"/>
                <w:sz w:val="27"/>
                <w:highlight w:val="none"/>
              </w:rPr>
              <w:t>少于</w:t>
            </w:r>
            <w:r>
              <w:rPr>
                <w:rFonts w:hint="eastAsia" w:asciiTheme="minorEastAsia" w:hAnsiTheme="minorEastAsia"/>
                <w:b/>
                <w:bCs/>
                <w:sz w:val="27"/>
                <w:highlight w:val="none"/>
                <w:u w:val="single"/>
                <w:lang w:val="en-US" w:eastAsia="zh-CN"/>
              </w:rPr>
              <w:t>0</w:t>
            </w:r>
            <w:r>
              <w:rPr>
                <w:rFonts w:hint="eastAsia" w:asciiTheme="minorEastAsia" w:hAnsiTheme="minorEastAsia" w:eastAsiaTheme="minorEastAsia"/>
                <w:b/>
                <w:bCs/>
                <w:sz w:val="27"/>
                <w:highlight w:val="none"/>
              </w:rPr>
              <w:t>个</w:t>
            </w:r>
            <w:r>
              <w:rPr>
                <w:rFonts w:hint="eastAsia" w:asciiTheme="minorEastAsia" w:hAnsiTheme="minorEastAsia" w:eastAsiaTheme="minorEastAsia"/>
                <w:sz w:val="27"/>
                <w:highlight w:val="none"/>
              </w:rPr>
              <w:t>（0</w:t>
            </w:r>
            <w:r>
              <w:rPr>
                <w:rFonts w:hint="eastAsia" w:asciiTheme="minorEastAsia" w:hAnsiTheme="minorEastAsia" w:eastAsiaTheme="minorEastAsia"/>
                <w:sz w:val="27"/>
              </w:rPr>
              <w:t xml:space="preserve"> 至3 个）类似项目。</w:t>
            </w:r>
          </w:p>
          <w:p>
            <w:pPr>
              <w:spacing w:line="360" w:lineRule="auto"/>
              <w:rPr>
                <w:rFonts w:hint="default" w:asciiTheme="minorEastAsia" w:hAnsiTheme="minorEastAsia"/>
                <w:b/>
                <w:bCs/>
                <w:sz w:val="27"/>
                <w:u w:val="single"/>
                <w:lang w:val="en-US" w:eastAsia="zh-CN"/>
              </w:rPr>
            </w:pPr>
            <w:r>
              <w:rPr>
                <w:rFonts w:hint="eastAsia" w:asciiTheme="minorEastAsia" w:hAnsiTheme="minorEastAsia" w:eastAsiaTheme="minorEastAsia"/>
                <w:sz w:val="27"/>
              </w:rPr>
              <w:t>类似项目是指:</w:t>
            </w:r>
            <w:r>
              <w:rPr>
                <w:rFonts w:hint="eastAsia" w:asciiTheme="minorEastAsia" w:hAnsiTheme="minorEastAsia"/>
                <w:sz w:val="27"/>
                <w:u w:val="single"/>
                <w:lang w:val="en-US" w:eastAsia="zh-CN"/>
              </w:rPr>
              <w:t xml:space="preserve"> </w:t>
            </w:r>
            <w:r>
              <w:rPr>
                <w:rFonts w:hint="eastAsia" w:asciiTheme="minorEastAsia" w:hAnsiTheme="minorEastAsia"/>
                <w:b/>
                <w:bCs/>
                <w:sz w:val="27"/>
                <w:u w:val="single"/>
                <w:lang w:val="en-US"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2.2</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限制投标的情形</w:t>
            </w:r>
          </w:p>
        </w:tc>
        <w:tc>
          <w:tcPr>
            <w:tcW w:w="6027" w:type="dxa"/>
          </w:tcPr>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投标人不得存在下列情形之一：</w:t>
            </w:r>
          </w:p>
          <w:p>
            <w:pPr>
              <w:spacing w:line="360" w:lineRule="auto"/>
              <w:rPr>
                <w:rFonts w:hint="eastAsia" w:asciiTheme="minorEastAsia" w:hAnsiTheme="minorEastAsia" w:eastAsiaTheme="minorEastAsia"/>
                <w:color w:val="auto"/>
                <w:sz w:val="27"/>
              </w:rPr>
            </w:pPr>
            <w:r>
              <w:rPr>
                <w:rFonts w:hint="eastAsia" w:asciiTheme="minorEastAsia" w:hAnsiTheme="minorEastAsia" w:eastAsiaTheme="minorEastAsia"/>
                <w:color w:val="auto"/>
                <w:sz w:val="27"/>
              </w:rPr>
              <w:t>（2）为本标段前期准备提供设计服务的，但设计施工总承包的除外；</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（3）为本标段的监理人；</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（4）为本标段的代建人；</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（5）为本标段提供招标代理服务的；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（6）与本标段的监理人或代建人或招标代理机构同为一个法定代表人的；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（7）与本标段的监理人或代建人或招标代理机构相互控股或参股的；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（8）与本标段的监理人或代建人或招标代理机构相互任职或工作的；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（9）被责令停业的；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（10）被暂停或取消投标资格的；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（11）财产被接管或冻结的；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（12）在最近三年内有骗取中标或严重违约或重大工程质量问题的。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14）近半年内在所有招投标和合同履行过程中因招投标或重大安全质量违法违规被监督部门行政处罚的；但行业主管部门及其它有关部门对施工企业（供应商）就施工现场管理、施工质量、安全隐患及人员未到岗等一般性通报批评，不作为限制投标的情形，除明确规定在项目的招标时间或区域内限制投标的外；</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（15）近3年内在招投标和合同履行过程中有腐败行为并被司法机关认定为犯罪的；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（16）近3年内，在招标人（包括与本项目招标人有股权或隶属关系的招标人）的既往项目合同履行过程中，被监督部门或司法机关认定投标人不履行合同、项目负责人或主要技术负责人被招标人撤换的；</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（17）投标人与招标人相互参股或相互任职。</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有下列情形之一，不得在同一项目（标段）中同时投标：</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（1）法定代表人为同一人；</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（2）母公司与其全资子公司；</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（3）母公司与其控股公司（直接或间接持股不低于30%）；</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（4）被同一法人直接或间接持股不低于 30%的两个及 两个以上法人；</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（5）具有投资参股关系的关联企业；</w:t>
            </w: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（6）相互任职或工作的。</w:t>
            </w:r>
          </w:p>
          <w:p>
            <w:pPr>
              <w:spacing w:line="36" w:lineRule="auto"/>
              <w:rPr>
                <w:rFonts w:hint="eastAsia" w:asciiTheme="minorEastAsia" w:hAnsiTheme="minorEastAsia" w:eastAsiaTheme="minorEastAsia"/>
                <w:sz w:val="24"/>
              </w:rPr>
            </w:pPr>
            <w:r>
              <w:t xml:space="preserve">  </w:t>
            </w:r>
            <w:r>
              <w:rPr>
                <w:rFonts w:hint="eastAsia" w:asciiTheme="minorEastAsia" w:hAnsiTheme="minorEastAsia" w:eastAsiaTheme="minorEastAsia"/>
                <w:sz w:val="24"/>
              </w:rPr>
              <w:t>注：除以上限制投标的情形和法律法规另有规定外，招标人不再另增加限制投标的情形。</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2.3</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踏勘现场</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不组织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2.4</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投标预备会</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不召开</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2.5</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投标人提出异议的截止时间和方法</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color w:val="auto"/>
                <w:sz w:val="27"/>
              </w:rPr>
              <w:t>递交</w:t>
            </w:r>
            <w:r>
              <w:rPr>
                <w:rFonts w:hint="eastAsia" w:asciiTheme="minorEastAsia" w:hAnsiTheme="minorEastAsia"/>
                <w:color w:val="auto"/>
                <w:sz w:val="27"/>
                <w:lang w:eastAsia="zh-CN"/>
              </w:rPr>
              <w:t>报名</w:t>
            </w:r>
            <w:r>
              <w:rPr>
                <w:rFonts w:hint="eastAsia" w:asciiTheme="minorEastAsia" w:hAnsiTheme="minorEastAsia" w:eastAsiaTheme="minorEastAsia"/>
                <w:color w:val="auto"/>
                <w:sz w:val="27"/>
              </w:rPr>
              <w:t>文件截止时间</w:t>
            </w:r>
            <w:r>
              <w:rPr>
                <w:rFonts w:hint="eastAsia" w:asciiTheme="minorEastAsia" w:hAnsiTheme="minorEastAsia"/>
                <w:color w:val="auto"/>
                <w:sz w:val="27"/>
                <w:lang w:val="en-US" w:eastAsia="zh-CN"/>
              </w:rPr>
              <w:t>1天内</w:t>
            </w:r>
            <w:r>
              <w:rPr>
                <w:rFonts w:hint="eastAsia" w:asciiTheme="minorEastAsia" w:hAnsiTheme="minorEastAsia" w:eastAsiaTheme="minorEastAsia"/>
                <w:color w:val="auto"/>
                <w:sz w:val="27"/>
              </w:rPr>
              <w:t>，所</w:t>
            </w:r>
            <w:r>
              <w:rPr>
                <w:rFonts w:hint="eastAsia" w:asciiTheme="minorEastAsia" w:hAnsiTheme="minorEastAsia" w:eastAsiaTheme="minorEastAsia"/>
                <w:sz w:val="27"/>
              </w:rPr>
              <w:t>有获取了招标文件的潜在投标人</w:t>
            </w:r>
            <w:r>
              <w:rPr>
                <w:rFonts w:hint="eastAsia" w:asciiTheme="minorEastAsia" w:hAnsiTheme="minorEastAsia"/>
                <w:sz w:val="27"/>
                <w:lang w:eastAsia="zh-CN"/>
              </w:rPr>
              <w:t>在开标前</w:t>
            </w:r>
            <w:r>
              <w:rPr>
                <w:rFonts w:hint="eastAsia" w:asciiTheme="minorEastAsia" w:hAnsiTheme="minorEastAsia" w:eastAsiaTheme="minorEastAsia"/>
                <w:sz w:val="27"/>
              </w:rPr>
              <w:t>通过</w:t>
            </w:r>
            <w:r>
              <w:rPr>
                <w:rFonts w:hint="eastAsia" w:asciiTheme="minorEastAsia" w:hAnsiTheme="minorEastAsia"/>
                <w:sz w:val="27"/>
                <w:lang w:eastAsia="zh-CN"/>
              </w:rPr>
              <w:t>书面</w:t>
            </w:r>
            <w:r>
              <w:rPr>
                <w:rFonts w:hint="eastAsia" w:asciiTheme="minorEastAsia" w:hAnsiTheme="minorEastAsia" w:eastAsiaTheme="minorEastAsia"/>
                <w:sz w:val="27"/>
              </w:rPr>
              <w:t>方式进行署名提问。</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投标人应仔细阅读和检查招标文件的全部内容。如发现缺页或附件不全，应及时向招标人提出，以便补齐。如有疑问，应在投标人须知前附表规定的时间前以署名</w:t>
            </w:r>
            <w:r>
              <w:rPr>
                <w:rFonts w:hint="eastAsia" w:asciiTheme="minorEastAsia" w:hAnsiTheme="minorEastAsia"/>
                <w:sz w:val="27"/>
                <w:lang w:eastAsia="zh-CN"/>
              </w:rPr>
              <w:t>书面</w:t>
            </w:r>
            <w:r>
              <w:rPr>
                <w:rFonts w:hint="eastAsia" w:asciiTheme="minorEastAsia" w:hAnsiTheme="minorEastAsia" w:eastAsiaTheme="minorEastAsia"/>
                <w:sz w:val="27"/>
              </w:rPr>
              <w:t>提交方式</w:t>
            </w:r>
            <w:r>
              <w:rPr>
                <w:rFonts w:hint="eastAsia" w:asciiTheme="minorEastAsia" w:hAnsiTheme="minorEastAsia"/>
                <w:sz w:val="27"/>
                <w:lang w:eastAsia="zh-CN"/>
              </w:rPr>
              <w:t>到经营科</w:t>
            </w:r>
            <w:r>
              <w:rPr>
                <w:rFonts w:hint="eastAsia" w:asciiTheme="minorEastAsia" w:hAnsiTheme="minorEastAsia" w:eastAsiaTheme="minorEastAsia"/>
                <w:sz w:val="27"/>
              </w:rPr>
              <w:t>，要求招标人对招标文件予以澄清，过期不提的，视为认可要约，不得提请投诉。</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2.6</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招标人澄清的时间和方法</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递交投标文件截止</w:t>
            </w:r>
            <w:r>
              <w:rPr>
                <w:rFonts w:hint="eastAsia" w:asciiTheme="minorEastAsia" w:hAnsiTheme="minorEastAsia"/>
                <w:sz w:val="27"/>
                <w:lang w:eastAsia="zh-CN"/>
              </w:rPr>
              <w:t>开标前</w:t>
            </w:r>
            <w:r>
              <w:rPr>
                <w:rFonts w:hint="eastAsia" w:asciiTheme="minorEastAsia" w:hAnsiTheme="minorEastAsia" w:eastAsiaTheme="minorEastAsia"/>
                <w:sz w:val="27"/>
              </w:rPr>
              <w:t>。由招标人以补遗书方式向潜在投标人发布，且投标人不须回函确认，所有获取了招标文件的潜在投标人</w:t>
            </w:r>
            <w:r>
              <w:rPr>
                <w:rFonts w:hint="eastAsia" w:asciiTheme="minorEastAsia" w:hAnsiTheme="minorEastAsia"/>
                <w:sz w:val="27"/>
                <w:lang w:eastAsia="zh-CN"/>
              </w:rPr>
              <w:t>在经营科获取</w:t>
            </w:r>
            <w:r>
              <w:rPr>
                <w:rFonts w:hint="eastAsia" w:asciiTheme="minorEastAsia" w:hAnsiTheme="minorEastAsia" w:eastAsiaTheme="minorEastAsia"/>
                <w:sz w:val="27"/>
              </w:rPr>
              <w:t>澄清内容。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2.7</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报名截止时间</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见招标公告</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2.8</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投标截止时间</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见招标公告</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default" w:asciiTheme="minorEastAsia" w:hAnsiTheme="minorEastAsia"/>
                <w:sz w:val="27"/>
                <w:lang w:val="en-US" w:eastAsia="zh-CN"/>
              </w:rPr>
            </w:pPr>
            <w:r>
              <w:rPr>
                <w:rFonts w:hint="eastAsia" w:asciiTheme="minorEastAsia" w:hAnsiTheme="minorEastAsia"/>
                <w:sz w:val="27"/>
                <w:lang w:val="en-US" w:eastAsia="zh-CN"/>
              </w:rPr>
              <w:t>2.9</w:t>
            </w:r>
          </w:p>
        </w:tc>
        <w:tc>
          <w:tcPr>
            <w:tcW w:w="1352" w:type="dxa"/>
          </w:tcPr>
          <w:p>
            <w:pPr>
              <w:spacing w:line="360" w:lineRule="auto"/>
              <w:rPr>
                <w:rFonts w:hint="eastAsia" w:asciiTheme="minorEastAsia" w:hAnsiTheme="minorEastAsia" w:eastAsiaTheme="minorEastAsia"/>
                <w:b/>
                <w:bCs/>
                <w:color w:val="auto"/>
                <w:sz w:val="27"/>
                <w:lang w:eastAsia="zh-CN"/>
              </w:rPr>
            </w:pPr>
            <w:r>
              <w:rPr>
                <w:rFonts w:hint="eastAsia" w:asciiTheme="minorEastAsia" w:hAnsiTheme="minorEastAsia" w:eastAsiaTheme="minorEastAsia"/>
                <w:b w:val="0"/>
                <w:bCs w:val="0"/>
                <w:color w:val="auto"/>
                <w:sz w:val="27"/>
                <w:lang w:eastAsia="zh-CN"/>
              </w:rPr>
              <w:t>招标控制总价（不含税）</w:t>
            </w:r>
          </w:p>
        </w:tc>
        <w:tc>
          <w:tcPr>
            <w:tcW w:w="6027" w:type="dxa"/>
          </w:tcPr>
          <w:p>
            <w:pPr>
              <w:spacing w:line="360" w:lineRule="auto"/>
              <w:rPr>
                <w:rFonts w:hint="eastAsia" w:asciiTheme="minorEastAsia" w:hAnsiTheme="minorEastAsia" w:eastAsiaTheme="minorEastAsia"/>
                <w:b/>
                <w:bCs/>
                <w:color w:val="auto"/>
                <w:sz w:val="27"/>
              </w:rPr>
            </w:pPr>
            <w:r>
              <w:rPr>
                <w:rFonts w:hint="eastAsia" w:asciiTheme="minorEastAsia" w:hAnsiTheme="minorEastAsia" w:eastAsiaTheme="minorEastAsia"/>
                <w:b/>
                <w:bCs/>
                <w:color w:val="auto"/>
                <w:sz w:val="27"/>
                <w:lang w:eastAsia="zh-CN"/>
              </w:rPr>
              <w:t>招标控制总价（不含税）</w:t>
            </w:r>
            <w:r>
              <w:rPr>
                <w:rFonts w:hint="eastAsia" w:asciiTheme="minorEastAsia" w:hAnsiTheme="minorEastAsia"/>
                <w:b/>
                <w:bCs/>
                <w:color w:val="auto"/>
                <w:sz w:val="27"/>
                <w:lang w:eastAsia="zh-CN"/>
              </w:rPr>
              <w:t>：</w:t>
            </w:r>
            <w:r>
              <w:rPr>
                <w:rFonts w:hint="eastAsia" w:asciiTheme="minorEastAsia" w:hAnsiTheme="minorEastAsia"/>
                <w:b/>
                <w:bCs/>
                <w:color w:val="auto"/>
                <w:sz w:val="27"/>
                <w:lang w:val="en-US" w:eastAsia="zh-CN"/>
              </w:rPr>
              <w:t>76300元</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default" w:asciiTheme="minorEastAsia" w:hAnsiTheme="minorEastAsia" w:eastAsiaTheme="minorEastAsia"/>
                <w:sz w:val="27"/>
                <w:lang w:val="en-US" w:eastAsia="zh-CN"/>
              </w:rPr>
            </w:pPr>
            <w:r>
              <w:rPr>
                <w:rFonts w:hint="eastAsia" w:asciiTheme="minorEastAsia" w:hAnsiTheme="minorEastAsia"/>
                <w:sz w:val="27"/>
                <w:lang w:val="en-US" w:eastAsia="zh-CN"/>
              </w:rPr>
              <w:t>2.10</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投标保证金</w:t>
            </w:r>
          </w:p>
        </w:tc>
        <w:tc>
          <w:tcPr>
            <w:tcW w:w="6027" w:type="dxa"/>
          </w:tcPr>
          <w:p>
            <w:pPr>
              <w:spacing w:line="360" w:lineRule="auto"/>
              <w:rPr>
                <w:rFonts w:hint="eastAsia" w:asciiTheme="minorEastAsia" w:hAnsiTheme="minorEastAsia" w:eastAsiaTheme="minorEastAsia"/>
                <w:color w:val="auto"/>
                <w:sz w:val="27"/>
              </w:rPr>
            </w:pPr>
            <w:r>
              <w:rPr>
                <w:rFonts w:hint="eastAsia" w:asciiTheme="minorEastAsia" w:hAnsiTheme="minorEastAsia" w:eastAsiaTheme="minorEastAsia"/>
                <w:b/>
                <w:bCs/>
                <w:color w:val="auto"/>
                <w:sz w:val="27"/>
              </w:rPr>
              <w:t>投标保证金的金额：</w:t>
            </w:r>
            <w:r>
              <w:rPr>
                <w:rFonts w:hint="eastAsia" w:asciiTheme="minorEastAsia" w:hAnsiTheme="minorEastAsia"/>
                <w:b/>
                <w:bCs/>
                <w:color w:val="auto"/>
                <w:sz w:val="27"/>
                <w:u w:val="single"/>
                <w:lang w:val="en-US" w:eastAsia="zh-CN"/>
              </w:rPr>
              <w:t>1000</w:t>
            </w:r>
            <w:r>
              <w:rPr>
                <w:rFonts w:hint="eastAsia" w:asciiTheme="minorEastAsia" w:hAnsiTheme="minorEastAsia"/>
                <w:b/>
                <w:bCs/>
                <w:color w:val="auto"/>
                <w:sz w:val="27"/>
                <w:lang w:eastAsia="zh-CN"/>
              </w:rPr>
              <w:t>元</w:t>
            </w:r>
            <w:r>
              <w:rPr>
                <w:rFonts w:hint="eastAsia" w:asciiTheme="minorEastAsia" w:hAnsiTheme="minorEastAsia" w:eastAsiaTheme="minorEastAsia"/>
                <w:color w:val="auto"/>
                <w:sz w:val="27"/>
              </w:rPr>
              <w:t>。</w:t>
            </w:r>
          </w:p>
          <w:p>
            <w:pPr>
              <w:spacing w:line="360" w:lineRule="auto"/>
              <w:rPr>
                <w:rFonts w:hint="eastAsia" w:asciiTheme="minorEastAsia" w:hAnsiTheme="minorEastAsia" w:eastAsiaTheme="minorEastAsia"/>
                <w:color w:val="auto"/>
                <w:sz w:val="27"/>
              </w:rPr>
            </w:pPr>
            <w:r>
              <w:rPr>
                <w:color w:val="auto"/>
              </w:rPr>
              <w:t xml:space="preserve">    </w:t>
            </w:r>
            <w:r>
              <w:rPr>
                <w:rFonts w:hint="eastAsia" w:asciiTheme="minorEastAsia" w:hAnsiTheme="minorEastAsia" w:eastAsiaTheme="minorEastAsia"/>
                <w:color w:val="auto"/>
                <w:sz w:val="27"/>
              </w:rPr>
              <w:t>保证金缴纳的要求：</w:t>
            </w:r>
          </w:p>
          <w:p>
            <w:pPr>
              <w:spacing w:line="360" w:lineRule="auto"/>
              <w:rPr>
                <w:rFonts w:hint="eastAsia" w:asciiTheme="minorEastAsia" w:hAnsiTheme="minorEastAsia" w:eastAsiaTheme="minorEastAsia"/>
                <w:color w:val="auto"/>
                <w:sz w:val="27"/>
              </w:rPr>
            </w:pPr>
            <w:r>
              <w:rPr>
                <w:color w:val="auto"/>
              </w:rPr>
              <w:t xml:space="preserve">    </w:t>
            </w:r>
            <w:r>
              <w:rPr>
                <w:rFonts w:hint="eastAsia" w:asciiTheme="minorEastAsia" w:hAnsiTheme="minorEastAsia" w:eastAsiaTheme="minorEastAsia"/>
                <w:color w:val="auto"/>
                <w:sz w:val="27"/>
              </w:rPr>
              <w:t>1、投标人</w:t>
            </w:r>
            <w:r>
              <w:rPr>
                <w:rFonts w:hint="eastAsia" w:asciiTheme="minorEastAsia" w:hAnsiTheme="minorEastAsia"/>
                <w:color w:val="auto"/>
                <w:sz w:val="27"/>
                <w:lang w:eastAsia="zh-CN"/>
              </w:rPr>
              <w:t>按招标文件方式</w:t>
            </w:r>
            <w:r>
              <w:rPr>
                <w:rFonts w:hint="eastAsia" w:asciiTheme="minorEastAsia" w:hAnsiTheme="minorEastAsia" w:eastAsiaTheme="minorEastAsia"/>
                <w:color w:val="auto"/>
                <w:sz w:val="27"/>
              </w:rPr>
              <w:t>流程完成投标保证金支付。</w:t>
            </w:r>
          </w:p>
          <w:p>
            <w:pPr>
              <w:spacing w:line="360" w:lineRule="auto"/>
              <w:rPr>
                <w:rFonts w:hint="eastAsia" w:asciiTheme="minorEastAsia" w:hAnsiTheme="minorEastAsia" w:eastAsiaTheme="minorEastAsia"/>
                <w:color w:val="auto"/>
                <w:sz w:val="27"/>
              </w:rPr>
            </w:pPr>
            <w:r>
              <w:rPr>
                <w:color w:val="auto"/>
              </w:rPr>
              <w:t xml:space="preserve">    </w:t>
            </w:r>
            <w:r>
              <w:rPr>
                <w:rFonts w:hint="eastAsia" w:asciiTheme="minorEastAsia" w:hAnsiTheme="minorEastAsia" w:eastAsiaTheme="minorEastAsia"/>
                <w:color w:val="auto"/>
                <w:sz w:val="27"/>
              </w:rPr>
              <w:t>2、投标保证金须从投标人的基本账户</w:t>
            </w:r>
            <w:r>
              <w:rPr>
                <w:rFonts w:hint="eastAsia" w:asciiTheme="minorEastAsia" w:hAnsiTheme="minorEastAsia"/>
                <w:color w:val="auto"/>
                <w:sz w:val="27"/>
                <w:lang w:eastAsia="zh-CN"/>
              </w:rPr>
              <w:t>缴纳</w:t>
            </w:r>
            <w:r>
              <w:rPr>
                <w:rFonts w:hint="eastAsia" w:asciiTheme="minorEastAsia" w:hAnsiTheme="minorEastAsia" w:eastAsiaTheme="minorEastAsia"/>
                <w:color w:val="auto"/>
                <w:sz w:val="27"/>
              </w:rPr>
              <w:t>。</w:t>
            </w:r>
          </w:p>
          <w:p>
            <w:pPr>
              <w:spacing w:line="360" w:lineRule="auto"/>
              <w:rPr>
                <w:rFonts w:hint="eastAsia" w:asciiTheme="minorEastAsia" w:hAnsiTheme="minorEastAsia"/>
                <w:color w:val="auto"/>
                <w:sz w:val="27"/>
                <w:lang w:eastAsia="zh-CN"/>
              </w:rPr>
            </w:pPr>
            <w:r>
              <w:rPr>
                <w:color w:val="auto"/>
              </w:rPr>
              <w:t xml:space="preserve">     </w:t>
            </w:r>
            <w:r>
              <w:rPr>
                <w:rFonts w:hint="eastAsia" w:asciiTheme="minorEastAsia" w:hAnsiTheme="minorEastAsia" w:eastAsiaTheme="minorEastAsia"/>
                <w:color w:val="auto"/>
                <w:sz w:val="27"/>
              </w:rPr>
              <w:t>3、转帐的投标保证金应在投标截止日</w:t>
            </w:r>
            <w:r>
              <w:rPr>
                <w:rFonts w:hint="eastAsia" w:asciiTheme="minorEastAsia" w:hAnsiTheme="minorEastAsia"/>
                <w:color w:val="auto"/>
                <w:sz w:val="27"/>
                <w:lang w:eastAsia="zh-CN"/>
              </w:rPr>
              <w:t>开标前打入招标人规定的账户。</w:t>
            </w:r>
          </w:p>
          <w:p>
            <w:pPr>
              <w:spacing w:line="360" w:lineRule="auto"/>
              <w:rPr>
                <w:rFonts w:hint="eastAsia" w:asciiTheme="minorEastAsia" w:hAnsiTheme="minorEastAsia" w:eastAsiaTheme="minorEastAsia"/>
                <w:color w:val="auto"/>
                <w:sz w:val="27"/>
              </w:rPr>
            </w:pPr>
            <w:r>
              <w:rPr>
                <w:rFonts w:hint="eastAsia" w:asciiTheme="minorEastAsia" w:hAnsiTheme="minorEastAsia"/>
                <w:color w:val="auto"/>
                <w:sz w:val="27"/>
                <w:lang w:val="en-US" w:eastAsia="zh-CN"/>
              </w:rPr>
              <w:t xml:space="preserve">    </w:t>
            </w:r>
            <w:r>
              <w:rPr>
                <w:color w:val="auto"/>
              </w:rPr>
              <w:t xml:space="preserve"> </w:t>
            </w:r>
            <w:r>
              <w:rPr>
                <w:rFonts w:hint="eastAsia" w:asciiTheme="minorEastAsia" w:hAnsiTheme="minorEastAsia"/>
                <w:color w:val="auto"/>
                <w:sz w:val="27"/>
                <w:lang w:val="en-US" w:eastAsia="zh-CN"/>
              </w:rPr>
              <w:t>4</w:t>
            </w:r>
            <w:r>
              <w:rPr>
                <w:rFonts w:hint="eastAsia" w:asciiTheme="minorEastAsia" w:hAnsiTheme="minorEastAsia" w:eastAsiaTheme="minorEastAsia"/>
                <w:color w:val="auto"/>
                <w:sz w:val="27"/>
              </w:rPr>
              <w:t>、投标人需附人民银行颁布的基本存款账户开户许可证</w:t>
            </w:r>
            <w:r>
              <w:rPr>
                <w:rFonts w:hint="eastAsia" w:asciiTheme="minorEastAsia" w:hAnsiTheme="minorEastAsia"/>
                <w:color w:val="auto"/>
                <w:sz w:val="27"/>
                <w:lang w:eastAsia="zh-CN"/>
              </w:rPr>
              <w:t>复印件</w:t>
            </w:r>
            <w:r>
              <w:rPr>
                <w:rFonts w:hint="eastAsia" w:asciiTheme="minorEastAsia" w:hAnsiTheme="minorEastAsia" w:eastAsiaTheme="minorEastAsia"/>
                <w:color w:val="auto"/>
                <w:sz w:val="27"/>
              </w:rPr>
              <w:t>件。</w:t>
            </w:r>
          </w:p>
          <w:p>
            <w:pPr>
              <w:spacing w:line="360" w:lineRule="auto"/>
              <w:rPr>
                <w:rFonts w:hint="eastAsia" w:asciiTheme="minorEastAsia" w:hAnsiTheme="minorEastAsia" w:eastAsiaTheme="minorEastAsia"/>
                <w:color w:val="auto"/>
                <w:sz w:val="27"/>
              </w:rPr>
            </w:pPr>
            <w:r>
              <w:rPr>
                <w:color w:val="auto"/>
              </w:rPr>
              <w:t xml:space="preserve">    </w:t>
            </w:r>
            <w:r>
              <w:rPr>
                <w:rFonts w:hint="eastAsia" w:asciiTheme="minorEastAsia" w:hAnsiTheme="minorEastAsia" w:eastAsiaTheme="minorEastAsia"/>
                <w:color w:val="auto"/>
                <w:sz w:val="27"/>
              </w:rPr>
              <w:t>有下列情形之一，均视为不成功缴纳：</w:t>
            </w:r>
          </w:p>
          <w:p>
            <w:pPr>
              <w:spacing w:line="360" w:lineRule="auto"/>
              <w:rPr>
                <w:rFonts w:hint="eastAsia" w:asciiTheme="minorEastAsia" w:hAnsiTheme="minorEastAsia" w:eastAsiaTheme="minorEastAsia"/>
                <w:color w:val="auto"/>
                <w:sz w:val="27"/>
              </w:rPr>
            </w:pPr>
            <w:r>
              <w:rPr>
                <w:color w:val="auto"/>
              </w:rPr>
              <w:t xml:space="preserve">    </w:t>
            </w:r>
            <w:r>
              <w:rPr>
                <w:rFonts w:hint="eastAsia" w:asciiTheme="minorEastAsia" w:hAnsiTheme="minorEastAsia" w:eastAsiaTheme="minorEastAsia"/>
                <w:color w:val="auto"/>
                <w:sz w:val="27"/>
              </w:rPr>
              <w:t>（一）投标保证金未从投标人的基本账户支付的。</w:t>
            </w:r>
          </w:p>
          <w:p>
            <w:pPr>
              <w:spacing w:line="360" w:lineRule="auto"/>
              <w:ind w:firstLine="420"/>
              <w:rPr>
                <w:rFonts w:hint="eastAsia" w:asciiTheme="minorEastAsia" w:hAnsiTheme="minorEastAsia" w:eastAsiaTheme="minorEastAsia"/>
                <w:color w:val="auto"/>
                <w:sz w:val="27"/>
              </w:rPr>
            </w:pPr>
            <w:r>
              <w:rPr>
                <w:rFonts w:hint="eastAsia" w:asciiTheme="minorEastAsia" w:hAnsiTheme="minorEastAsia" w:eastAsiaTheme="minorEastAsia"/>
                <w:color w:val="auto"/>
                <w:sz w:val="27"/>
              </w:rPr>
              <w:t>（二）投标保证金未在投标保证金缴纳截止时间前缴纳的。</w:t>
            </w:r>
          </w:p>
          <w:p>
            <w:pPr>
              <w:spacing w:line="360" w:lineRule="auto"/>
              <w:ind w:firstLine="420"/>
              <w:rPr>
                <w:color w:val="auto"/>
              </w:rPr>
            </w:pPr>
            <w:r>
              <w:rPr>
                <w:rFonts w:hint="eastAsia" w:asciiTheme="minorEastAsia" w:hAnsiTheme="minorEastAsia"/>
                <w:b/>
                <w:bCs/>
                <w:color w:val="auto"/>
                <w:sz w:val="27"/>
                <w:lang w:val="en-US" w:eastAsia="zh-CN"/>
              </w:rPr>
              <w:t>5、</w:t>
            </w:r>
            <w:r>
              <w:rPr>
                <w:rFonts w:hint="eastAsia" w:asciiTheme="minorEastAsia" w:hAnsiTheme="minorEastAsia" w:eastAsiaTheme="minorEastAsia"/>
                <w:b/>
                <w:bCs/>
                <w:color w:val="auto"/>
                <w:sz w:val="27"/>
                <w:lang w:val="en-US" w:eastAsia="zh-CN"/>
              </w:rPr>
              <w:t xml:space="preserve">缴纳至 </w:t>
            </w:r>
            <w:r>
              <w:rPr>
                <w:rFonts w:hint="eastAsia" w:asciiTheme="minorEastAsia" w:hAnsiTheme="minorEastAsia"/>
                <w:b/>
                <w:bCs/>
                <w:color w:val="auto"/>
                <w:sz w:val="27"/>
                <w:lang w:val="en-US" w:eastAsia="zh-CN"/>
              </w:rPr>
              <w:t>四川纹江致远建筑开发工程有限公司</w:t>
            </w:r>
            <w:r>
              <w:rPr>
                <w:rFonts w:hint="eastAsia" w:asciiTheme="minorEastAsia" w:hAnsiTheme="minorEastAsia" w:eastAsiaTheme="minorEastAsia"/>
                <w:b/>
                <w:bCs/>
                <w:color w:val="auto"/>
                <w:sz w:val="27"/>
                <w:lang w:val="en-US" w:eastAsia="zh-CN"/>
              </w:rPr>
              <w:t>，开户行： 四川罗江农村商业银行股份有限公司 ，账号：88060120003104643</w:t>
            </w:r>
            <w:r>
              <w:rPr>
                <w:color w:val="auto"/>
              </w:rPr>
              <w:t xml:space="preserve">    </w:t>
            </w:r>
          </w:p>
          <w:p>
            <w:pPr>
              <w:spacing w:line="360" w:lineRule="auto"/>
              <w:ind w:firstLine="420"/>
              <w:rPr>
                <w:rFonts w:hint="eastAsia" w:eastAsia="宋体"/>
                <w:color w:val="auto"/>
                <w:lang w:val="en-US" w:eastAsia="zh-CN"/>
              </w:rPr>
            </w:pPr>
            <w:r>
              <w:rPr>
                <w:rFonts w:hint="eastAsia"/>
                <w:b/>
                <w:bCs/>
                <w:color w:val="auto"/>
                <w:sz w:val="27"/>
                <w:szCs w:val="27"/>
                <w:lang w:val="en-US" w:eastAsia="zh-CN"/>
              </w:rPr>
              <w:t>6、保证金截止缴纳时间：</w:t>
            </w:r>
            <w:r>
              <w:rPr>
                <w:rFonts w:ascii="宋体" w:hAnsi="宋体" w:eastAsia="宋体" w:cs="宋体"/>
                <w:b/>
                <w:bCs/>
                <w:sz w:val="27"/>
                <w:szCs w:val="27"/>
              </w:rPr>
              <w:t>开标前一小时</w:t>
            </w:r>
            <w:r>
              <w:rPr>
                <w:rFonts w:hint="eastAsia" w:ascii="宋体" w:hAnsi="宋体" w:eastAsia="宋体" w:cs="宋体"/>
                <w:b/>
                <w:bCs/>
                <w:sz w:val="27"/>
                <w:szCs w:val="27"/>
                <w:lang w:eastAsia="zh-CN"/>
              </w:rPr>
              <w:t>。</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1015" w:hRule="atLeast"/>
        </w:trPr>
        <w:tc>
          <w:tcPr>
            <w:tcW w:w="1050" w:type="dxa"/>
            <w:tcBorders>
              <w:bottom w:val="single" w:color="auto" w:sz="4" w:space="0"/>
            </w:tcBorders>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3.1</w:t>
            </w:r>
          </w:p>
        </w:tc>
        <w:tc>
          <w:tcPr>
            <w:tcW w:w="1352" w:type="dxa"/>
            <w:tcBorders>
              <w:bottom w:val="single" w:color="auto" w:sz="4" w:space="0"/>
            </w:tcBorders>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投标保证金的退还</w:t>
            </w:r>
          </w:p>
        </w:tc>
        <w:tc>
          <w:tcPr>
            <w:tcW w:w="6027" w:type="dxa"/>
            <w:tcBorders>
              <w:bottom w:val="single" w:color="auto" w:sz="4" w:space="0"/>
            </w:tcBorders>
          </w:tcPr>
          <w:p>
            <w:pPr>
              <w:spacing w:line="360" w:lineRule="auto"/>
              <w:rPr>
                <w:rFonts w:hint="eastAsia" w:asciiTheme="minorEastAsia" w:hAnsiTheme="minorEastAsia" w:eastAsiaTheme="minorEastAsia"/>
                <w:color w:val="auto"/>
                <w:sz w:val="27"/>
              </w:rPr>
            </w:pPr>
            <w:r>
              <w:rPr>
                <w:rFonts w:hint="eastAsia" w:asciiTheme="minorEastAsia" w:hAnsiTheme="minorEastAsia" w:eastAsiaTheme="minorEastAsia"/>
                <w:color w:val="auto"/>
                <w:sz w:val="27"/>
              </w:rPr>
              <w:t>投标保证金将自动退还到投标</w:t>
            </w:r>
            <w:r>
              <w:rPr>
                <w:rFonts w:hint="eastAsia" w:asciiTheme="minorEastAsia" w:hAnsiTheme="minorEastAsia"/>
                <w:color w:val="auto"/>
                <w:sz w:val="27"/>
                <w:lang w:eastAsia="zh-CN"/>
              </w:rPr>
              <w:t>单位基本</w:t>
            </w:r>
            <w:r>
              <w:rPr>
                <w:rFonts w:hint="eastAsia" w:asciiTheme="minorEastAsia" w:hAnsiTheme="minorEastAsia" w:eastAsiaTheme="minorEastAsia"/>
                <w:color w:val="auto"/>
                <w:sz w:val="27"/>
              </w:rPr>
              <w:t>账户。</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38" w:hRule="atLeast"/>
        </w:trPr>
        <w:tc>
          <w:tcPr>
            <w:tcW w:w="1050" w:type="dxa"/>
            <w:tcBorders>
              <w:top w:val="single" w:color="auto" w:sz="4" w:space="0"/>
            </w:tcBorders>
          </w:tcPr>
          <w:p>
            <w:pPr>
              <w:spacing w:line="36" w:lineRule="auto"/>
              <w:jc w:val="center"/>
              <w:rPr>
                <w:rFonts w:hint="default" w:asciiTheme="minorEastAsia" w:hAnsiTheme="minorEastAsia"/>
                <w:sz w:val="27"/>
                <w:lang w:val="en-US" w:eastAsia="zh-CN"/>
              </w:rPr>
            </w:pPr>
            <w:r>
              <w:rPr>
                <w:rFonts w:hint="eastAsia" w:asciiTheme="minorEastAsia" w:hAnsiTheme="minorEastAsia"/>
                <w:sz w:val="27"/>
                <w:lang w:val="en-US" w:eastAsia="zh-CN"/>
              </w:rPr>
              <w:t>3.2</w:t>
            </w:r>
          </w:p>
        </w:tc>
        <w:tc>
          <w:tcPr>
            <w:tcW w:w="1352" w:type="dxa"/>
            <w:tcBorders>
              <w:top w:val="single" w:color="auto" w:sz="4" w:space="0"/>
            </w:tcBorders>
            <w:vAlign w:val="top"/>
          </w:tcPr>
          <w:p>
            <w:pPr>
              <w:spacing w:line="36" w:lineRule="auto"/>
              <w:jc w:val="center"/>
              <w:rPr>
                <w:rFonts w:hint="eastAsia" w:asciiTheme="minorEastAsia" w:hAnsiTheme="minorEastAsia" w:eastAsiaTheme="minorEastAsia" w:cstheme="minorBidi"/>
                <w:kern w:val="2"/>
                <w:sz w:val="27"/>
                <w:szCs w:val="22"/>
                <w:lang w:val="en-US" w:eastAsia="zh-CN" w:bidi="ar-SA"/>
              </w:rPr>
            </w:pPr>
            <w:r>
              <w:rPr>
                <w:rFonts w:hint="eastAsia" w:asciiTheme="minorEastAsia" w:hAnsiTheme="minorEastAsia"/>
                <w:sz w:val="27"/>
                <w:lang w:val="en-US" w:eastAsia="zh-CN"/>
              </w:rPr>
              <w:t>投标保证金不予退还的情形</w:t>
            </w:r>
          </w:p>
        </w:tc>
        <w:tc>
          <w:tcPr>
            <w:tcW w:w="6027" w:type="dxa"/>
            <w:tcBorders>
              <w:top w:val="single" w:color="auto" w:sz="4" w:space="0"/>
            </w:tcBorders>
            <w:vAlign w:val="top"/>
          </w:tcPr>
          <w:p>
            <w:pPr>
              <w:spacing w:line="36" w:lineRule="auto"/>
              <w:jc w:val="center"/>
              <w:rPr>
                <w:rFonts w:hint="eastAsia" w:asciiTheme="minorEastAsia" w:hAnsiTheme="minorEastAsia"/>
                <w:sz w:val="27"/>
                <w:lang w:val="en-US" w:eastAsia="zh-CN"/>
              </w:rPr>
            </w:pPr>
            <w:r>
              <w:rPr>
                <w:rFonts w:hint="eastAsia" w:asciiTheme="minorEastAsia" w:hAnsiTheme="minorEastAsia"/>
                <w:sz w:val="27"/>
                <w:lang w:val="en-US" w:eastAsia="zh-CN"/>
              </w:rPr>
              <w:t>（1)投标人在投标截止时间后主动撤回其投标文件。</w:t>
            </w:r>
          </w:p>
          <w:p>
            <w:pPr>
              <w:spacing w:line="36" w:lineRule="auto"/>
              <w:jc w:val="center"/>
              <w:rPr>
                <w:rFonts w:hint="eastAsia" w:asciiTheme="minorEastAsia" w:hAnsiTheme="minorEastAsia"/>
                <w:sz w:val="27"/>
                <w:lang w:val="en-US" w:eastAsia="zh-CN"/>
              </w:rPr>
            </w:pPr>
            <w:r>
              <w:rPr>
                <w:rFonts w:hint="eastAsia" w:asciiTheme="minorEastAsia" w:hAnsiTheme="minorEastAsia"/>
                <w:sz w:val="27"/>
                <w:lang w:val="en-US" w:eastAsia="zh-CN"/>
              </w:rPr>
              <w:t>(2)中标人在收到中标通知书后，无正当理由拒签合同。“拒签合同”是指①明示不与招标人签订合同；②没有明示但不按照招标文件、中标人的投标文件、中标通知书要求与招标人签订合同；③中标人在中标通知书载明的签约期内应主动前往办理签约手续，到期未能签约，除非中标人提出有效依 据证明系招标人过错，否则一律视为中标人拒绝签约。</w:t>
            </w:r>
          </w:p>
          <w:p>
            <w:pPr>
              <w:spacing w:line="36" w:lineRule="auto"/>
              <w:jc w:val="center"/>
              <w:rPr>
                <w:rFonts w:hint="eastAsia" w:asciiTheme="minorEastAsia" w:hAnsiTheme="minorEastAsia"/>
                <w:sz w:val="27"/>
                <w:lang w:val="en-US" w:eastAsia="zh-CN"/>
              </w:rPr>
            </w:pPr>
            <w:r>
              <w:rPr>
                <w:rFonts w:hint="eastAsia" w:asciiTheme="minorEastAsia" w:hAnsiTheme="minorEastAsia"/>
                <w:sz w:val="27"/>
                <w:lang w:val="en-US" w:eastAsia="zh-CN"/>
              </w:rPr>
              <w:t>(3)中标人有非因不可抗力而放弃中标、提出附加条件更改合同实质性内容、不按招标文件规定提交履约保证金或履约保函，其他无故放弃中标行为等情形的，招标人有权取消中标资格，没收其投标保证金。同时，由于无故放弃中标给招标人造成的损失超过投标保证金的，对超过部分应当进行赔偿。如果中标人拒不按承诺赔偿损失的，招标人可依法提起诉讼追偿，并按有关法律、法规和规章进行处理，记录不良行为。</w:t>
            </w:r>
          </w:p>
          <w:p>
            <w:pPr>
              <w:spacing w:line="36" w:lineRule="auto"/>
              <w:jc w:val="center"/>
              <w:rPr>
                <w:rFonts w:hint="eastAsia" w:asciiTheme="minorEastAsia" w:hAnsiTheme="minorEastAsia"/>
                <w:sz w:val="27"/>
                <w:lang w:val="en-US" w:eastAsia="zh-CN"/>
              </w:rPr>
            </w:pPr>
            <w:r>
              <w:rPr>
                <w:rFonts w:hint="eastAsia" w:asciiTheme="minorEastAsia" w:hAnsiTheme="minorEastAsia"/>
                <w:sz w:val="27"/>
                <w:lang w:val="en-US" w:eastAsia="zh-CN"/>
              </w:rPr>
              <w:t>(4)经查实有如下行为之一的，投标保证金也不予退还：投标人资质条件、能力和信誉等情况弄虚作假、伪造（包括隐瞒）的；允许他人以本企业名义投标的；有串标、围标行为的；有其它违背投标文件真实性要求（包括隐瞒的）。</w:t>
            </w:r>
          </w:p>
          <w:p>
            <w:pPr>
              <w:spacing w:line="36" w:lineRule="auto"/>
              <w:jc w:val="center"/>
              <w:rPr>
                <w:rFonts w:hint="default" w:asciiTheme="minorEastAsia" w:hAnsiTheme="minorEastAsia"/>
                <w:sz w:val="27"/>
                <w:lang w:val="en-US" w:eastAsia="zh-CN"/>
              </w:rPr>
            </w:pPr>
            <w:r>
              <w:rPr>
                <w:rFonts w:hint="eastAsia" w:asciiTheme="minorEastAsia" w:hAnsiTheme="minorEastAsia"/>
                <w:sz w:val="27"/>
                <w:lang w:val="en-US" w:eastAsia="zh-CN"/>
              </w:rPr>
              <w:t>（5）法律法规规定不予退还的其他情形。</w:t>
            </w:r>
          </w:p>
          <w:p>
            <w:pPr>
              <w:spacing w:line="36" w:lineRule="auto"/>
              <w:jc w:val="center"/>
              <w:rPr>
                <w:rFonts w:hint="eastAsia" w:asciiTheme="minorEastAsia" w:hAnsiTheme="minorEastAsia" w:eastAsiaTheme="minorEastAsia" w:cstheme="minorBidi"/>
                <w:kern w:val="2"/>
                <w:sz w:val="27"/>
                <w:szCs w:val="22"/>
                <w:lang w:val="en-US" w:eastAsia="zh-CN" w:bidi="ar-SA"/>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3.3</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投标文件格式</w:t>
            </w:r>
          </w:p>
        </w:tc>
        <w:tc>
          <w:tcPr>
            <w:tcW w:w="6027" w:type="dxa"/>
          </w:tcPr>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（2）按投标文件格式在空格（下划线）由投标人填写的内容，确实没有需要填写的，可以在空格中用“/”标示，也可以不填（空白）。</w:t>
            </w:r>
          </w:p>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（3）投标文件应对招标文件提出的所有实质性要求和条件作出实质性响应，并且实质性响应的内容不得互相矛盾。</w:t>
            </w:r>
          </w:p>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（4）投标文件所附证明材料应内容完整并清晰可辨。所附证明材料内容不完整或字迹、印章模糊的，评标委员会应要求投标人提供原件核验。核验按第三章“评标办法”注（2）的要求办理。</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3.4</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签字、盖章要求</w:t>
            </w:r>
          </w:p>
        </w:tc>
        <w:tc>
          <w:tcPr>
            <w:tcW w:w="6027" w:type="dxa"/>
          </w:tcPr>
          <w:p>
            <w:pPr>
              <w:spacing w:line="410" w:lineRule="auto"/>
              <w:rPr>
                <w:rFonts w:hint="eastAsia" w:asciiTheme="minorEastAsia" w:hAnsiTheme="minorEastAsia" w:eastAsiaTheme="minorEastAsia"/>
                <w:sz w:val="27"/>
                <w:lang w:eastAsia="zh-CN"/>
              </w:rPr>
            </w:pPr>
            <w:r>
              <w:rPr>
                <w:rFonts w:hint="eastAsia" w:asciiTheme="minorEastAsia" w:hAnsiTheme="minorEastAsia"/>
                <w:sz w:val="27"/>
                <w:lang w:eastAsia="zh-CN"/>
              </w:rPr>
              <w:t>投标人所递交的投标文件要求盖章和签字的地方都应签字盖章，否则视为废标。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3.5</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递交投标文件地点</w:t>
            </w:r>
          </w:p>
        </w:tc>
        <w:tc>
          <w:tcPr>
            <w:tcW w:w="6027" w:type="dxa"/>
          </w:tcPr>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同招标公告。</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3.6</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开标时间和地点</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开标时间：同投标截止时间</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开标地点：</w:t>
            </w:r>
            <w:r>
              <w:rPr>
                <w:rFonts w:hint="eastAsia" w:asciiTheme="minorEastAsia" w:hAnsiTheme="minorEastAsia"/>
                <w:b/>
                <w:sz w:val="27"/>
                <w:u w:val="single"/>
                <w:lang w:eastAsia="zh-CN"/>
              </w:rPr>
              <w:t>四川纹江致远建筑开发工程有限公司会议室</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default" w:asciiTheme="minorEastAsia" w:hAnsiTheme="minorEastAsia" w:eastAsiaTheme="minorEastAsia"/>
                <w:sz w:val="27"/>
                <w:lang w:val="en-US" w:eastAsia="zh-CN"/>
              </w:rPr>
            </w:pPr>
            <w:r>
              <w:rPr>
                <w:rFonts w:hint="eastAsia" w:asciiTheme="minorEastAsia" w:hAnsiTheme="minorEastAsia"/>
                <w:sz w:val="27"/>
                <w:lang w:val="en-US" w:eastAsia="zh-CN"/>
              </w:rPr>
              <w:t>3.7</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开标程序</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（1）投标人资料审查：</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1、投标人委托代理人参与投标的，必须持本人身份证原件到达开标现场并接受招标人的查验。</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2、法定代表人亲自参与投标的，必须持投标人企业法人营业执照副本原件、法定代表人身份证原件到达开标现场并接受招标人的查验。</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4、投标人相关资料不齐、伪造、更改、隐瞒的，招标人应拒收其投标文件。</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5、投标人由其参与现场投标且具备前述规定资格的人员签署招标投标现场的相关资料。</w:t>
            </w:r>
          </w:p>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（2）密封情况检查：</w:t>
            </w:r>
            <w:r>
              <w:rPr>
                <w:rFonts w:hint="eastAsia" w:asciiTheme="minorEastAsia" w:hAnsiTheme="minorEastAsia"/>
                <w:b/>
                <w:sz w:val="27"/>
                <w:u w:val="single"/>
                <w:lang w:eastAsia="zh-CN"/>
              </w:rPr>
              <w:t>应密封。</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3.8</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评标委员会的组建</w:t>
            </w:r>
          </w:p>
        </w:tc>
        <w:tc>
          <w:tcPr>
            <w:tcW w:w="6027" w:type="dxa"/>
          </w:tcPr>
          <w:p>
            <w:pPr>
              <w:spacing w:line="36" w:lineRule="auto"/>
              <w:rPr>
                <w:rFonts w:hint="eastAsia" w:asciiTheme="minorEastAsia" w:hAnsiTheme="minorEastAsia" w:eastAsiaTheme="minorEastAsia"/>
                <w:sz w:val="27"/>
                <w:lang w:eastAsia="zh-CN"/>
              </w:rPr>
            </w:pPr>
            <w:r>
              <w:rPr>
                <w:rFonts w:hint="eastAsia" w:asciiTheme="minorEastAsia" w:hAnsiTheme="minorEastAsia"/>
                <w:sz w:val="27"/>
                <w:lang w:eastAsia="zh-CN"/>
              </w:rPr>
              <w:t>四川纹江致远建筑开发工程有限公司招标小组</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3.9</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评标办法</w:t>
            </w:r>
          </w:p>
        </w:tc>
        <w:tc>
          <w:tcPr>
            <w:tcW w:w="6027" w:type="dxa"/>
          </w:tcPr>
          <w:p>
            <w:pPr>
              <w:spacing w:line="36" w:lineRule="auto"/>
              <w:rPr>
                <w:rFonts w:hint="eastAsia" w:asciiTheme="minorEastAsia" w:hAnsiTheme="minorEastAsia" w:eastAsiaTheme="minorEastAsia"/>
                <w:sz w:val="27"/>
              </w:rPr>
            </w:pPr>
            <w:r>
              <w:rPr>
                <w:rFonts w:hint="eastAsia" w:asciiTheme="minorEastAsia" w:hAnsiTheme="minorEastAsia" w:eastAsiaTheme="minorEastAsia"/>
                <w:sz w:val="27"/>
              </w:rPr>
              <w:t>经评审的最低投标价</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default" w:asciiTheme="minorEastAsia" w:hAnsiTheme="minorEastAsia" w:eastAsiaTheme="minorEastAsia"/>
                <w:sz w:val="27"/>
                <w:lang w:val="en-US" w:eastAsia="zh-CN"/>
              </w:rPr>
            </w:pPr>
            <w:r>
              <w:rPr>
                <w:rFonts w:hint="eastAsia" w:asciiTheme="minorEastAsia" w:hAnsiTheme="minorEastAsia"/>
                <w:sz w:val="27"/>
                <w:lang w:val="en-US" w:eastAsia="zh-CN"/>
              </w:rPr>
              <w:t>4.0</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sz w:val="27"/>
                <w:lang w:eastAsia="zh-CN"/>
              </w:rPr>
              <w:t>招标人</w:t>
            </w:r>
            <w:r>
              <w:rPr>
                <w:rFonts w:hint="eastAsia" w:asciiTheme="minorEastAsia" w:hAnsiTheme="minorEastAsia" w:eastAsiaTheme="minorEastAsia"/>
                <w:sz w:val="27"/>
              </w:rPr>
              <w:t>确定中标人</w:t>
            </w:r>
          </w:p>
        </w:tc>
        <w:tc>
          <w:tcPr>
            <w:tcW w:w="6027" w:type="dxa"/>
          </w:tcPr>
          <w:p>
            <w:pPr>
              <w:spacing w:line="36" w:lineRule="auto"/>
              <w:rPr>
                <w:rFonts w:hint="eastAsia" w:asciiTheme="minorEastAsia" w:hAnsiTheme="minorEastAsia" w:eastAsiaTheme="minorEastAsia"/>
                <w:sz w:val="24"/>
              </w:rPr>
            </w:pPr>
            <w:r>
              <w:rPr>
                <w:rFonts w:hint="eastAsia" w:asciiTheme="minorEastAsia" w:hAnsiTheme="minorEastAsia" w:eastAsiaTheme="minorEastAsia"/>
                <w:sz w:val="27"/>
                <w:u w:val="single"/>
              </w:rPr>
              <w:t>推荐的中标候选人数：</w:t>
            </w:r>
            <w:r>
              <w:rPr>
                <w:rFonts w:hint="eastAsia" w:asciiTheme="minorEastAsia" w:hAnsiTheme="minorEastAsia"/>
                <w:sz w:val="27"/>
                <w:u w:val="single"/>
                <w:lang w:val="en-US" w:eastAsia="zh-CN"/>
              </w:rPr>
              <w:t>1-</w:t>
            </w:r>
            <w:r>
              <w:rPr>
                <w:rFonts w:hint="eastAsia" w:asciiTheme="minorEastAsia" w:hAnsiTheme="minorEastAsia" w:eastAsiaTheme="minorEastAsia"/>
                <w:sz w:val="27"/>
                <w:u w:val="single"/>
              </w:rPr>
              <w:t>3</w:t>
            </w:r>
            <w:r>
              <w:rPr>
                <w:rFonts w:hint="eastAsia" w:asciiTheme="minorEastAsia" w:hAnsiTheme="minorEastAsia" w:eastAsiaTheme="minorEastAsia"/>
                <w:sz w:val="27"/>
              </w:rPr>
              <w:t>人</w:t>
            </w:r>
          </w:p>
          <w:p>
            <w:pPr>
              <w:spacing w:line="36" w:lineRule="auto"/>
              <w:rPr>
                <w:rFonts w:hint="eastAsia" w:asciiTheme="minorEastAsia" w:hAnsiTheme="minorEastAsia" w:eastAsiaTheme="minorEastAsia"/>
                <w:sz w:val="27"/>
                <w:szCs w:val="27"/>
              </w:rPr>
            </w:pPr>
            <w:r>
              <w:t xml:space="preserve"> </w:t>
            </w:r>
            <w:r>
              <w:rPr>
                <w:sz w:val="27"/>
                <w:szCs w:val="27"/>
              </w:rPr>
              <w:t xml:space="preserve"> </w:t>
            </w:r>
            <w:r>
              <w:rPr>
                <w:rFonts w:hint="eastAsia" w:asciiTheme="minorEastAsia" w:hAnsiTheme="minorEastAsia" w:eastAsiaTheme="minorEastAsia"/>
                <w:sz w:val="27"/>
                <w:szCs w:val="27"/>
              </w:rPr>
              <w:t>注：（1）本项为单项选择。</w:t>
            </w:r>
          </w:p>
          <w:p>
            <w:pPr>
              <w:spacing w:line="36" w:lineRule="auto"/>
              <w:rPr>
                <w:rFonts w:hint="eastAsia" w:asciiTheme="minorEastAsia" w:hAnsiTheme="minorEastAsia" w:eastAsiaTheme="minorEastAsia"/>
                <w:sz w:val="24"/>
              </w:rPr>
            </w:pPr>
            <w:r>
              <w:rPr>
                <w:sz w:val="27"/>
                <w:szCs w:val="27"/>
              </w:rPr>
              <w:t xml:space="preserve">  </w:t>
            </w:r>
            <w:r>
              <w:rPr>
                <w:rFonts w:hint="eastAsia" w:asciiTheme="minorEastAsia" w:hAnsiTheme="minorEastAsia" w:eastAsiaTheme="minorEastAsia"/>
                <w:sz w:val="27"/>
                <w:szCs w:val="27"/>
              </w:rPr>
              <w:t>（2）推荐的中标候选人数限定在 1 至 3 人。当符合要求的投标人少于需推荐的人数，</w:t>
            </w:r>
            <w:r>
              <w:rPr>
                <w:rFonts w:hint="eastAsia" w:asciiTheme="minorEastAsia" w:hAnsiTheme="minorEastAsia"/>
                <w:sz w:val="27"/>
                <w:szCs w:val="27"/>
                <w:lang w:eastAsia="zh-CN"/>
              </w:rPr>
              <w:t>招标小组</w:t>
            </w:r>
            <w:r>
              <w:rPr>
                <w:rFonts w:hint="eastAsia" w:asciiTheme="minorEastAsia" w:hAnsiTheme="minorEastAsia" w:eastAsiaTheme="minorEastAsia"/>
                <w:sz w:val="27"/>
                <w:szCs w:val="27"/>
              </w:rPr>
              <w:t>推荐的人数可少于需推荐的人数。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4.1</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履约担保</w:t>
            </w:r>
          </w:p>
        </w:tc>
        <w:tc>
          <w:tcPr>
            <w:tcW w:w="6027" w:type="dxa"/>
          </w:tcPr>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lang w:val="en-US" w:eastAsia="zh-CN"/>
              </w:rPr>
              <w:t>1.中标后，</w:t>
            </w:r>
            <w:r>
              <w:rPr>
                <w:rFonts w:hint="eastAsia" w:asciiTheme="minorEastAsia" w:hAnsiTheme="minorEastAsia" w:eastAsiaTheme="minorEastAsia"/>
                <w:sz w:val="27"/>
                <w:highlight w:val="none"/>
                <w:lang w:val="en-US" w:eastAsia="zh-CN"/>
              </w:rPr>
              <w:t>应缴纳</w:t>
            </w:r>
            <w:r>
              <w:rPr>
                <w:rFonts w:hint="eastAsia" w:asciiTheme="minorEastAsia" w:hAnsiTheme="minorEastAsia"/>
                <w:sz w:val="27"/>
                <w:highlight w:val="none"/>
                <w:lang w:val="en-US" w:eastAsia="zh-CN"/>
              </w:rPr>
              <w:t>中标价10%的</w:t>
            </w:r>
            <w:r>
              <w:rPr>
                <w:rFonts w:hint="eastAsia" w:asciiTheme="minorEastAsia" w:hAnsiTheme="minorEastAsia" w:eastAsiaTheme="minorEastAsia"/>
                <w:sz w:val="27"/>
                <w:highlight w:val="none"/>
                <w:lang w:val="en-US" w:eastAsia="zh-CN"/>
              </w:rPr>
              <w:t>履约保证金</w:t>
            </w:r>
            <w:r>
              <w:rPr>
                <w:rFonts w:hint="eastAsia" w:asciiTheme="minorEastAsia" w:hAnsiTheme="minorEastAsia" w:eastAsiaTheme="minorEastAsia"/>
                <w:color w:val="auto"/>
                <w:sz w:val="27"/>
                <w:highlight w:val="none"/>
                <w:lang w:val="en-US" w:eastAsia="zh-CN"/>
              </w:rPr>
              <w:t>，</w:t>
            </w:r>
            <w:r>
              <w:rPr>
                <w:rFonts w:hint="eastAsia" w:asciiTheme="minorEastAsia" w:hAnsiTheme="minorEastAsia" w:eastAsiaTheme="minorEastAsia"/>
                <w:sz w:val="27"/>
                <w:highlight w:val="none"/>
                <w:lang w:val="en-US" w:eastAsia="zh-CN"/>
              </w:rPr>
              <w:t xml:space="preserve">缴纳方式采用转账方式缴纳；   </w:t>
            </w:r>
            <w:r>
              <w:rPr>
                <w:rFonts w:hint="eastAsia" w:asciiTheme="minorEastAsia" w:hAnsiTheme="minorEastAsia" w:eastAsiaTheme="minorEastAsia"/>
                <w:sz w:val="27"/>
                <w:lang w:val="en-US" w:eastAsia="zh-CN"/>
              </w:rPr>
              <w:t xml:space="preserve">                                                                                                            </w:t>
            </w:r>
          </w:p>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lang w:val="en-US" w:eastAsia="zh-CN"/>
              </w:rPr>
              <w:t>2.中标人若未按照合同约定完成工程的，则没收履约保证金 。</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4.2</w:t>
            </w:r>
          </w:p>
        </w:tc>
        <w:tc>
          <w:tcPr>
            <w:tcW w:w="7379" w:type="dxa"/>
            <w:gridSpan w:val="2"/>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需要补充的其他内容</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4.3</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报价唯一</w:t>
            </w:r>
          </w:p>
        </w:tc>
        <w:tc>
          <w:tcPr>
            <w:tcW w:w="6027" w:type="dxa"/>
          </w:tcPr>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只能有一个有效报价。即：</w:t>
            </w:r>
          </w:p>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（1）单价和总价都只允许有一个报价，任何有选择和保留的报价将不予接受。</w:t>
            </w:r>
          </w:p>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（2）开标记录表中记录的投标报价、投标文件中投标函的投标总报价（大写）和报价汇总表中的总价金额，三者应完全一致。</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4.4</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中标价</w:t>
            </w:r>
          </w:p>
        </w:tc>
        <w:tc>
          <w:tcPr>
            <w:tcW w:w="6027" w:type="dxa"/>
          </w:tcPr>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以中标的投标人在投标函中的投标总报价为准。</w:t>
            </w:r>
            <w:r>
              <w:rPr>
                <w:rFonts w:hint="eastAsia" w:asciiTheme="minorEastAsia" w:hAnsiTheme="minorEastAsia" w:eastAsiaTheme="minorEastAsia"/>
                <w:color w:val="auto"/>
                <w:sz w:val="27"/>
              </w:rPr>
              <w:t>无论是采用综合评估法还是经评审的最低投标价法，都不保证报价最低的投标人中标，也不解释原因。</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4.5</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确定中标人</w:t>
            </w:r>
          </w:p>
        </w:tc>
        <w:tc>
          <w:tcPr>
            <w:tcW w:w="6027" w:type="dxa"/>
          </w:tcPr>
          <w:p>
            <w:pPr>
              <w:spacing w:line="36" w:lineRule="auto"/>
              <w:rPr>
                <w:rFonts w:hint="eastAsia" w:asciiTheme="minorEastAsia" w:hAnsiTheme="minorEastAsia" w:eastAsiaTheme="minorEastAsia"/>
                <w:sz w:val="24"/>
              </w:rPr>
            </w:pPr>
            <w:r>
              <w:rPr>
                <w:rFonts w:hint="eastAsia" w:asciiTheme="minorEastAsia" w:hAnsiTheme="minorEastAsia"/>
                <w:sz w:val="27"/>
                <w:lang w:eastAsia="zh-CN"/>
              </w:rPr>
              <w:t>招标小组</w:t>
            </w:r>
            <w:r>
              <w:rPr>
                <w:rFonts w:hint="eastAsia" w:asciiTheme="minorEastAsia" w:hAnsiTheme="minorEastAsia" w:eastAsiaTheme="minorEastAsia"/>
                <w:sz w:val="27"/>
              </w:rPr>
              <w:t>按照中标候选人的顺序确定中标人。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4.6</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严禁转包和违法分包</w:t>
            </w:r>
          </w:p>
        </w:tc>
        <w:tc>
          <w:tcPr>
            <w:tcW w:w="6027" w:type="dxa"/>
          </w:tcPr>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严禁转包和违法分包。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4.7</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招标文件的解释</w:t>
            </w:r>
          </w:p>
        </w:tc>
        <w:tc>
          <w:tcPr>
            <w:tcW w:w="6027" w:type="dxa"/>
          </w:tcPr>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（2）招标人自行编写的内容由招标人解释。</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eastAsiaTheme="minorEastAsia"/>
                <w:sz w:val="27"/>
                <w:lang w:eastAsia="zh-CN"/>
              </w:rPr>
            </w:pPr>
            <w:r>
              <w:rPr>
                <w:rFonts w:hint="eastAsia" w:asciiTheme="minorEastAsia" w:hAnsiTheme="minorEastAsia"/>
                <w:sz w:val="27"/>
                <w:lang w:val="en-US" w:eastAsia="zh-CN"/>
              </w:rPr>
              <w:t>4.8</w:t>
            </w:r>
          </w:p>
        </w:tc>
        <w:tc>
          <w:tcPr>
            <w:tcW w:w="135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投标文件的真实性要求</w:t>
            </w:r>
          </w:p>
        </w:tc>
        <w:tc>
          <w:tcPr>
            <w:tcW w:w="6027" w:type="dxa"/>
          </w:tcPr>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投标人所递交的投标文件（包括有关资料、澄清）应真实可信，不存在虚假（包括隐瞒）。</w:t>
            </w:r>
          </w:p>
          <w:p>
            <w:pPr>
              <w:spacing w:line="410" w:lineRule="auto"/>
              <w:rPr>
                <w:rFonts w:hint="eastAsia" w:asciiTheme="minorEastAsia" w:hAnsiTheme="minorEastAsia" w:eastAsiaTheme="minorEastAsia"/>
                <w:sz w:val="27"/>
              </w:rPr>
            </w:pPr>
            <w:r>
              <w:rPr>
                <w:rFonts w:hint="eastAsia" w:asciiTheme="minorEastAsia" w:hAnsiTheme="minorEastAsia" w:eastAsiaTheme="minorEastAsia"/>
                <w:sz w:val="27"/>
              </w:rPr>
              <w:t>投标人声明不存在限制投标情形但被发现存在限制投标情形的，构成隐瞒，属于虚假投标行为。</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default" w:asciiTheme="minorEastAsia" w:hAnsiTheme="minorEastAsia"/>
                <w:b/>
                <w:bCs/>
                <w:sz w:val="27"/>
                <w:lang w:val="en-US" w:eastAsia="zh-CN"/>
              </w:rPr>
            </w:pPr>
            <w:r>
              <w:rPr>
                <w:rFonts w:hint="eastAsia" w:asciiTheme="minorEastAsia" w:hAnsiTheme="minorEastAsia"/>
                <w:b/>
                <w:bCs/>
                <w:sz w:val="27"/>
                <w:lang w:val="en-US" w:eastAsia="zh-CN"/>
              </w:rPr>
              <w:t>4.9</w:t>
            </w:r>
          </w:p>
        </w:tc>
        <w:tc>
          <w:tcPr>
            <w:tcW w:w="1352" w:type="dxa"/>
          </w:tcPr>
          <w:p>
            <w:pPr>
              <w:spacing w:line="36" w:lineRule="auto"/>
              <w:jc w:val="center"/>
              <w:rPr>
                <w:rFonts w:hint="eastAsia" w:asciiTheme="minorEastAsia" w:hAnsiTheme="minorEastAsia" w:eastAsiaTheme="minorEastAsia"/>
                <w:b/>
                <w:bCs/>
                <w:sz w:val="27"/>
                <w:lang w:eastAsia="zh-CN"/>
              </w:rPr>
            </w:pPr>
            <w:r>
              <w:rPr>
                <w:rFonts w:hint="eastAsia" w:asciiTheme="minorEastAsia" w:hAnsiTheme="minorEastAsia"/>
                <w:b/>
                <w:bCs/>
                <w:sz w:val="27"/>
                <w:lang w:eastAsia="zh-CN"/>
              </w:rPr>
              <w:t>其他</w:t>
            </w:r>
          </w:p>
        </w:tc>
        <w:tc>
          <w:tcPr>
            <w:tcW w:w="6027" w:type="dxa"/>
          </w:tcPr>
          <w:p>
            <w:pPr>
              <w:spacing w:line="410" w:lineRule="auto"/>
              <w:rPr>
                <w:rFonts w:hint="eastAsia" w:asciiTheme="minorEastAsia" w:hAnsiTheme="minorEastAsia" w:eastAsiaTheme="minorEastAsia"/>
                <w:b/>
                <w:bCs/>
                <w:sz w:val="27"/>
                <w:lang w:eastAsia="zh-CN"/>
              </w:rPr>
            </w:pPr>
            <w:r>
              <w:rPr>
                <w:rFonts w:hint="eastAsia" w:asciiTheme="minorEastAsia" w:hAnsiTheme="minorEastAsia"/>
                <w:b/>
                <w:bCs/>
                <w:sz w:val="27"/>
                <w:lang w:eastAsia="zh-CN"/>
              </w:rPr>
              <w:t>投标报价时必须注明报价中所含增值税专用发票税率。</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796" w:hRule="atLeast"/>
        </w:trPr>
        <w:tc>
          <w:tcPr>
            <w:tcW w:w="1050" w:type="dxa"/>
          </w:tcPr>
          <w:p>
            <w:pPr>
              <w:spacing w:line="36" w:lineRule="auto"/>
              <w:jc w:val="center"/>
              <w:rPr>
                <w:rFonts w:hint="eastAsia" w:asciiTheme="minorEastAsia" w:hAnsiTheme="minorEastAsia"/>
                <w:b/>
                <w:bCs/>
                <w:sz w:val="27"/>
                <w:lang w:val="en-US" w:eastAsia="zh-CN"/>
              </w:rPr>
            </w:pPr>
            <w:r>
              <w:rPr>
                <w:rFonts w:hint="eastAsia" w:asciiTheme="minorEastAsia" w:hAnsiTheme="minorEastAsia"/>
                <w:b/>
                <w:bCs/>
                <w:sz w:val="27"/>
                <w:lang w:val="en-US" w:eastAsia="zh-CN"/>
              </w:rPr>
              <w:t>5.0</w:t>
            </w:r>
          </w:p>
        </w:tc>
        <w:tc>
          <w:tcPr>
            <w:tcW w:w="1352" w:type="dxa"/>
          </w:tcPr>
          <w:p>
            <w:pPr>
              <w:spacing w:line="36" w:lineRule="auto"/>
              <w:jc w:val="center"/>
              <w:rPr>
                <w:rFonts w:hint="eastAsia" w:asciiTheme="minorEastAsia" w:hAnsiTheme="minorEastAsia"/>
                <w:b/>
                <w:bCs/>
                <w:sz w:val="27"/>
                <w:lang w:eastAsia="zh-CN"/>
              </w:rPr>
            </w:pPr>
            <w:r>
              <w:rPr>
                <w:rFonts w:hint="eastAsia" w:asciiTheme="minorEastAsia" w:hAnsiTheme="minorEastAsia"/>
                <w:b/>
                <w:bCs/>
                <w:sz w:val="27"/>
                <w:lang w:eastAsia="zh-CN"/>
              </w:rPr>
              <w:t>投标文件正副本份数</w:t>
            </w:r>
          </w:p>
        </w:tc>
        <w:tc>
          <w:tcPr>
            <w:tcW w:w="6027" w:type="dxa"/>
          </w:tcPr>
          <w:p>
            <w:pPr>
              <w:spacing w:line="410" w:lineRule="auto"/>
              <w:rPr>
                <w:rFonts w:hint="eastAsia" w:asciiTheme="minorEastAsia" w:hAnsiTheme="minorEastAsia"/>
                <w:b/>
                <w:bCs/>
                <w:sz w:val="27"/>
                <w:lang w:eastAsia="zh-CN"/>
              </w:rPr>
            </w:pPr>
            <w:r>
              <w:rPr>
                <w:rFonts w:hint="eastAsia" w:asciiTheme="minorEastAsia" w:hAnsiTheme="minorEastAsia"/>
                <w:b/>
                <w:bCs/>
                <w:sz w:val="27"/>
                <w:lang w:eastAsia="zh-CN"/>
              </w:rPr>
              <w:t>正本一份、副本一份</w:t>
            </w:r>
          </w:p>
          <w:p>
            <w:pPr>
              <w:spacing w:line="410" w:lineRule="auto"/>
              <w:rPr>
                <w:rFonts w:hint="eastAsia" w:asciiTheme="minorEastAsia" w:hAnsiTheme="minorEastAsia"/>
                <w:b/>
                <w:bCs/>
                <w:sz w:val="27"/>
                <w:lang w:eastAsia="zh-CN"/>
              </w:rPr>
            </w:pPr>
            <w:r>
              <w:rPr>
                <w:rFonts w:hint="eastAsia" w:asciiTheme="minorEastAsia" w:hAnsiTheme="minorEastAsia"/>
                <w:b/>
                <w:bCs/>
                <w:sz w:val="27"/>
                <w:lang w:eastAsia="zh-CN"/>
              </w:rPr>
              <w:t>投标文件副本由其正本复印而成（包括证明文件）。当副本和正本不一致时，以正本为准，但副本和正本内容不一致造成的评标差错由投标人自行承担。</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50" w:type="dxa"/>
          </w:tcPr>
          <w:p>
            <w:pPr>
              <w:spacing w:line="36" w:lineRule="auto"/>
              <w:jc w:val="center"/>
              <w:rPr>
                <w:rFonts w:hint="eastAsia" w:asciiTheme="minorEastAsia" w:hAnsiTheme="minorEastAsia"/>
                <w:b/>
                <w:bCs/>
                <w:sz w:val="27"/>
                <w:lang w:val="en-US" w:eastAsia="zh-CN"/>
              </w:rPr>
            </w:pPr>
            <w:r>
              <w:rPr>
                <w:rFonts w:hint="eastAsia" w:asciiTheme="minorEastAsia" w:hAnsiTheme="minorEastAsia"/>
                <w:b/>
                <w:bCs/>
                <w:sz w:val="27"/>
                <w:lang w:val="en-US" w:eastAsia="zh-CN"/>
              </w:rPr>
              <w:t>5.1</w:t>
            </w:r>
          </w:p>
        </w:tc>
        <w:tc>
          <w:tcPr>
            <w:tcW w:w="1352" w:type="dxa"/>
          </w:tcPr>
          <w:p>
            <w:pPr>
              <w:spacing w:line="36" w:lineRule="auto"/>
              <w:jc w:val="center"/>
              <w:rPr>
                <w:rFonts w:hint="eastAsia" w:asciiTheme="minorEastAsia" w:hAnsiTheme="minorEastAsia"/>
                <w:b/>
                <w:bCs/>
                <w:sz w:val="27"/>
                <w:lang w:eastAsia="zh-CN"/>
              </w:rPr>
            </w:pPr>
            <w:r>
              <w:rPr>
                <w:rFonts w:hint="eastAsia" w:asciiTheme="minorEastAsia" w:hAnsiTheme="minorEastAsia"/>
                <w:b/>
                <w:bCs/>
                <w:sz w:val="27"/>
                <w:lang w:eastAsia="zh-CN"/>
              </w:rPr>
              <w:t>投标文件的包装和</w:t>
            </w:r>
          </w:p>
          <w:p>
            <w:pPr>
              <w:spacing w:line="36" w:lineRule="auto"/>
              <w:jc w:val="center"/>
              <w:rPr>
                <w:rFonts w:hint="eastAsia" w:asciiTheme="minorEastAsia" w:hAnsiTheme="minorEastAsia"/>
                <w:b/>
                <w:bCs/>
                <w:sz w:val="27"/>
                <w:lang w:eastAsia="zh-CN"/>
              </w:rPr>
            </w:pPr>
            <w:r>
              <w:rPr>
                <w:rFonts w:hint="eastAsia" w:asciiTheme="minorEastAsia" w:hAnsiTheme="minorEastAsia"/>
                <w:b/>
                <w:bCs/>
                <w:sz w:val="27"/>
                <w:lang w:eastAsia="zh-CN"/>
              </w:rPr>
              <w:t>密封</w:t>
            </w:r>
          </w:p>
        </w:tc>
        <w:tc>
          <w:tcPr>
            <w:tcW w:w="6027" w:type="dxa"/>
          </w:tcPr>
          <w:p>
            <w:pPr>
              <w:spacing w:line="410" w:lineRule="auto"/>
              <w:rPr>
                <w:rFonts w:hint="eastAsia" w:asciiTheme="minorEastAsia" w:hAnsiTheme="minorEastAsia"/>
                <w:b/>
                <w:bCs/>
                <w:sz w:val="27"/>
                <w:lang w:eastAsia="zh-CN"/>
              </w:rPr>
            </w:pPr>
            <w:r>
              <w:rPr>
                <w:rFonts w:hint="eastAsia" w:asciiTheme="minorEastAsia" w:hAnsiTheme="minorEastAsia"/>
                <w:b/>
                <w:bCs/>
                <w:sz w:val="27"/>
                <w:lang w:eastAsia="zh-CN"/>
              </w:rPr>
              <w:t>投标文件的正本和副本装在一个封套内</w:t>
            </w:r>
            <w:r>
              <w:rPr>
                <w:rFonts w:hint="eastAsia" w:asciiTheme="minorEastAsia" w:hAnsiTheme="minorEastAsia"/>
                <w:b/>
                <w:bCs/>
                <w:sz w:val="27"/>
                <w:lang w:val="en-US" w:eastAsia="zh-CN"/>
              </w:rPr>
              <w:t>,</w:t>
            </w:r>
            <w:r>
              <w:rPr>
                <w:rFonts w:hint="eastAsia" w:asciiTheme="minorEastAsia" w:hAnsiTheme="minorEastAsia"/>
                <w:b/>
                <w:bCs/>
                <w:sz w:val="27"/>
                <w:lang w:eastAsia="zh-CN"/>
              </w:rPr>
              <w:t>投标文件每页必须盖鲜章，包装上都应在其封套的封口处加贴封条，并在封套的封口处加盖投标人单位章（鲜章）。</w:t>
            </w:r>
          </w:p>
        </w:tc>
      </w:tr>
    </w:tbl>
    <w:p>
      <w:pPr>
        <w:rPr>
          <w:rFonts w:hint="eastAsia"/>
        </w:rPr>
      </w:pPr>
    </w:p>
    <w:p>
      <w:pPr>
        <w:rPr>
          <w:rFonts w:hint="eastAsia" w:ascii="宋体" w:hAnsi="宋体" w:eastAsia="宋体" w:cs="宋体"/>
          <w:b/>
          <w:color w:val="000000"/>
          <w:sz w:val="32"/>
          <w:szCs w:val="32"/>
        </w:rPr>
      </w:pPr>
    </w:p>
    <w:p>
      <w:pPr>
        <w:pStyle w:val="3"/>
        <w:widowControl/>
        <w:ind w:left="0" w:leftChars="0" w:firstLine="0" w:firstLineChars="0"/>
        <w:jc w:val="center"/>
        <w:rPr>
          <w:rFonts w:hint="eastAsia" w:ascii="宋体" w:hAnsi="宋体" w:eastAsia="宋体" w:cs="宋体"/>
          <w:b/>
          <w:color w:val="000000"/>
          <w:sz w:val="32"/>
          <w:szCs w:val="32"/>
        </w:rPr>
      </w:pPr>
      <w:r>
        <w:rPr>
          <w:rFonts w:hint="eastAsia" w:ascii="宋体" w:hAnsi="宋体" w:eastAsia="宋体" w:cs="宋体"/>
          <w:b/>
          <w:color w:val="000000"/>
          <w:sz w:val="32"/>
          <w:szCs w:val="32"/>
        </w:rPr>
        <w:t>第</w:t>
      </w:r>
      <w:r>
        <w:rPr>
          <w:rFonts w:hint="eastAsia" w:cs="宋体"/>
          <w:b/>
          <w:color w:val="000000"/>
          <w:sz w:val="32"/>
          <w:szCs w:val="32"/>
          <w:lang w:eastAsia="zh-CN"/>
        </w:rPr>
        <w:t>三</w:t>
      </w:r>
      <w:r>
        <w:rPr>
          <w:rFonts w:hint="eastAsia" w:ascii="宋体" w:hAnsi="宋体" w:eastAsia="宋体" w:cs="宋体"/>
          <w:b/>
          <w:color w:val="000000"/>
          <w:sz w:val="32"/>
          <w:szCs w:val="32"/>
        </w:rPr>
        <w:t>章  评审委员会组建方式及评标规则</w:t>
      </w:r>
    </w:p>
    <w:p>
      <w:pPr>
        <w:pStyle w:val="4"/>
        <w:widowControl/>
        <w:ind w:left="0" w:firstLine="0"/>
        <w:rPr>
          <w:rFonts w:hint="eastAsia" w:ascii="宋体" w:hAnsi="宋体" w:eastAsia="宋体" w:cs="宋体"/>
          <w:b/>
          <w:color w:val="000000"/>
          <w:sz w:val="28"/>
          <w:szCs w:val="28"/>
        </w:rPr>
      </w:pPr>
      <w:r>
        <w:rPr>
          <w:rFonts w:hint="eastAsia" w:ascii="宋体" w:hAnsi="宋体" w:eastAsia="宋体" w:cs="宋体"/>
          <w:b/>
          <w:color w:val="000000"/>
          <w:sz w:val="28"/>
          <w:szCs w:val="28"/>
        </w:rPr>
        <w:t xml:space="preserve">   一、评审委员会的组建</w:t>
      </w:r>
    </w:p>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 xml:space="preserve">    评审委员会由招标人选派本单位有关技术、经济、招标等方面的专业人员组成，成员人数为5人。</w:t>
      </w:r>
    </w:p>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b/>
          <w:color w:val="000000"/>
          <w:sz w:val="28"/>
          <w:szCs w:val="28"/>
        </w:rPr>
      </w:pPr>
      <w:r>
        <w:rPr>
          <w:rFonts w:hint="eastAsia" w:ascii="宋体" w:hAnsi="宋体" w:eastAsia="宋体" w:cs="宋体"/>
          <w:b/>
          <w:color w:val="000000"/>
          <w:kern w:val="0"/>
          <w:sz w:val="28"/>
          <w:szCs w:val="28"/>
          <w:lang w:val="en-US" w:eastAsia="zh-CN" w:bidi="ar"/>
        </w:rPr>
        <w:t xml:space="preserve">   二、开标程序</w:t>
      </w:r>
    </w:p>
    <w:p>
      <w:pPr>
        <w:keepNext w:val="0"/>
        <w:keepLines w:val="0"/>
        <w:widowControl/>
        <w:suppressLineNumbers w:val="0"/>
        <w:spacing w:before="0" w:beforeAutospacing="0" w:after="0" w:afterAutospacing="0" w:line="360" w:lineRule="auto"/>
        <w:ind w:left="0" w:right="0" w:firstLine="50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1、招标人按所规定的时间和地点组织开标，所有投标申请人均应参加开标会。</w:t>
      </w:r>
    </w:p>
    <w:p>
      <w:pPr>
        <w:keepNext w:val="0"/>
        <w:keepLines w:val="0"/>
        <w:widowControl/>
        <w:suppressLineNumbers w:val="0"/>
        <w:spacing w:before="0" w:beforeAutospacing="0" w:after="0" w:afterAutospacing="0" w:line="360" w:lineRule="auto"/>
        <w:ind w:left="0" w:right="0" w:firstLine="50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2、投标人现场签到；</w:t>
      </w:r>
    </w:p>
    <w:p>
      <w:pPr>
        <w:keepNext w:val="0"/>
        <w:keepLines w:val="0"/>
        <w:widowControl/>
        <w:suppressLineNumbers w:val="0"/>
        <w:spacing w:before="0" w:beforeAutospacing="0" w:after="0" w:afterAutospacing="0" w:line="360" w:lineRule="auto"/>
        <w:ind w:left="0" w:right="0" w:firstLine="50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2、招标人对投标文件进行拆封并当场宣读各投标人报价；</w:t>
      </w:r>
    </w:p>
    <w:p>
      <w:pPr>
        <w:keepNext w:val="0"/>
        <w:keepLines w:val="0"/>
        <w:widowControl/>
        <w:suppressLineNumbers w:val="0"/>
        <w:spacing w:before="0" w:beforeAutospacing="0" w:after="0" w:afterAutospacing="0" w:line="360" w:lineRule="auto"/>
        <w:ind w:left="0" w:right="0" w:firstLine="50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3、招标评审组进行报价评审；</w:t>
      </w:r>
    </w:p>
    <w:p>
      <w:pPr>
        <w:keepNext w:val="0"/>
        <w:keepLines w:val="0"/>
        <w:widowControl/>
        <w:suppressLineNumbers w:val="0"/>
        <w:spacing w:before="0" w:beforeAutospacing="0" w:after="0" w:afterAutospacing="0" w:line="360" w:lineRule="auto"/>
        <w:ind w:left="0" w:right="0" w:firstLine="50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4、招标人对开标过程进行记录，并存档备查；</w:t>
      </w:r>
    </w:p>
    <w:p>
      <w:pPr>
        <w:keepNext w:val="0"/>
        <w:keepLines w:val="0"/>
        <w:widowControl/>
        <w:suppressLineNumbers w:val="0"/>
        <w:spacing w:before="0" w:beforeAutospacing="0" w:after="0" w:afterAutospacing="0" w:line="360" w:lineRule="auto"/>
        <w:ind w:left="0" w:right="0" w:firstLine="50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5、投标申请文件的初步评审和报价的符合性审核。</w:t>
      </w:r>
    </w:p>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b/>
          <w:color w:val="000000"/>
          <w:sz w:val="28"/>
          <w:szCs w:val="28"/>
        </w:rPr>
      </w:pPr>
      <w:r>
        <w:rPr>
          <w:rFonts w:hint="eastAsia" w:ascii="宋体" w:hAnsi="宋体" w:eastAsia="宋体" w:cs="宋体"/>
          <w:b/>
          <w:color w:val="000000"/>
          <w:kern w:val="0"/>
          <w:sz w:val="28"/>
          <w:szCs w:val="28"/>
          <w:lang w:val="en-US" w:eastAsia="zh-CN" w:bidi="ar"/>
        </w:rPr>
        <w:t xml:space="preserve">   三、评审标准</w:t>
      </w:r>
    </w:p>
    <w:p>
      <w:pPr>
        <w:keepNext w:val="0"/>
        <w:keepLines w:val="0"/>
        <w:widowControl/>
        <w:suppressLineNumbers w:val="0"/>
        <w:spacing w:before="0" w:beforeAutospacing="0" w:after="0" w:afterAutospacing="0" w:line="360" w:lineRule="auto"/>
        <w:ind w:left="0" w:right="0" w:firstLine="555"/>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1、投标申请文件的符合性评审</w:t>
      </w:r>
    </w:p>
    <w:p>
      <w:pPr>
        <w:keepNext w:val="0"/>
        <w:keepLines w:val="0"/>
        <w:widowControl/>
        <w:suppressLineNumbers w:val="0"/>
        <w:spacing w:before="0" w:beforeAutospacing="0" w:after="0" w:afterAutospacing="0" w:line="360" w:lineRule="auto"/>
        <w:ind w:left="0" w:right="0" w:firstLine="555"/>
        <w:jc w:val="both"/>
        <w:rPr>
          <w:rFonts w:hint="eastAsia" w:ascii="宋体" w:hAnsi="宋体" w:eastAsia="宋体" w:cs="宋体"/>
          <w:b/>
          <w:color w:val="000000"/>
          <w:sz w:val="24"/>
          <w:szCs w:val="24"/>
        </w:rPr>
      </w:pPr>
      <w:r>
        <w:rPr>
          <w:rFonts w:hint="eastAsia" w:ascii="宋体" w:hAnsi="宋体" w:eastAsia="宋体" w:cs="宋体"/>
          <w:color w:val="000000"/>
          <w:kern w:val="0"/>
          <w:sz w:val="24"/>
          <w:szCs w:val="24"/>
          <w:lang w:val="en-US" w:eastAsia="zh-CN" w:bidi="ar"/>
        </w:rPr>
        <w:t>1.1 符合性评审时，投标申请文件出现下列情形之一的，应当作为无效申请文件，作废标处理：</w:t>
      </w:r>
    </w:p>
    <w:p>
      <w:pPr>
        <w:keepNext w:val="0"/>
        <w:keepLines w:val="0"/>
        <w:widowControl/>
        <w:suppressLineNumbers w:val="0"/>
        <w:spacing w:before="0" w:beforeAutospacing="0" w:after="0" w:afterAutospacing="0" w:line="360" w:lineRule="auto"/>
        <w:ind w:left="0" w:right="0" w:firstLine="500"/>
        <w:jc w:val="both"/>
        <w:rPr>
          <w:rFonts w:hint="eastAsia" w:ascii="宋体" w:hAnsi="宋体" w:eastAsia="宋体" w:cs="宋体"/>
          <w:color w:val="000000"/>
          <w:sz w:val="24"/>
          <w:szCs w:val="24"/>
        </w:rPr>
      </w:pPr>
      <w:r>
        <w:rPr>
          <w:rFonts w:hint="eastAsia" w:ascii="宋体" w:hAnsi="宋体" w:eastAsia="宋体" w:cs="宋体"/>
          <w:color w:val="000000"/>
          <w:kern w:val="0"/>
          <w:sz w:val="24"/>
          <w:szCs w:val="24"/>
          <w:lang w:val="en-US" w:eastAsia="zh-CN" w:bidi="ar"/>
        </w:rPr>
        <w:t>1.1.1投标申请文件未加盖投标申请人印章或未经法定代表人或其委托代理人签字或盖章的；由委托代理人签字或盖章的，但未随投标申请文件一起提交有效的“授权委托书”原件的；</w:t>
      </w:r>
    </w:p>
    <w:p>
      <w:pPr>
        <w:keepNext w:val="0"/>
        <w:keepLines w:val="0"/>
        <w:widowControl/>
        <w:suppressLineNumbers w:val="0"/>
        <w:spacing w:before="0" w:beforeAutospacing="0" w:after="0" w:afterAutospacing="0" w:line="360" w:lineRule="auto"/>
        <w:ind w:left="0" w:right="0" w:firstLine="48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1.1.2投标申请文件的关键内容字迹模糊、无法辨认的；</w:t>
      </w:r>
    </w:p>
    <w:p>
      <w:pPr>
        <w:keepNext w:val="0"/>
        <w:keepLines w:val="0"/>
        <w:widowControl/>
        <w:suppressLineNumbers w:val="0"/>
        <w:spacing w:before="0" w:beforeAutospacing="0" w:after="0" w:afterAutospacing="0" w:line="360" w:lineRule="auto"/>
        <w:ind w:left="0" w:right="0" w:firstLine="48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1.1.3未按招标文件要求格式编制投标文件的；</w:t>
      </w:r>
    </w:p>
    <w:p>
      <w:pPr>
        <w:keepNext w:val="0"/>
        <w:keepLines w:val="0"/>
        <w:widowControl/>
        <w:suppressLineNumbers w:val="0"/>
        <w:spacing w:before="0" w:beforeAutospacing="0" w:after="0" w:afterAutospacing="0" w:line="360" w:lineRule="auto"/>
        <w:ind w:left="0" w:right="0" w:firstLine="480"/>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1.1.4投标报价单价高于控制价的；</w:t>
      </w:r>
    </w:p>
    <w:p>
      <w:pPr>
        <w:keepNext w:val="0"/>
        <w:keepLines w:val="0"/>
        <w:widowControl/>
        <w:suppressLineNumbers w:val="0"/>
        <w:spacing w:before="0" w:beforeAutospacing="0" w:after="0" w:afterAutospacing="0" w:line="360" w:lineRule="auto"/>
        <w:ind w:left="0" w:right="0" w:firstLine="480"/>
        <w:jc w:val="both"/>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1.1.5投标报价总价高于控制价的。</w:t>
      </w:r>
    </w:p>
    <w:p>
      <w:pPr>
        <w:pStyle w:val="9"/>
        <w:keepNext w:val="0"/>
        <w:keepLines w:val="0"/>
        <w:widowControl/>
        <w:suppressLineNumbers w:val="0"/>
        <w:ind w:left="0" w:firstLine="532"/>
        <w:rPr>
          <w:rFonts w:hint="eastAsia" w:ascii="宋体" w:hAnsi="宋体" w:eastAsia="宋体" w:cs="宋体"/>
          <w:b/>
          <w:color w:val="000000"/>
          <w:sz w:val="24"/>
          <w:szCs w:val="24"/>
        </w:rPr>
      </w:pPr>
      <w:r>
        <w:rPr>
          <w:rFonts w:hint="eastAsia" w:ascii="宋体" w:hAnsi="宋体" w:eastAsia="宋体" w:cs="宋体"/>
          <w:color w:val="000000"/>
          <w:sz w:val="24"/>
          <w:szCs w:val="24"/>
        </w:rPr>
        <w:t>2、评审标准</w:t>
      </w:r>
    </w:p>
    <w:p>
      <w:pPr>
        <w:pStyle w:val="9"/>
        <w:ind w:firstLine="532"/>
        <w:rPr>
          <w:rFonts w:hint="eastAsia" w:asciiTheme="minorEastAsia" w:hAnsiTheme="minorEastAsia" w:eastAsiaTheme="minorEastAsia"/>
          <w:b/>
          <w:sz w:val="36"/>
        </w:rPr>
      </w:pPr>
      <w:r>
        <w:rPr>
          <w:rFonts w:hint="eastAsia" w:ascii="宋体" w:hAnsi="宋体" w:eastAsia="宋体" w:cs="宋体"/>
          <w:color w:val="auto"/>
          <w:sz w:val="24"/>
          <w:szCs w:val="24"/>
        </w:rPr>
        <w:t>2．1评审标准：采用低价中标法</w:t>
      </w:r>
      <w:r>
        <w:rPr>
          <w:rFonts w:hint="eastAsia" w:ascii="宋体" w:hAnsi="宋体" w:eastAsia="宋体" w:cs="宋体"/>
          <w:color w:val="auto"/>
          <w:sz w:val="24"/>
          <w:szCs w:val="24"/>
          <w:lang w:val="en-US" w:eastAsia="zh-CN"/>
        </w:rPr>
        <w:t>,经评审税前价的最低价法(税前价=投标报价÷（1+增值税专用发票税率）</w:t>
      </w:r>
      <w:r>
        <w:rPr>
          <w:rFonts w:hint="eastAsia" w:ascii="宋体" w:hAnsi="宋体" w:eastAsia="宋体" w:cs="宋体"/>
          <w:color w:val="auto"/>
          <w:sz w:val="24"/>
          <w:szCs w:val="24"/>
        </w:rPr>
        <w:t>。</w:t>
      </w:r>
    </w:p>
    <w:p>
      <w:pPr>
        <w:spacing w:line="360" w:lineRule="auto"/>
        <w:jc w:val="center"/>
        <w:outlineLvl w:val="0"/>
        <w:rPr>
          <w:rFonts w:hint="eastAsia" w:asciiTheme="minorEastAsia" w:hAnsiTheme="minorEastAsia" w:eastAsiaTheme="minorEastAsia"/>
          <w:b/>
          <w:sz w:val="36"/>
        </w:rPr>
      </w:pPr>
      <w:r>
        <w:rPr>
          <w:rFonts w:hint="eastAsia" w:asciiTheme="minorEastAsia" w:hAnsiTheme="minorEastAsia" w:eastAsiaTheme="minorEastAsia"/>
          <w:b/>
          <w:sz w:val="36"/>
        </w:rPr>
        <w:t>第四章  合同条款及格式</w:t>
      </w:r>
    </w:p>
    <w:p>
      <w:pPr>
        <w:keepNext w:val="0"/>
        <w:keepLines w:val="0"/>
        <w:pageBreakBefore w:val="0"/>
        <w:widowControl/>
        <w:kinsoku/>
        <w:wordWrap/>
        <w:overflowPunct/>
        <w:topLinePunct/>
        <w:bidi w:val="0"/>
        <w:snapToGrid/>
        <w:spacing w:before="157" w:after="157" w:line="600" w:lineRule="exact"/>
        <w:jc w:val="center"/>
        <w:textAlignment w:val="auto"/>
        <w:outlineLvl w:val="0"/>
        <w:rPr>
          <w:rFonts w:hint="eastAsia" w:ascii="宋体" w:eastAsia="宋体" w:cs="宋体"/>
          <w:b/>
          <w:bCs/>
          <w:color w:val="auto"/>
          <w:kern w:val="36"/>
          <w:sz w:val="40"/>
          <w:szCs w:val="40"/>
          <w:highlight w:val="yellow"/>
          <w:shd w:val="clear" w:color="auto" w:fill="auto"/>
          <w:lang w:bidi="ar-SA"/>
        </w:rPr>
      </w:pPr>
      <w:r>
        <w:rPr>
          <w:rFonts w:hint="eastAsia" w:ascii="宋体" w:eastAsia="宋体" w:cs="宋体"/>
          <w:b/>
          <w:bCs/>
          <w:color w:val="auto"/>
          <w:kern w:val="36"/>
          <w:sz w:val="40"/>
          <w:szCs w:val="40"/>
          <w:highlight w:val="yellow"/>
          <w:shd w:val="clear" w:color="auto" w:fill="auto"/>
          <w:lang w:bidi="ar-SA"/>
        </w:rPr>
        <w:t>工程施工</w:t>
      </w:r>
      <w:r>
        <w:rPr>
          <w:rFonts w:hint="eastAsia" w:ascii="宋体" w:eastAsia="宋体" w:cs="宋体"/>
          <w:b/>
          <w:bCs/>
          <w:color w:val="auto"/>
          <w:kern w:val="36"/>
          <w:sz w:val="40"/>
          <w:szCs w:val="40"/>
          <w:highlight w:val="yellow"/>
          <w:shd w:val="clear" w:color="auto" w:fill="auto"/>
          <w:lang w:eastAsia="zh-CN" w:bidi="ar-SA"/>
        </w:rPr>
        <w:t>专业</w:t>
      </w:r>
      <w:r>
        <w:rPr>
          <w:rFonts w:hint="eastAsia" w:ascii="宋体" w:eastAsia="宋体" w:cs="宋体"/>
          <w:b/>
          <w:bCs/>
          <w:color w:val="auto"/>
          <w:kern w:val="36"/>
          <w:sz w:val="40"/>
          <w:szCs w:val="40"/>
          <w:highlight w:val="yellow"/>
          <w:shd w:val="clear" w:color="auto" w:fill="auto"/>
          <w:lang w:bidi="ar-SA"/>
        </w:rPr>
        <w:t>分包合同</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bCs/>
          <w:color w:val="auto"/>
          <w:sz w:val="28"/>
          <w:szCs w:val="28"/>
          <w:highlight w:val="none"/>
          <w:shd w:val="clear" w:color="auto" w:fill="auto"/>
          <w:lang w:val="en-US" w:eastAsia="zh-CN" w:bidi="ar-SA"/>
        </w:rPr>
      </w:pPr>
      <w:r>
        <w:rPr>
          <w:rFonts w:hint="eastAsia" w:ascii="宋体" w:eastAsia="宋体" w:cs="宋体"/>
          <w:b/>
          <w:color w:val="auto"/>
          <w:sz w:val="28"/>
          <w:szCs w:val="28"/>
          <w:highlight w:val="none"/>
          <w:shd w:val="clear" w:color="auto" w:fill="auto"/>
          <w:lang w:bidi="ar-SA"/>
        </w:rPr>
        <w:t>甲方：</w:t>
      </w:r>
      <w:r>
        <w:rPr>
          <w:rFonts w:hint="eastAsia" w:ascii="宋体" w:eastAsia="宋体" w:cs="宋体"/>
          <w:b/>
          <w:color w:val="auto"/>
          <w:sz w:val="28"/>
          <w:szCs w:val="28"/>
          <w:highlight w:val="none"/>
          <w:shd w:val="clear" w:color="auto" w:fill="auto"/>
          <w:lang w:val="en-US" w:eastAsia="zh-CN" w:bidi="ar-SA"/>
        </w:rPr>
        <w:t xml:space="preserve">          </w:t>
      </w:r>
    </w:p>
    <w:p>
      <w:pPr>
        <w:keepNext w:val="0"/>
        <w:keepLines w:val="0"/>
        <w:pageBreakBefore w:val="0"/>
        <w:widowControl w:val="0"/>
        <w:kinsoku/>
        <w:wordWrap/>
        <w:overflowPunct/>
        <w:topLinePunct w:val="0"/>
        <w:bidi w:val="0"/>
        <w:snapToGrid/>
        <w:spacing w:before="157" w:after="157" w:line="600" w:lineRule="exact"/>
        <w:ind w:right="540" w:rightChars="257"/>
        <w:jc w:val="left"/>
        <w:textAlignment w:val="auto"/>
        <w:rPr>
          <w:rFonts w:hint="eastAsia" w:ascii="宋体" w:eastAsia="宋体" w:cs="宋体"/>
          <w:b/>
          <w:bCs/>
          <w:color w:val="auto"/>
          <w:sz w:val="28"/>
          <w:szCs w:val="28"/>
          <w:highlight w:val="none"/>
          <w:shd w:val="clear" w:color="auto" w:fill="auto"/>
          <w:lang w:val="en-US" w:eastAsia="zh-CN" w:bidi="ar-SA"/>
        </w:rPr>
      </w:pPr>
      <w:r>
        <w:rPr>
          <w:rFonts w:hint="eastAsia" w:ascii="宋体" w:eastAsia="宋体" w:cs="宋体"/>
          <w:b/>
          <w:bCs/>
          <w:color w:val="auto"/>
          <w:sz w:val="28"/>
          <w:szCs w:val="28"/>
          <w:highlight w:val="none"/>
          <w:shd w:val="clear" w:color="auto" w:fill="auto"/>
          <w:lang w:bidi="ar-SA"/>
        </w:rPr>
        <w:t>乙方：</w:t>
      </w:r>
      <w:r>
        <w:rPr>
          <w:rFonts w:hint="eastAsia" w:ascii="宋体" w:eastAsia="宋体" w:cs="宋体"/>
          <w:b/>
          <w:bCs/>
          <w:color w:val="auto"/>
          <w:sz w:val="28"/>
          <w:szCs w:val="28"/>
          <w:highlight w:val="none"/>
          <w:shd w:val="clear" w:color="auto" w:fill="auto"/>
          <w:lang w:val="en-US" w:eastAsia="zh-CN" w:bidi="ar-SA"/>
        </w:rPr>
        <w:t xml:space="preserve">          </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b/>
          <w:color w:val="auto"/>
          <w:sz w:val="28"/>
          <w:szCs w:val="28"/>
          <w:highlight w:val="none"/>
          <w:shd w:val="clear" w:color="auto" w:fill="auto"/>
          <w:lang w:val="en-US" w:eastAsia="zh-CN" w:bidi="ar-SA"/>
        </w:rPr>
      </w:pPr>
      <w:r>
        <w:rPr>
          <w:rFonts w:hint="eastAsia" w:ascii="宋体" w:eastAsia="宋体" w:cs="宋体"/>
          <w:b/>
          <w:color w:val="auto"/>
          <w:sz w:val="28"/>
          <w:szCs w:val="28"/>
          <w:highlight w:val="none"/>
          <w:shd w:val="clear" w:color="auto" w:fill="auto"/>
          <w:lang w:bidi="ar-SA"/>
        </w:rPr>
        <w:t>代表人</w:t>
      </w:r>
      <w:r>
        <w:rPr>
          <w:rFonts w:hint="eastAsia" w:ascii="宋体" w:eastAsia="宋体" w:cs="宋体"/>
          <w:bCs/>
          <w:color w:val="auto"/>
          <w:sz w:val="28"/>
          <w:szCs w:val="28"/>
          <w:highlight w:val="none"/>
          <w:shd w:val="clear" w:color="auto" w:fill="auto"/>
          <w:lang w:bidi="ar-SA"/>
        </w:rPr>
        <w:t>：</w:t>
      </w:r>
      <w:r>
        <w:rPr>
          <w:rFonts w:hint="eastAsia" w:ascii="宋体" w:eastAsia="宋体" w:cs="宋体"/>
          <w:bCs/>
          <w:color w:val="auto"/>
          <w:sz w:val="28"/>
          <w:szCs w:val="28"/>
          <w:highlight w:val="none"/>
          <w:shd w:val="clear" w:color="auto" w:fill="auto"/>
          <w:lang w:val="en-US" w:eastAsia="zh-CN" w:bidi="ar-SA"/>
        </w:rPr>
        <w:t xml:space="preserve">                               </w:t>
      </w:r>
      <w:r>
        <w:rPr>
          <w:rFonts w:hint="eastAsia" w:ascii="宋体" w:eastAsia="宋体" w:cs="宋体"/>
          <w:bCs/>
          <w:color w:val="auto"/>
          <w:sz w:val="28"/>
          <w:szCs w:val="28"/>
          <w:highlight w:val="none"/>
          <w:shd w:val="clear" w:color="auto" w:fill="auto"/>
          <w:lang w:bidi="ar-SA"/>
        </w:rPr>
        <w:t xml:space="preserve">   </w:t>
      </w:r>
      <w:r>
        <w:rPr>
          <w:rFonts w:hint="eastAsia" w:ascii="宋体" w:eastAsia="宋体" w:cs="宋体"/>
          <w:b/>
          <w:color w:val="auto"/>
          <w:sz w:val="28"/>
          <w:szCs w:val="28"/>
          <w:highlight w:val="none"/>
          <w:shd w:val="clear" w:color="auto" w:fill="auto"/>
          <w:lang w:bidi="ar-SA"/>
        </w:rPr>
        <w:t>联系电话</w:t>
      </w:r>
      <w:r>
        <w:rPr>
          <w:rFonts w:hint="eastAsia" w:ascii="宋体" w:eastAsia="宋体" w:cs="宋体"/>
          <w:bCs/>
          <w:color w:val="auto"/>
          <w:sz w:val="28"/>
          <w:szCs w:val="28"/>
          <w:highlight w:val="none"/>
          <w:shd w:val="clear" w:color="auto" w:fill="auto"/>
          <w:lang w:bidi="ar-SA"/>
        </w:rPr>
        <w:t>：</w:t>
      </w:r>
    </w:p>
    <w:p>
      <w:pPr>
        <w:keepNext w:val="0"/>
        <w:keepLines w:val="0"/>
        <w:pageBreakBefore w:val="0"/>
        <w:widowControl w:val="0"/>
        <w:kinsoku/>
        <w:wordWrap/>
        <w:overflowPunct/>
        <w:topLinePunct w:val="0"/>
        <w:bidi w:val="0"/>
        <w:snapToGrid/>
        <w:spacing w:line="240" w:lineRule="auto"/>
        <w:ind w:left="0" w:right="0" w:firstLine="560" w:firstLineChars="200"/>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依照《中华人民共和国</w:t>
      </w:r>
      <w:r>
        <w:rPr>
          <w:rFonts w:hint="eastAsia" w:ascii="宋体" w:cs="宋体"/>
          <w:color w:val="auto"/>
          <w:sz w:val="28"/>
          <w:szCs w:val="28"/>
          <w:highlight w:val="darkMagenta"/>
          <w:shd w:val="clear" w:color="auto" w:fill="auto"/>
          <w:lang w:val="en-US" w:eastAsia="zh-CN" w:bidi="ar-SA"/>
        </w:rPr>
        <w:t>民法典</w:t>
      </w:r>
      <w:r>
        <w:rPr>
          <w:rFonts w:hint="eastAsia" w:ascii="宋体" w:eastAsia="宋体" w:cs="宋体"/>
          <w:color w:val="auto"/>
          <w:sz w:val="28"/>
          <w:szCs w:val="28"/>
          <w:highlight w:val="darkMagenta"/>
          <w:shd w:val="clear" w:color="auto" w:fill="auto"/>
          <w:lang w:bidi="ar-SA"/>
        </w:rPr>
        <w:t>》</w:t>
      </w:r>
      <w:r>
        <w:rPr>
          <w:rFonts w:hint="eastAsia" w:ascii="宋体" w:eastAsia="宋体" w:cs="宋体"/>
          <w:color w:val="auto"/>
          <w:sz w:val="28"/>
          <w:szCs w:val="28"/>
          <w:highlight w:val="none"/>
          <w:shd w:val="clear" w:color="auto" w:fill="auto"/>
          <w:lang w:bidi="ar-SA"/>
        </w:rPr>
        <w:t>、《中华人民共和国建筑法》及其他有关法律、行政法规，遵循平等、自愿、公平和诚实守信的原则，</w:t>
      </w:r>
      <w:r>
        <w:rPr>
          <w:rFonts w:hint="eastAsia" w:ascii="宋体" w:eastAsia="宋体" w:cs="宋体"/>
          <w:color w:val="auto"/>
          <w:sz w:val="28"/>
          <w:szCs w:val="28"/>
          <w:highlight w:val="none"/>
          <w:shd w:val="clear" w:color="auto" w:fill="auto"/>
          <w:lang w:val="en-US" w:eastAsia="zh-CN" w:bidi="ar-SA"/>
        </w:rPr>
        <w:t>甲、乙双</w:t>
      </w:r>
      <w:r>
        <w:rPr>
          <w:rFonts w:hint="eastAsia" w:ascii="宋体" w:eastAsia="宋体" w:cs="宋体"/>
          <w:color w:val="auto"/>
          <w:sz w:val="28"/>
          <w:szCs w:val="28"/>
          <w:highlight w:val="none"/>
          <w:shd w:val="clear" w:color="auto" w:fill="auto"/>
          <w:lang w:bidi="ar-SA"/>
        </w:rPr>
        <w:t>方就本独立工程施工事项经协商达成一致,双方订立本合同。依照</w:t>
      </w:r>
      <w:r>
        <w:rPr>
          <w:rFonts w:hint="eastAsia" w:ascii="宋体" w:eastAsia="宋体" w:cs="宋体"/>
          <w:color w:val="auto"/>
          <w:sz w:val="28"/>
          <w:szCs w:val="28"/>
          <w:highlight w:val="none"/>
          <w:shd w:val="clear" w:color="auto" w:fill="auto"/>
          <w:lang w:eastAsia="zh-CN" w:bidi="ar-SA"/>
        </w:rPr>
        <w:t>甲方相关</w:t>
      </w:r>
      <w:r>
        <w:rPr>
          <w:rFonts w:hint="eastAsia" w:ascii="宋体" w:eastAsia="宋体" w:cs="宋体"/>
          <w:color w:val="auto"/>
          <w:sz w:val="28"/>
          <w:szCs w:val="28"/>
          <w:highlight w:val="none"/>
          <w:shd w:val="clear" w:color="auto" w:fill="auto"/>
          <w:lang w:bidi="ar-SA"/>
        </w:rPr>
        <w:t>的规章制度，乙方通过公开</w:t>
      </w:r>
      <w:r>
        <w:rPr>
          <w:rFonts w:hint="eastAsia" w:ascii="宋体" w:eastAsia="宋体" w:cs="宋体"/>
          <w:color w:val="auto"/>
          <w:sz w:val="28"/>
          <w:szCs w:val="28"/>
          <w:highlight w:val="none"/>
          <w:shd w:val="clear" w:color="auto" w:fill="auto"/>
          <w:lang w:eastAsia="zh-CN" w:bidi="ar-SA"/>
        </w:rPr>
        <w:t>招标（邀请招标）</w:t>
      </w:r>
      <w:r>
        <w:rPr>
          <w:rFonts w:hint="eastAsia" w:ascii="宋体" w:eastAsia="宋体" w:cs="宋体"/>
          <w:color w:val="auto"/>
          <w:sz w:val="28"/>
          <w:szCs w:val="28"/>
          <w:highlight w:val="none"/>
          <w:shd w:val="clear" w:color="auto" w:fill="auto"/>
          <w:lang w:bidi="ar-SA"/>
        </w:rPr>
        <w:t>中标后承担本工程议定范围内的施工业务。</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eastAsia="zh-CN" w:bidi="ar-SA"/>
        </w:rPr>
        <w:t>一、</w:t>
      </w:r>
      <w:r>
        <w:rPr>
          <w:rFonts w:hint="eastAsia" w:ascii="宋体" w:eastAsia="宋体" w:cs="宋体"/>
          <w:b/>
          <w:color w:val="auto"/>
          <w:sz w:val="28"/>
          <w:szCs w:val="28"/>
          <w:highlight w:val="none"/>
          <w:shd w:val="clear" w:color="auto" w:fill="auto"/>
          <w:lang w:bidi="ar-SA"/>
        </w:rPr>
        <w:t>工程概况：</w:t>
      </w:r>
    </w:p>
    <w:p>
      <w:pPr>
        <w:keepNext w:val="0"/>
        <w:keepLines w:val="0"/>
        <w:pageBreakBefore w:val="0"/>
        <w:widowControl w:val="0"/>
        <w:numPr>
          <w:ilvl w:val="0"/>
          <w:numId w:val="1"/>
        </w:numPr>
        <w:kinsoku/>
        <w:wordWrap/>
        <w:overflowPunct/>
        <w:topLinePunct w:val="0"/>
        <w:bidi w:val="0"/>
        <w:snapToGrid/>
        <w:spacing w:before="157" w:after="157" w:line="600" w:lineRule="exact"/>
        <w:ind w:left="-103" w:leftChars="-49" w:right="540" w:rightChars="257"/>
        <w:jc w:val="left"/>
        <w:textAlignment w:val="auto"/>
        <w:rPr>
          <w:rFonts w:hint="eastAsia" w:ascii="宋体" w:eastAsia="宋体" w:cs="宋体"/>
          <w:color w:val="auto"/>
          <w:sz w:val="28"/>
          <w:szCs w:val="28"/>
          <w:highlight w:val="none"/>
          <w:u w:val="single"/>
          <w:shd w:val="clear" w:color="auto" w:fill="auto"/>
          <w:lang w:bidi="ar-SA"/>
        </w:rPr>
      </w:pPr>
      <w:r>
        <w:rPr>
          <w:rFonts w:hint="eastAsia" w:ascii="宋体" w:eastAsia="宋体" w:cs="宋体"/>
          <w:color w:val="auto"/>
          <w:sz w:val="28"/>
          <w:szCs w:val="28"/>
          <w:highlight w:val="none"/>
          <w:shd w:val="clear" w:color="auto" w:fill="auto"/>
          <w:lang w:bidi="ar-SA"/>
        </w:rPr>
        <w:t>工程名称：</w:t>
      </w:r>
      <w:r>
        <w:rPr>
          <w:rFonts w:hint="eastAsia" w:ascii="宋体" w:eastAsia="宋体" w:cs="宋体"/>
          <w:color w:val="auto"/>
          <w:sz w:val="28"/>
          <w:szCs w:val="28"/>
          <w:highlight w:val="none"/>
          <w:u w:val="single"/>
          <w:shd w:val="clear" w:color="auto" w:fill="auto"/>
          <w:lang w:val="en-US" w:eastAsia="zh-CN" w:bidi="ar-SA"/>
        </w:rPr>
        <w:t xml:space="preserve">                       </w:t>
      </w:r>
    </w:p>
    <w:p>
      <w:pPr>
        <w:keepNext w:val="0"/>
        <w:keepLines w:val="0"/>
        <w:pageBreakBefore w:val="0"/>
        <w:widowControl w:val="0"/>
        <w:numPr>
          <w:ilvl w:val="0"/>
          <w:numId w:val="1"/>
        </w:numPr>
        <w:kinsoku/>
        <w:wordWrap/>
        <w:overflowPunct/>
        <w:topLinePunct w:val="0"/>
        <w:bidi w:val="0"/>
        <w:snapToGrid/>
        <w:spacing w:before="157" w:after="157" w:line="600" w:lineRule="exact"/>
        <w:ind w:left="-103" w:leftChars="-49" w:right="540" w:rightChars="257"/>
        <w:jc w:val="left"/>
        <w:textAlignment w:val="auto"/>
        <w:rPr>
          <w:rFonts w:hint="eastAsia" w:ascii="宋体" w:eastAsia="宋体" w:cs="宋体"/>
          <w:color w:val="auto"/>
          <w:sz w:val="28"/>
          <w:szCs w:val="28"/>
          <w:highlight w:val="none"/>
          <w:u w:val="single"/>
          <w:shd w:val="clear" w:color="auto" w:fill="auto"/>
          <w:lang w:bidi="ar-SA"/>
        </w:rPr>
      </w:pPr>
      <w:r>
        <w:rPr>
          <w:rFonts w:hint="eastAsia" w:ascii="宋体" w:eastAsia="宋体" w:cs="宋体"/>
          <w:color w:val="auto"/>
          <w:sz w:val="28"/>
          <w:szCs w:val="28"/>
          <w:highlight w:val="none"/>
          <w:shd w:val="clear" w:color="auto" w:fill="auto"/>
          <w:lang w:bidi="ar-SA"/>
        </w:rPr>
        <w:t>工程地点</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u w:val="single"/>
          <w:shd w:val="clear" w:color="auto" w:fill="auto"/>
          <w:lang w:val="en-US" w:eastAsia="zh-CN" w:bidi="ar-SA"/>
        </w:rPr>
        <w:t xml:space="preserve">                       </w:t>
      </w:r>
    </w:p>
    <w:p>
      <w:pPr>
        <w:keepNext w:val="0"/>
        <w:keepLines w:val="0"/>
        <w:pageBreakBefore w:val="0"/>
        <w:widowControl w:val="0"/>
        <w:numPr>
          <w:ilvl w:val="0"/>
          <w:numId w:val="2"/>
        </w:numPr>
        <w:kinsoku/>
        <w:wordWrap/>
        <w:overflowPunct/>
        <w:topLinePunct w:val="0"/>
        <w:bidi w:val="0"/>
        <w:snapToGrid/>
        <w:spacing w:before="157" w:after="157" w:line="600" w:lineRule="exact"/>
        <w:ind w:right="540" w:rightChars="257"/>
        <w:jc w:val="left"/>
        <w:textAlignment w:val="auto"/>
        <w:rPr>
          <w:rFonts w:hint="eastAsia" w:ascii="宋体" w:eastAsia="宋体" w:cs="宋体"/>
          <w:color w:val="auto"/>
          <w:sz w:val="28"/>
          <w:szCs w:val="28"/>
          <w:highlight w:val="none"/>
          <w:u w:val="single"/>
          <w:shd w:val="clear" w:color="auto" w:fill="auto"/>
          <w:lang w:val="en-US" w:eastAsia="zh-CN" w:bidi="ar-SA"/>
        </w:rPr>
      </w:pPr>
      <w:r>
        <w:rPr>
          <w:rFonts w:hint="eastAsia" w:ascii="宋体" w:eastAsia="宋体" w:cs="宋体"/>
          <w:b/>
          <w:bCs/>
          <w:color w:val="auto"/>
          <w:sz w:val="28"/>
          <w:szCs w:val="28"/>
          <w:highlight w:val="none"/>
          <w:shd w:val="clear" w:color="auto" w:fill="auto"/>
          <w:lang w:bidi="ar-SA"/>
        </w:rPr>
        <w:t>合同范围及施工内容：</w:t>
      </w:r>
      <w:r>
        <w:rPr>
          <w:rFonts w:hint="eastAsia" w:ascii="宋体" w:eastAsia="宋体" w:cs="宋体"/>
          <w:b/>
          <w:bCs/>
          <w:color w:val="auto"/>
          <w:sz w:val="28"/>
          <w:szCs w:val="28"/>
          <w:highlight w:val="none"/>
          <w:u w:val="single"/>
          <w:shd w:val="clear" w:color="auto" w:fill="auto"/>
          <w:lang w:val="en-US" w:eastAsia="zh-CN" w:bidi="ar-SA"/>
        </w:rPr>
        <w:t xml:space="preserve">                   </w:t>
      </w:r>
    </w:p>
    <w:p>
      <w:pPr>
        <w:keepNext w:val="0"/>
        <w:keepLines w:val="0"/>
        <w:pageBreakBefore w:val="0"/>
        <w:widowControl w:val="0"/>
        <w:numPr>
          <w:ilvl w:val="0"/>
          <w:numId w:val="2"/>
        </w:numPr>
        <w:kinsoku/>
        <w:wordWrap/>
        <w:overflowPunct/>
        <w:topLinePunct w:val="0"/>
        <w:bidi w:val="0"/>
        <w:snapToGrid/>
        <w:spacing w:before="157" w:after="157" w:line="600" w:lineRule="exact"/>
        <w:ind w:right="540" w:rightChars="257"/>
        <w:jc w:val="left"/>
        <w:textAlignment w:val="auto"/>
        <w:rPr>
          <w:rFonts w:hint="eastAsia" w:ascii="宋体" w:eastAsia="宋体" w:cs="宋体"/>
          <w:b/>
          <w:color w:val="auto"/>
          <w:sz w:val="28"/>
          <w:szCs w:val="28"/>
          <w:highlight w:val="none"/>
          <w:u w:val="single"/>
          <w:shd w:val="clear" w:color="auto" w:fill="auto"/>
          <w:lang w:val="en-US" w:eastAsia="zh-CN" w:bidi="ar-SA"/>
        </w:rPr>
      </w:pPr>
      <w:r>
        <w:rPr>
          <w:rFonts w:hint="eastAsia" w:ascii="宋体" w:eastAsia="宋体" w:cs="宋体"/>
          <w:b/>
          <w:color w:val="auto"/>
          <w:sz w:val="28"/>
          <w:szCs w:val="28"/>
          <w:highlight w:val="none"/>
          <w:shd w:val="clear" w:color="auto" w:fill="auto"/>
          <w:lang w:bidi="ar-SA"/>
        </w:rPr>
        <w:t>承包方式：</w:t>
      </w:r>
      <w:r>
        <w:rPr>
          <w:rFonts w:hint="eastAsia" w:ascii="宋体" w:eastAsia="宋体" w:cs="宋体"/>
          <w:color w:val="auto"/>
          <w:sz w:val="28"/>
          <w:szCs w:val="28"/>
          <w:highlight w:val="none"/>
          <w:shd w:val="clear" w:color="auto" w:fill="auto"/>
          <w:lang w:val="en-US" w:eastAsia="zh-CN" w:bidi="ar-SA"/>
        </w:rPr>
        <w:t xml:space="preserve"> </w:t>
      </w:r>
      <w:r>
        <w:rPr>
          <w:rFonts w:hint="eastAsia" w:ascii="宋体" w:eastAsia="宋体" w:cs="宋体"/>
          <w:color w:val="auto"/>
          <w:sz w:val="28"/>
          <w:szCs w:val="28"/>
          <w:highlight w:val="none"/>
          <w:u w:val="single"/>
          <w:shd w:val="clear" w:color="auto" w:fill="auto"/>
          <w:lang w:val="en-US" w:eastAsia="zh-CN" w:bidi="ar-SA"/>
        </w:rPr>
        <w:t xml:space="preserve">                           </w:t>
      </w:r>
    </w:p>
    <w:p>
      <w:pPr>
        <w:keepNext w:val="0"/>
        <w:keepLines w:val="0"/>
        <w:pageBreakBefore w:val="0"/>
        <w:widowControl w:val="0"/>
        <w:kinsoku/>
        <w:wordWrap/>
        <w:overflowPunct/>
        <w:topLinePunct w:val="0"/>
        <w:bidi w:val="0"/>
        <w:snapToGrid/>
        <w:spacing w:before="157" w:after="157" w:line="600" w:lineRule="exact"/>
        <w:ind w:left="-388" w:leftChars="-185" w:firstLine="343" w:firstLineChars="12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bidi="ar-SA"/>
        </w:rPr>
        <w:t>四、协议工期及交付方式：</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highlight w:val="none"/>
          <w:shd w:val="clear" w:color="auto" w:fill="auto"/>
          <w:lang w:eastAsia="zh-CN" w:bidi="ar-SA"/>
        </w:rPr>
      </w:pPr>
      <w:r>
        <w:rPr>
          <w:rFonts w:hint="eastAsia" w:ascii="宋体" w:eastAsia="宋体" w:cs="宋体"/>
          <w:color w:val="auto"/>
          <w:kern w:val="0"/>
          <w:sz w:val="28"/>
          <w:szCs w:val="28"/>
          <w:highlight w:val="none"/>
          <w:shd w:val="clear" w:color="auto" w:fill="auto"/>
          <w:lang w:bidi="ar-SA"/>
        </w:rPr>
        <w:t>1</w:t>
      </w:r>
      <w:r>
        <w:rPr>
          <w:rFonts w:hint="eastAsia" w:ascii="宋体" w:eastAsia="宋体" w:cs="宋体"/>
          <w:color w:val="auto"/>
          <w:kern w:val="0"/>
          <w:sz w:val="28"/>
          <w:szCs w:val="28"/>
          <w:highlight w:val="none"/>
          <w:shd w:val="clear" w:color="auto" w:fill="auto"/>
          <w:lang w:eastAsia="zh-CN" w:bidi="ar-SA"/>
        </w:rPr>
        <w:t>、</w:t>
      </w:r>
      <w:r>
        <w:rPr>
          <w:rFonts w:hint="eastAsia" w:ascii="宋体" w:eastAsia="宋体" w:cs="宋体"/>
          <w:color w:val="auto"/>
          <w:kern w:val="0"/>
          <w:sz w:val="28"/>
          <w:szCs w:val="28"/>
          <w:highlight w:val="none"/>
          <w:shd w:val="clear" w:color="auto" w:fill="auto"/>
          <w:lang w:bidi="ar-SA"/>
        </w:rPr>
        <w:t>开工日期：________年_______月_______日开工</w:t>
      </w:r>
      <w:r>
        <w:rPr>
          <w:rFonts w:hint="eastAsia" w:ascii="宋体" w:eastAsia="宋体" w:cs="宋体"/>
          <w:color w:val="auto"/>
          <w:kern w:val="0"/>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highlight w:val="none"/>
          <w:shd w:val="clear" w:color="auto" w:fill="auto"/>
          <w:lang w:eastAsia="zh-CN" w:bidi="ar-SA"/>
        </w:rPr>
      </w:pPr>
      <w:r>
        <w:rPr>
          <w:rFonts w:hint="eastAsia" w:ascii="宋体" w:eastAsia="宋体" w:cs="宋体"/>
          <w:color w:val="auto"/>
          <w:kern w:val="0"/>
          <w:sz w:val="28"/>
          <w:szCs w:val="28"/>
          <w:highlight w:val="none"/>
          <w:shd w:val="clear" w:color="auto" w:fill="auto"/>
          <w:lang w:bidi="ar-SA"/>
        </w:rPr>
        <w:t>2</w:t>
      </w:r>
      <w:r>
        <w:rPr>
          <w:rFonts w:hint="eastAsia" w:ascii="宋体" w:eastAsia="宋体" w:cs="宋体"/>
          <w:color w:val="auto"/>
          <w:kern w:val="0"/>
          <w:sz w:val="28"/>
          <w:szCs w:val="28"/>
          <w:highlight w:val="none"/>
          <w:shd w:val="clear" w:color="auto" w:fill="auto"/>
          <w:lang w:eastAsia="zh-CN" w:bidi="ar-SA"/>
        </w:rPr>
        <w:t>、</w:t>
      </w:r>
      <w:r>
        <w:rPr>
          <w:rFonts w:hint="eastAsia" w:ascii="宋体" w:eastAsia="宋体" w:cs="宋体"/>
          <w:color w:val="auto"/>
          <w:kern w:val="0"/>
          <w:sz w:val="28"/>
          <w:szCs w:val="28"/>
          <w:highlight w:val="none"/>
          <w:shd w:val="clear" w:color="auto" w:fill="auto"/>
          <w:lang w:bidi="ar-SA"/>
        </w:rPr>
        <w:t>竣工日期：________年_______月_______日竣工</w:t>
      </w:r>
      <w:r>
        <w:rPr>
          <w:rFonts w:hint="eastAsia" w:ascii="宋体" w:eastAsia="宋体" w:cs="宋体"/>
          <w:color w:val="auto"/>
          <w:kern w:val="0"/>
          <w:sz w:val="28"/>
          <w:szCs w:val="28"/>
          <w:highlight w:val="none"/>
          <w:shd w:val="clear" w:color="auto" w:fill="auto"/>
          <w:lang w:eastAsia="zh-CN" w:bidi="ar-SA"/>
        </w:rPr>
        <w:t>；</w:t>
      </w:r>
    </w:p>
    <w:p>
      <w:pPr>
        <w:keepNext w:val="0"/>
        <w:keepLines w:val="0"/>
        <w:pageBreakBefore w:val="0"/>
        <w:widowControl/>
        <w:kinsoku/>
        <w:wordWrap/>
        <w:overflowPunct/>
        <w:topLinePunct/>
        <w:snapToGrid/>
        <w:spacing w:before="157" w:after="157" w:line="600" w:lineRule="exact"/>
        <w:jc w:val="left"/>
        <w:rPr>
          <w:rFonts w:hint="eastAsia" w:ascii="宋体" w:cs="宋体"/>
          <w:kern w:val="0"/>
          <w:sz w:val="28"/>
          <w:szCs w:val="28"/>
          <w:highlight w:val="darkGray"/>
          <w:shd w:val="clear" w:color="auto" w:fill="auto"/>
          <w:lang w:bidi="ar-SA"/>
        </w:rPr>
      </w:pPr>
      <w:r>
        <w:rPr>
          <w:rFonts w:hint="eastAsia" w:ascii="宋体" w:eastAsia="宋体" w:cs="宋体"/>
          <w:color w:val="auto"/>
          <w:kern w:val="0"/>
          <w:sz w:val="28"/>
          <w:szCs w:val="28"/>
          <w:highlight w:val="darkGray"/>
          <w:shd w:val="clear" w:color="auto" w:fill="auto"/>
          <w:lang w:val="en-US" w:eastAsia="zh-CN" w:bidi="ar-SA"/>
        </w:rPr>
        <w:t>3、总工期天数：</w:t>
      </w:r>
      <w:r>
        <w:rPr>
          <w:rFonts w:hint="eastAsia" w:ascii="宋体" w:eastAsia="宋体" w:cs="宋体"/>
          <w:color w:val="auto"/>
          <w:kern w:val="0"/>
          <w:sz w:val="28"/>
          <w:szCs w:val="28"/>
          <w:highlight w:val="darkGray"/>
          <w:u w:val="single"/>
          <w:shd w:val="clear" w:color="auto" w:fill="auto"/>
          <w:lang w:val="en-US" w:eastAsia="zh-CN" w:bidi="ar-SA"/>
        </w:rPr>
        <w:t xml:space="preserve">         </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bidi="ar-SA"/>
        </w:rPr>
        <w:t>、按甲方进度计划要求执行，具备施工条件的部位须安排满员施工，如达不到甲方要求，甲方有权终止合同，造成损失由乙方负责</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b/>
          <w:color w:val="auto"/>
          <w:sz w:val="28"/>
          <w:szCs w:val="28"/>
          <w:highlight w:val="none"/>
          <w:shd w:val="clear" w:color="auto" w:fill="auto"/>
          <w:lang w:bidi="ar-SA"/>
        </w:rPr>
      </w:pPr>
      <w:r>
        <w:rPr>
          <w:rFonts w:hint="eastAsia" w:ascii="宋体" w:cs="宋体"/>
          <w:color w:val="auto"/>
          <w:sz w:val="28"/>
          <w:szCs w:val="28"/>
          <w:highlight w:val="none"/>
          <w:shd w:val="clear" w:color="auto" w:fill="auto"/>
          <w:lang w:val="en-US" w:eastAsia="zh-CN" w:bidi="ar-SA"/>
        </w:rPr>
        <w:t>5</w:t>
      </w:r>
      <w:r>
        <w:rPr>
          <w:rFonts w:hint="eastAsia" w:ascii="宋体" w:eastAsia="宋体" w:cs="宋体"/>
          <w:color w:val="auto"/>
          <w:sz w:val="28"/>
          <w:szCs w:val="28"/>
          <w:highlight w:val="none"/>
          <w:shd w:val="clear" w:color="auto" w:fill="auto"/>
          <w:lang w:bidi="ar-SA"/>
        </w:rPr>
        <w:t>、乙方全部工程完工后，自检合格，由甲方组织相关部门进行验收，合格后交付甲方。</w:t>
      </w:r>
    </w:p>
    <w:p>
      <w:pPr>
        <w:keepNext w:val="0"/>
        <w:keepLines w:val="0"/>
        <w:pageBreakBefore w:val="0"/>
        <w:widowControl w:val="0"/>
        <w:kinsoku/>
        <w:wordWrap/>
        <w:overflowPunct/>
        <w:topLinePunct w:val="0"/>
        <w:bidi w:val="0"/>
        <w:snapToGrid/>
        <w:spacing w:before="157" w:after="157" w:line="600" w:lineRule="exact"/>
        <w:ind w:left="8" w:leftChars="4"/>
        <w:jc w:val="left"/>
        <w:textAlignment w:val="auto"/>
        <w:rPr>
          <w:rFonts w:hint="eastAsia" w:ascii="宋体" w:eastAsia="宋体" w:cs="宋体"/>
          <w:color w:val="auto"/>
          <w:sz w:val="28"/>
          <w:szCs w:val="28"/>
          <w:highlight w:val="none"/>
          <w:u w:val="single"/>
          <w:shd w:val="clear" w:color="auto" w:fill="auto"/>
          <w:lang w:eastAsia="zh-CN" w:bidi="ar-SA"/>
        </w:rPr>
      </w:pPr>
      <w:r>
        <w:rPr>
          <w:rFonts w:hint="eastAsia" w:ascii="宋体" w:eastAsia="宋体" w:cs="宋体"/>
          <w:b/>
          <w:color w:val="auto"/>
          <w:sz w:val="28"/>
          <w:szCs w:val="28"/>
          <w:highlight w:val="none"/>
          <w:shd w:val="clear" w:color="auto" w:fill="auto"/>
          <w:lang w:bidi="ar-SA"/>
        </w:rPr>
        <w:t>五、质量标准：</w:t>
      </w:r>
      <w:r>
        <w:rPr>
          <w:rFonts w:hint="eastAsia" w:ascii="宋体" w:eastAsia="宋体" w:cs="宋体"/>
          <w:color w:val="auto"/>
          <w:sz w:val="28"/>
          <w:szCs w:val="28"/>
          <w:highlight w:val="none"/>
          <w:shd w:val="clear" w:color="auto" w:fill="auto"/>
          <w:lang w:bidi="ar-SA"/>
        </w:rPr>
        <w:br w:type="textWrapping"/>
      </w:r>
      <w:r>
        <w:rPr>
          <w:rFonts w:hint="eastAsia" w:ascii="宋体" w:eastAsia="宋体" w:cs="宋体"/>
          <w:color w:val="auto"/>
          <w:sz w:val="28"/>
          <w:szCs w:val="28"/>
          <w:highlight w:val="none"/>
          <w:shd w:val="clear" w:color="auto" w:fill="auto"/>
          <w:lang w:bidi="ar-SA"/>
        </w:rPr>
        <w:t>1、质量标准：</w:t>
      </w:r>
      <w:r>
        <w:rPr>
          <w:rFonts w:hint="eastAsia" w:ascii="宋体" w:eastAsia="宋体" w:cs="宋体"/>
          <w:color w:val="auto"/>
          <w:sz w:val="28"/>
          <w:szCs w:val="28"/>
          <w:highlight w:val="none"/>
          <w:u w:val="single"/>
          <w:shd w:val="clear" w:color="auto" w:fill="auto"/>
          <w:lang w:bidi="ar-SA"/>
        </w:rPr>
        <w:t>达到国家现行质量验收规范合格标准</w:t>
      </w:r>
      <w:r>
        <w:rPr>
          <w:rFonts w:hint="eastAsia" w:ascii="宋体" w:eastAsia="宋体" w:cs="宋体"/>
          <w:color w:val="auto"/>
          <w:sz w:val="28"/>
          <w:szCs w:val="28"/>
          <w:highlight w:val="none"/>
          <w:u w:val="singl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u w:val="single"/>
          <w:shd w:val="clear" w:color="auto" w:fill="auto"/>
          <w:lang w:bidi="ar-SA"/>
        </w:rPr>
      </w:pPr>
      <w:r>
        <w:rPr>
          <w:rFonts w:hint="eastAsia" w:ascii="宋体" w:eastAsia="宋体" w:cs="宋体"/>
          <w:color w:val="auto"/>
          <w:sz w:val="28"/>
          <w:szCs w:val="28"/>
          <w:highlight w:val="none"/>
          <w:shd w:val="clear" w:color="auto" w:fill="auto"/>
          <w:lang w:bidi="ar-SA"/>
        </w:rPr>
        <w:t>2、该工程承包范围内的所有内容必须满足建设单位、总包、监理的要求，若无法满足，一切后果乙方自行承担。</w:t>
      </w:r>
    </w:p>
    <w:p>
      <w:pPr>
        <w:keepNext w:val="0"/>
        <w:keepLines w:val="0"/>
        <w:pageBreakBefore w:val="0"/>
        <w:widowControl w:val="0"/>
        <w:kinsoku/>
        <w:wordWrap/>
        <w:overflowPunct/>
        <w:topLinePunct w:val="0"/>
        <w:bidi w:val="0"/>
        <w:snapToGrid/>
        <w:spacing w:before="157" w:after="157" w:line="600" w:lineRule="exact"/>
        <w:ind w:right="718" w:rightChars="34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bidi="ar-SA"/>
        </w:rPr>
        <w:t>六、合同价款</w:t>
      </w:r>
    </w:p>
    <w:p>
      <w:pPr>
        <w:keepNext w:val="0"/>
        <w:keepLines w:val="0"/>
        <w:pageBreakBefore w:val="0"/>
        <w:widowControl w:val="0"/>
        <w:kinsoku/>
        <w:wordWrap/>
        <w:overflowPunct/>
        <w:topLinePunct w:val="0"/>
        <w:bidi w:val="0"/>
        <w:snapToGrid/>
        <w:spacing w:before="157" w:after="157" w:line="600" w:lineRule="exact"/>
        <w:ind w:right="718" w:rightChars="34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1、本合同暂定金额人民币（大写）</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u w:val="single"/>
          <w:shd w:val="clear" w:color="auto" w:fill="auto"/>
          <w:lang w:bidi="ar-SA"/>
        </w:rPr>
        <w:t xml:space="preserve">          元</w:t>
      </w: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right="718" w:rightChars="34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2、本合同价款</w:t>
      </w:r>
      <w:r>
        <w:rPr>
          <w:rFonts w:hint="eastAsia" w:ascii="宋体" w:eastAsia="宋体" w:cs="宋体"/>
          <w:color w:val="auto"/>
          <w:sz w:val="28"/>
          <w:szCs w:val="28"/>
          <w:highlight w:val="none"/>
          <w:u w:val="none"/>
          <w:shd w:val="clear" w:color="auto" w:fill="auto"/>
          <w:lang w:eastAsia="zh-CN" w:bidi="ar-SA"/>
        </w:rPr>
        <w:t>为</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color w:val="auto"/>
          <w:sz w:val="28"/>
          <w:szCs w:val="28"/>
          <w:highlight w:val="none"/>
          <w:u w:val="none"/>
          <w:shd w:val="clear" w:color="auto" w:fill="auto"/>
          <w:lang w:val="en-US" w:eastAsia="zh-CN" w:bidi="ar-SA"/>
        </w:rPr>
        <w:t>合同</w:t>
      </w:r>
      <w:r>
        <w:rPr>
          <w:rFonts w:hint="eastAsia" w:ascii="宋体" w:eastAsia="宋体" w:cs="宋体"/>
          <w:color w:val="auto"/>
          <w:sz w:val="28"/>
          <w:szCs w:val="28"/>
          <w:highlight w:val="none"/>
          <w:shd w:val="clear" w:color="auto" w:fill="auto"/>
          <w:lang w:bidi="ar-SA"/>
        </w:rPr>
        <w:t>，合同价款中包括的风险范围：合同价款中包括施工期间的所有风险，风险范围包括但不仅限于：</w:t>
      </w:r>
      <w:r>
        <w:rPr>
          <w:rFonts w:hint="eastAsia" w:ascii="宋体" w:eastAsia="宋体" w:cs="宋体"/>
          <w:color w:val="auto"/>
          <w:position w:val="0"/>
          <w:sz w:val="28"/>
          <w:szCs w:val="28"/>
          <w:highlight w:val="none"/>
          <w:shd w:val="clear" w:color="auto" w:fill="auto"/>
          <w:lang w:bidi="ar-SA"/>
        </w:rPr>
        <w:fldChar w:fldCharType="begin"/>
      </w:r>
      <w:r>
        <w:rPr>
          <w:rFonts w:hint="eastAsia" w:ascii="宋体" w:eastAsia="宋体" w:cs="宋体"/>
          <w:color w:val="auto"/>
          <w:position w:val="0"/>
          <w:sz w:val="28"/>
          <w:szCs w:val="28"/>
          <w:highlight w:val="none"/>
          <w:shd w:val="clear" w:color="auto" w:fill="auto"/>
          <w:lang w:bidi="ar-SA"/>
        </w:rPr>
        <w:instrText xml:space="preserve">eq \o\ac(</w:instrText>
      </w:r>
      <w:r>
        <w:rPr>
          <w:rFonts w:hint="eastAsia" w:ascii="宋体" w:eastAsia="宋体" w:cs="宋体"/>
          <w:color w:val="auto"/>
          <w:position w:val="-4"/>
          <w:sz w:val="42"/>
          <w:szCs w:val="28"/>
          <w:highlight w:val="none"/>
          <w:shd w:val="clear" w:color="auto" w:fill="auto"/>
          <w:lang w:bidi="ar-SA"/>
        </w:rPr>
        <w:instrText xml:space="preserve">○</w:instrText>
      </w:r>
      <w:r>
        <w:rPr>
          <w:rFonts w:ascii="宋体" w:eastAsia="宋体" w:cs="宋体"/>
          <w:color w:val="auto"/>
          <w:position w:val="0"/>
          <w:sz w:val="28"/>
          <w:szCs w:val="28"/>
          <w:highlight w:val="none"/>
          <w:shd w:val="clear" w:color="auto" w:fill="auto"/>
          <w:lang w:bidi="ar-SA"/>
        </w:rPr>
        <w:instrText xml:space="preserve">,1)</w:instrText>
      </w:r>
      <w:r>
        <w:rPr>
          <w:rFonts w:hint="eastAsia" w:ascii="宋体" w:eastAsia="宋体" w:cs="宋体"/>
          <w:color w:val="auto"/>
          <w:position w:val="0"/>
          <w:sz w:val="28"/>
          <w:szCs w:val="28"/>
          <w:highlight w:val="none"/>
          <w:shd w:val="clear" w:color="auto" w:fill="auto"/>
          <w:lang w:bidi="ar-SA"/>
        </w:rPr>
        <w:fldChar w:fldCharType="end"/>
      </w:r>
      <w:r>
        <w:rPr>
          <w:rFonts w:hint="eastAsia" w:ascii="宋体" w:eastAsia="宋体" w:cs="宋体"/>
          <w:color w:val="auto"/>
          <w:sz w:val="28"/>
          <w:szCs w:val="28"/>
          <w:highlight w:val="none"/>
          <w:shd w:val="clear" w:color="auto" w:fill="auto"/>
          <w:lang w:bidi="ar-SA"/>
        </w:rPr>
        <w:t xml:space="preserve"> 施工期间通货膨胀；</w:t>
      </w:r>
      <w:r>
        <w:rPr>
          <w:rFonts w:hint="eastAsia" w:ascii="宋体" w:eastAsia="宋体" w:cs="宋体"/>
          <w:color w:val="auto"/>
          <w:position w:val="0"/>
          <w:sz w:val="28"/>
          <w:szCs w:val="28"/>
          <w:highlight w:val="none"/>
          <w:shd w:val="clear" w:color="auto" w:fill="auto"/>
          <w:lang w:bidi="ar-SA"/>
        </w:rPr>
        <w:fldChar w:fldCharType="begin"/>
      </w:r>
      <w:r>
        <w:rPr>
          <w:rFonts w:hint="eastAsia" w:ascii="宋体" w:eastAsia="宋体" w:cs="宋体"/>
          <w:color w:val="auto"/>
          <w:position w:val="0"/>
          <w:sz w:val="28"/>
          <w:szCs w:val="28"/>
          <w:highlight w:val="none"/>
          <w:shd w:val="clear" w:color="auto" w:fill="auto"/>
          <w:lang w:bidi="ar-SA"/>
        </w:rPr>
        <w:instrText xml:space="preserve">eq \o\ac(</w:instrText>
      </w:r>
      <w:r>
        <w:rPr>
          <w:rFonts w:hint="eastAsia" w:ascii="宋体" w:eastAsia="宋体" w:cs="宋体"/>
          <w:color w:val="auto"/>
          <w:position w:val="-4"/>
          <w:sz w:val="42"/>
          <w:szCs w:val="28"/>
          <w:highlight w:val="none"/>
          <w:shd w:val="clear" w:color="auto" w:fill="auto"/>
          <w:lang w:bidi="ar-SA"/>
        </w:rPr>
        <w:instrText xml:space="preserve">○</w:instrText>
      </w:r>
      <w:r>
        <w:rPr>
          <w:rFonts w:ascii="宋体" w:eastAsia="宋体" w:cs="宋体"/>
          <w:color w:val="auto"/>
          <w:position w:val="0"/>
          <w:sz w:val="28"/>
          <w:szCs w:val="28"/>
          <w:highlight w:val="none"/>
          <w:shd w:val="clear" w:color="auto" w:fill="auto"/>
          <w:lang w:bidi="ar-SA"/>
        </w:rPr>
        <w:instrText xml:space="preserve">,2)</w:instrText>
      </w:r>
      <w:r>
        <w:rPr>
          <w:rFonts w:hint="eastAsia" w:ascii="宋体" w:eastAsia="宋体" w:cs="宋体"/>
          <w:color w:val="auto"/>
          <w:position w:val="0"/>
          <w:sz w:val="28"/>
          <w:szCs w:val="28"/>
          <w:highlight w:val="none"/>
          <w:shd w:val="clear" w:color="auto" w:fill="auto"/>
          <w:lang w:bidi="ar-SA"/>
        </w:rPr>
        <w:fldChar w:fldCharType="end"/>
      </w:r>
      <w:r>
        <w:rPr>
          <w:rFonts w:hint="eastAsia" w:ascii="宋体" w:eastAsia="宋体" w:cs="宋体"/>
          <w:color w:val="auto"/>
          <w:sz w:val="28"/>
          <w:szCs w:val="28"/>
          <w:highlight w:val="none"/>
          <w:shd w:val="clear" w:color="auto" w:fill="auto"/>
          <w:lang w:bidi="ar-SA"/>
        </w:rPr>
        <w:t>气候条件变化；</w:t>
      </w:r>
      <w:r>
        <w:rPr>
          <w:rFonts w:hint="eastAsia" w:ascii="宋体" w:eastAsia="宋体" w:cs="宋体"/>
          <w:color w:val="auto"/>
          <w:position w:val="0"/>
          <w:sz w:val="28"/>
          <w:szCs w:val="28"/>
          <w:highlight w:val="none"/>
          <w:shd w:val="clear" w:color="auto" w:fill="auto"/>
          <w:lang w:bidi="ar-SA"/>
        </w:rPr>
        <w:fldChar w:fldCharType="begin"/>
      </w:r>
      <w:r>
        <w:rPr>
          <w:rFonts w:hint="eastAsia" w:ascii="宋体" w:eastAsia="宋体" w:cs="宋体"/>
          <w:color w:val="auto"/>
          <w:position w:val="0"/>
          <w:sz w:val="28"/>
          <w:szCs w:val="28"/>
          <w:highlight w:val="none"/>
          <w:shd w:val="clear" w:color="auto" w:fill="auto"/>
          <w:lang w:bidi="ar-SA"/>
        </w:rPr>
        <w:instrText xml:space="preserve">eq \o\ac(</w:instrText>
      </w:r>
      <w:r>
        <w:rPr>
          <w:rFonts w:hint="eastAsia" w:ascii="宋体" w:eastAsia="宋体" w:cs="宋体"/>
          <w:color w:val="auto"/>
          <w:position w:val="-4"/>
          <w:sz w:val="42"/>
          <w:szCs w:val="28"/>
          <w:highlight w:val="none"/>
          <w:shd w:val="clear" w:color="auto" w:fill="auto"/>
          <w:lang w:bidi="ar-SA"/>
        </w:rPr>
        <w:instrText xml:space="preserve">○</w:instrText>
      </w:r>
      <w:r>
        <w:rPr>
          <w:rFonts w:ascii="宋体" w:eastAsia="宋体" w:cs="宋体"/>
          <w:color w:val="auto"/>
          <w:position w:val="0"/>
          <w:sz w:val="28"/>
          <w:szCs w:val="28"/>
          <w:highlight w:val="none"/>
          <w:shd w:val="clear" w:color="auto" w:fill="auto"/>
          <w:lang w:bidi="ar-SA"/>
        </w:rPr>
        <w:instrText xml:space="preserve">,3)</w:instrText>
      </w:r>
      <w:r>
        <w:rPr>
          <w:rFonts w:hint="eastAsia" w:ascii="宋体" w:eastAsia="宋体" w:cs="宋体"/>
          <w:color w:val="auto"/>
          <w:position w:val="0"/>
          <w:sz w:val="28"/>
          <w:szCs w:val="28"/>
          <w:highlight w:val="none"/>
          <w:shd w:val="clear" w:color="auto" w:fill="auto"/>
          <w:lang w:bidi="ar-SA"/>
        </w:rPr>
        <w:fldChar w:fldCharType="end"/>
      </w:r>
      <w:r>
        <w:rPr>
          <w:rFonts w:hint="eastAsia" w:ascii="宋体" w:eastAsia="宋体" w:cs="宋体"/>
          <w:color w:val="auto"/>
          <w:sz w:val="28"/>
          <w:szCs w:val="28"/>
          <w:highlight w:val="none"/>
          <w:shd w:val="clear" w:color="auto" w:fill="auto"/>
          <w:lang w:bidi="ar-SA"/>
        </w:rPr>
        <w:t>前述</w:t>
      </w:r>
      <w:r>
        <w:rPr>
          <w:rFonts w:hint="eastAsia" w:ascii="宋体" w:eastAsia="宋体" w:cs="宋体"/>
          <w:color w:val="auto"/>
          <w:position w:val="0"/>
          <w:sz w:val="28"/>
          <w:szCs w:val="28"/>
          <w:highlight w:val="darkMagenta"/>
          <w:shd w:val="clear" w:color="auto" w:fill="auto"/>
          <w:lang w:bidi="ar-SA"/>
        </w:rPr>
        <w:fldChar w:fldCharType="begin"/>
      </w:r>
      <w:r>
        <w:rPr>
          <w:rFonts w:hint="eastAsia" w:ascii="宋体" w:eastAsia="宋体" w:cs="宋体"/>
          <w:color w:val="auto"/>
          <w:position w:val="0"/>
          <w:sz w:val="28"/>
          <w:szCs w:val="28"/>
          <w:highlight w:val="darkMagenta"/>
          <w:shd w:val="clear" w:color="auto" w:fill="auto"/>
          <w:lang w:bidi="ar-SA"/>
        </w:rPr>
        <w:instrText xml:space="preserve">eq \o\ac(</w:instrText>
      </w:r>
      <w:r>
        <w:rPr>
          <w:rFonts w:hint="eastAsia" w:ascii="宋体" w:eastAsia="宋体" w:cs="宋体"/>
          <w:color w:val="auto"/>
          <w:position w:val="-4"/>
          <w:sz w:val="42"/>
          <w:szCs w:val="28"/>
          <w:highlight w:val="darkMagenta"/>
          <w:shd w:val="clear" w:color="auto" w:fill="auto"/>
          <w:lang w:bidi="ar-SA"/>
        </w:rPr>
        <w:instrText xml:space="preserve">○</w:instrText>
      </w:r>
      <w:r>
        <w:rPr>
          <w:rFonts w:ascii="宋体" w:eastAsia="宋体" w:cs="宋体"/>
          <w:color w:val="auto"/>
          <w:position w:val="0"/>
          <w:sz w:val="28"/>
          <w:szCs w:val="28"/>
          <w:highlight w:val="darkMagenta"/>
          <w:shd w:val="clear" w:color="auto" w:fill="auto"/>
          <w:lang w:bidi="ar-SA"/>
        </w:rPr>
        <w:instrText xml:space="preserve">,2)</w:instrText>
      </w:r>
      <w:r>
        <w:rPr>
          <w:rFonts w:hint="eastAsia" w:ascii="宋体" w:eastAsia="宋体" w:cs="宋体"/>
          <w:color w:val="auto"/>
          <w:position w:val="0"/>
          <w:sz w:val="28"/>
          <w:szCs w:val="28"/>
          <w:highlight w:val="darkMagenta"/>
          <w:shd w:val="clear" w:color="auto" w:fill="auto"/>
          <w:lang w:bidi="ar-SA"/>
        </w:rPr>
        <w:fldChar w:fldCharType="end"/>
      </w:r>
      <w:r>
        <w:rPr>
          <w:rFonts w:hint="eastAsia" w:ascii="宋体" w:eastAsia="宋体" w:cs="宋体"/>
          <w:color w:val="auto"/>
          <w:sz w:val="28"/>
          <w:szCs w:val="28"/>
          <w:highlight w:val="none"/>
          <w:shd w:val="clear" w:color="auto" w:fill="auto"/>
          <w:lang w:bidi="ar-SA"/>
        </w:rPr>
        <w:t>引起的工期延长等。风险费用的计算方法：包干计入综合单价</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bidi="ar-SA"/>
        </w:rPr>
        <w:t>在合同施工期间，</w:t>
      </w:r>
      <w:r>
        <w:rPr>
          <w:rFonts w:hint="eastAsia" w:ascii="宋体" w:eastAsia="宋体" w:cs="宋体"/>
          <w:color w:val="auto"/>
          <w:sz w:val="28"/>
          <w:szCs w:val="28"/>
          <w:highlight w:val="none"/>
          <w:shd w:val="clear" w:color="auto" w:fill="auto"/>
          <w:lang w:val="en-US" w:eastAsia="zh-CN" w:bidi="ar-SA"/>
        </w:rPr>
        <w:t>不因工程量的增加或减少调整原中标单价基础上增加费用，</w:t>
      </w:r>
      <w:r>
        <w:rPr>
          <w:rFonts w:hint="eastAsia" w:ascii="宋体" w:eastAsia="宋体" w:cs="宋体"/>
          <w:color w:val="auto"/>
          <w:sz w:val="28"/>
          <w:szCs w:val="28"/>
          <w:highlight w:val="none"/>
          <w:shd w:val="clear" w:color="auto" w:fill="auto"/>
          <w:lang w:bidi="ar-SA"/>
        </w:rPr>
        <w:t>乙方不得以任何</w:t>
      </w:r>
      <w:r>
        <w:rPr>
          <w:rFonts w:hint="eastAsia" w:ascii="宋体" w:eastAsia="宋体" w:cs="宋体"/>
          <w:color w:val="auto"/>
          <w:sz w:val="28"/>
          <w:szCs w:val="28"/>
          <w:highlight w:val="none"/>
          <w:shd w:val="clear" w:color="auto" w:fill="auto"/>
          <w:lang w:eastAsia="zh-CN" w:bidi="ar-SA"/>
        </w:rPr>
        <w:t>形式</w:t>
      </w:r>
      <w:r>
        <w:rPr>
          <w:rFonts w:hint="eastAsia" w:ascii="宋体" w:eastAsia="宋体" w:cs="宋体"/>
          <w:color w:val="auto"/>
          <w:sz w:val="28"/>
          <w:szCs w:val="28"/>
          <w:highlight w:val="none"/>
          <w:shd w:val="clear" w:color="auto" w:fill="auto"/>
          <w:lang w:bidi="ar-SA"/>
        </w:rPr>
        <w:t>要求甲方调整合同单价，否则甲方有权终止合同，由</w:t>
      </w:r>
      <w:r>
        <w:rPr>
          <w:rFonts w:hint="eastAsia" w:ascii="宋体" w:eastAsia="宋体" w:cs="宋体"/>
          <w:color w:val="auto"/>
          <w:sz w:val="28"/>
          <w:szCs w:val="28"/>
          <w:highlight w:val="none"/>
          <w:shd w:val="clear" w:color="auto" w:fill="auto"/>
          <w:lang w:eastAsia="zh-CN" w:bidi="ar-SA"/>
        </w:rPr>
        <w:t>此</w:t>
      </w:r>
      <w:r>
        <w:rPr>
          <w:rFonts w:hint="eastAsia" w:ascii="宋体" w:eastAsia="宋体" w:cs="宋体"/>
          <w:color w:val="auto"/>
          <w:sz w:val="28"/>
          <w:szCs w:val="28"/>
          <w:highlight w:val="none"/>
          <w:shd w:val="clear" w:color="auto" w:fill="auto"/>
          <w:lang w:bidi="ar-SA"/>
        </w:rPr>
        <w:t>造成的所有损失均由乙方负责</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03" w:leftChars="-49" w:right="718" w:rightChars="34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4、乙方应向甲方</w:t>
      </w:r>
      <w:r>
        <w:rPr>
          <w:rFonts w:hint="eastAsia" w:ascii="宋体" w:eastAsia="宋体" w:cs="宋体"/>
          <w:color w:val="auto"/>
          <w:sz w:val="28"/>
          <w:szCs w:val="28"/>
          <w:highlight w:val="none"/>
          <w:shd w:val="clear" w:color="auto" w:fill="auto"/>
          <w:lang w:eastAsia="zh-CN" w:bidi="ar-SA"/>
        </w:rPr>
        <w:t>提供</w:t>
      </w:r>
      <w:r>
        <w:rPr>
          <w:rFonts w:hint="eastAsia" w:ascii="宋体" w:eastAsia="宋体" w:cs="宋体"/>
          <w:color w:val="auto"/>
          <w:sz w:val="28"/>
          <w:szCs w:val="28"/>
          <w:highlight w:val="none"/>
          <w:shd w:val="clear" w:color="auto" w:fill="auto"/>
          <w:lang w:val="en-US" w:eastAsia="zh-CN" w:bidi="ar-SA"/>
        </w:rPr>
        <w:t xml:space="preserve"> </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color w:val="auto"/>
          <w:sz w:val="28"/>
          <w:szCs w:val="28"/>
          <w:highlight w:val="none"/>
          <w:u w:val="none"/>
          <w:shd w:val="clear" w:color="auto" w:fill="auto"/>
          <w:lang w:val="en-US" w:eastAsia="zh-CN" w:bidi="ar-SA"/>
        </w:rPr>
        <w:t>的</w:t>
      </w:r>
      <w:r>
        <w:rPr>
          <w:rFonts w:hint="eastAsia" w:ascii="宋体" w:eastAsia="宋体" w:cs="宋体"/>
          <w:color w:val="auto"/>
          <w:sz w:val="28"/>
          <w:szCs w:val="28"/>
          <w:highlight w:val="none"/>
          <w:shd w:val="clear" w:color="auto" w:fill="auto"/>
          <w:lang w:val="en-US" w:eastAsia="zh-CN" w:bidi="ar-SA"/>
        </w:rPr>
        <w:t>增值税专用发票，具体参照中标清单。</w:t>
      </w:r>
    </w:p>
    <w:p>
      <w:pPr>
        <w:keepNext w:val="0"/>
        <w:keepLines w:val="0"/>
        <w:pageBreakBefore w:val="0"/>
        <w:widowControl w:val="0"/>
        <w:kinsoku/>
        <w:wordWrap/>
        <w:overflowPunct/>
        <w:topLinePunct w:val="0"/>
        <w:bidi w:val="0"/>
        <w:snapToGrid/>
        <w:spacing w:before="157" w:after="157" w:line="600" w:lineRule="exact"/>
        <w:ind w:left="-598" w:leftChars="-285" w:firstLine="618" w:firstLineChars="220"/>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bidi="ar-SA"/>
        </w:rPr>
        <w:t>七、付款方式：</w:t>
      </w:r>
    </w:p>
    <w:p>
      <w:pPr>
        <w:keepNext w:val="0"/>
        <w:keepLines w:val="0"/>
        <w:pageBreakBefore w:val="0"/>
        <w:widowControl w:val="0"/>
        <w:kinsoku/>
        <w:wordWrap/>
        <w:overflowPunct/>
        <w:topLinePunct w:val="0"/>
        <w:bidi w:val="0"/>
        <w:snapToGrid/>
        <w:spacing w:before="157" w:after="157" w:line="600" w:lineRule="exact"/>
        <w:ind w:left="-162" w:leftChars="-77" w:right="105" w:rightChars="50" w:firstLine="616" w:firstLineChars="220"/>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bidi="ar-SA"/>
        </w:rPr>
        <w:t>1、</w:t>
      </w:r>
      <w:r>
        <w:rPr>
          <w:rFonts w:hint="eastAsia" w:ascii="宋体" w:eastAsia="宋体" w:cs="宋体"/>
          <w:color w:val="auto"/>
          <w:sz w:val="28"/>
          <w:szCs w:val="28"/>
          <w:highlight w:val="none"/>
          <w:shd w:val="clear" w:color="auto" w:fill="auto"/>
          <w:lang w:val="en-US" w:eastAsia="zh-CN" w:bidi="ar-SA"/>
        </w:rPr>
        <w:t>支付方式：</w:t>
      </w:r>
    </w:p>
    <w:p>
      <w:pPr>
        <w:ind w:firstLine="560" w:firstLineChars="200"/>
        <w:rPr>
          <w:rFonts w:hint="eastAsia" w:ascii="宋体" w:eastAsia="宋体" w:cs="宋体"/>
          <w:color w:val="auto"/>
          <w:sz w:val="28"/>
          <w:szCs w:val="28"/>
          <w:highlight w:val="none"/>
          <w:shd w:val="clear" w:color="auto" w:fill="auto"/>
          <w:lang w:val="en-US" w:eastAsia="zh-CN" w:bidi="ar-SA"/>
        </w:rPr>
      </w:pPr>
      <w:r>
        <w:rPr>
          <w:rFonts w:hint="eastAsia" w:ascii="宋体" w:cs="宋体"/>
          <w:color w:val="0070C0"/>
          <w:sz w:val="28"/>
          <w:szCs w:val="28"/>
          <w:highlight w:val="yellow"/>
          <w:shd w:val="clear" w:color="auto" w:fill="auto"/>
          <w:lang w:val="en-US" w:eastAsia="zh-CN" w:bidi="ar-SA"/>
        </w:rPr>
        <w:t>1.1预付款：</w:t>
      </w:r>
      <w:r>
        <w:rPr>
          <w:rFonts w:hint="eastAsia" w:ascii="宋体" w:hAnsi="Calibri" w:cs="宋体"/>
          <w:color w:val="0070C0"/>
          <w:sz w:val="28"/>
          <w:szCs w:val="28"/>
          <w:highlight w:val="yellow"/>
          <w:shd w:val="clear" w:color="auto" w:fill="auto"/>
          <w:lang w:val="en-US" w:eastAsia="zh-CN" w:bidi="ar-SA"/>
        </w:rPr>
        <w:t>合同签订乙方进场（主要施工设备和主要施工人员进驻现场），并取得开工令，在乙方递交预付款申请7 日后，甲方向乙方支付中标价（扣除暂列金、暂估价和安全文明施工费）10%的预付款。在支付月进度工程价款时按比例逐月扣回，每次扣回应支付的进度款的30%；在工程进度款支付至80%时，全部扣回。</w:t>
      </w:r>
    </w:p>
    <w:p>
      <w:pPr>
        <w:keepNext w:val="0"/>
        <w:keepLines w:val="0"/>
        <w:pageBreakBefore w:val="0"/>
        <w:widowControl w:val="0"/>
        <w:kinsoku/>
        <w:wordWrap/>
        <w:overflowPunct/>
        <w:topLinePunct w:val="0"/>
        <w:bidi w:val="0"/>
        <w:snapToGrid/>
        <w:spacing w:before="157" w:after="157" w:line="600" w:lineRule="exact"/>
        <w:ind w:left="-162" w:leftChars="-77" w:right="105" w:rightChars="50" w:firstLine="616" w:firstLineChars="220"/>
        <w:jc w:val="left"/>
        <w:textAlignment w:val="auto"/>
        <w:rPr>
          <w:rFonts w:hint="eastAsia" w:ascii="宋体" w:eastAsia="宋体" w:cs="宋体"/>
          <w:color w:val="auto"/>
          <w:sz w:val="28"/>
          <w:szCs w:val="28"/>
          <w:highlight w:val="yellow"/>
          <w:shd w:val="clear" w:color="auto" w:fill="auto"/>
          <w:lang w:val="en-US" w:eastAsia="zh-CN" w:bidi="ar-SA"/>
        </w:rPr>
      </w:pPr>
      <w:r>
        <w:rPr>
          <w:rFonts w:hint="eastAsia" w:ascii="宋体" w:cs="宋体"/>
          <w:color w:val="auto"/>
          <w:sz w:val="28"/>
          <w:szCs w:val="28"/>
          <w:highlight w:val="none"/>
          <w:shd w:val="clear" w:color="auto" w:fill="auto"/>
          <w:lang w:val="en-US" w:eastAsia="zh-CN" w:bidi="ar-SA"/>
        </w:rPr>
        <w:t>1.2进度款：</w:t>
      </w:r>
      <w:r>
        <w:rPr>
          <w:rFonts w:hint="eastAsia" w:ascii="宋体" w:eastAsia="宋体" w:cs="宋体"/>
          <w:color w:val="auto"/>
          <w:sz w:val="28"/>
          <w:szCs w:val="28"/>
          <w:highlight w:val="none"/>
          <w:shd w:val="clear" w:color="auto" w:fill="auto"/>
          <w:lang w:val="en-US" w:eastAsia="zh-CN" w:bidi="ar-SA"/>
        </w:rPr>
        <w:t>按月进度支付已完工程量的70%；完成总工程量的100%并经竣工验收合格后支付至实际完成工程量的80%；完成竣工结算后支付至结算金额的95%，剩余工程款（含3%质保金）在质保期满后  30 天内付清，质保期1年，（质保期以竣工验收合格日期起算，且无任何质量缺陷），竣工验收合格时间是指甲方能自行验收的项目以甲方验收合格时间为准，甲方无法自行验收的项目以建设单位组织的竣工验收合格时间为准</w:t>
      </w:r>
      <w:r>
        <w:rPr>
          <w:rFonts w:hint="eastAsia" w:ascii="宋体" w:eastAsia="宋体" w:cs="宋体"/>
          <w:color w:val="auto"/>
          <w:sz w:val="28"/>
          <w:szCs w:val="28"/>
          <w:highlight w:val="green"/>
          <w:shd w:val="clear" w:color="auto" w:fill="auto"/>
          <w:lang w:val="en-US" w:eastAsia="zh-CN" w:bidi="ar-SA"/>
        </w:rPr>
        <w:t>。</w:t>
      </w:r>
      <w:r>
        <w:rPr>
          <w:rFonts w:hint="eastAsia" w:ascii="宋体" w:eastAsia="宋体" w:cs="宋体"/>
          <w:color w:val="auto"/>
          <w:sz w:val="28"/>
          <w:szCs w:val="28"/>
          <w:highlight w:val="none"/>
          <w:shd w:val="clear" w:color="auto" w:fill="auto"/>
          <w:lang w:val="en-US" w:eastAsia="zh-CN" w:bidi="ar-SA"/>
        </w:rPr>
        <w:t>（</w:t>
      </w:r>
      <w:r>
        <w:rPr>
          <w:rFonts w:hint="eastAsia" w:ascii="宋体" w:eastAsia="宋体" w:cs="宋体"/>
          <w:color w:val="auto"/>
          <w:sz w:val="28"/>
          <w:szCs w:val="28"/>
          <w:highlight w:val="yellow"/>
          <w:shd w:val="clear" w:color="auto" w:fill="auto"/>
          <w:lang w:val="en-US" w:eastAsia="zh-CN" w:bidi="ar-SA"/>
        </w:rPr>
        <w:t>特殊项目可根据实情修改）；</w:t>
      </w:r>
    </w:p>
    <w:p>
      <w:pPr>
        <w:keepNext w:val="0"/>
        <w:keepLines w:val="0"/>
        <w:pageBreakBefore w:val="0"/>
        <w:widowControl w:val="0"/>
        <w:kinsoku/>
        <w:wordWrap/>
        <w:overflowPunct/>
        <w:topLinePunct w:val="0"/>
        <w:bidi w:val="0"/>
        <w:snapToGrid/>
        <w:spacing w:before="157" w:after="157" w:line="600" w:lineRule="exact"/>
        <w:ind w:left="-162" w:leftChars="-77" w:right="105" w:rightChars="50" w:firstLine="616" w:firstLineChars="220"/>
        <w:jc w:val="left"/>
        <w:textAlignment w:val="auto"/>
        <w:rPr>
          <w:rFonts w:hint="eastAsia" w:ascii="宋体" w:eastAsia="宋体" w:cs="宋体"/>
          <w:color w:val="0070C0"/>
          <w:sz w:val="28"/>
          <w:szCs w:val="28"/>
          <w:highlight w:val="green"/>
          <w:shd w:val="clear" w:color="auto" w:fill="auto"/>
          <w:lang w:val="en-US" w:eastAsia="zh-CN" w:bidi="ar-SA"/>
        </w:rPr>
      </w:pPr>
      <w:r>
        <w:rPr>
          <w:rFonts w:hint="eastAsia" w:ascii="宋体" w:cs="宋体"/>
          <w:color w:val="0070C0"/>
          <w:sz w:val="28"/>
          <w:szCs w:val="28"/>
          <w:highlight w:val="green"/>
          <w:shd w:val="clear" w:color="auto" w:fill="auto"/>
          <w:lang w:val="en-US" w:eastAsia="zh-CN" w:bidi="ar-SA"/>
        </w:rPr>
        <w:t>2、原则上本合同每个阶段的付款前提均为甲方收到业主支付的相应阶段工程款后。若业主调整付款节点、付款比例、支付方式等付款条件或业主单位超过合同约定1个月未进行支付应支付的工程款项，乙方可向甲方提起工程款支付申请，工程款的支付按经甲方审批后的结果执行。</w:t>
      </w:r>
    </w:p>
    <w:p>
      <w:pPr>
        <w:keepNext w:val="0"/>
        <w:keepLines w:val="0"/>
        <w:pageBreakBefore w:val="0"/>
        <w:widowControl w:val="0"/>
        <w:kinsoku/>
        <w:wordWrap/>
        <w:overflowPunct/>
        <w:topLinePunct w:val="0"/>
        <w:bidi w:val="0"/>
        <w:snapToGrid/>
        <w:spacing w:before="157" w:after="157" w:line="600" w:lineRule="exact"/>
        <w:ind w:left="-208" w:leftChars="-99" w:firstLine="616" w:firstLineChars="220"/>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val="en-US" w:eastAsia="zh-CN" w:bidi="ar-SA"/>
        </w:rPr>
        <w:t>、</w:t>
      </w:r>
      <w:r>
        <w:rPr>
          <w:rFonts w:hint="eastAsia" w:ascii="宋体" w:eastAsia="宋体" w:cs="宋体"/>
          <w:color w:val="auto"/>
          <w:sz w:val="28"/>
          <w:szCs w:val="28"/>
          <w:highlight w:val="none"/>
          <w:shd w:val="clear" w:color="auto" w:fill="auto"/>
          <w:lang w:bidi="ar-SA"/>
        </w:rPr>
        <w:t>若承担施工任务期间，乙方由于违反政策规定和违反本协议条款所罚款项，应从当期工程款中相应扣除</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313" w:leftChars="-149" w:firstLine="616" w:firstLineChars="220"/>
        <w:jc w:val="left"/>
        <w:textAlignment w:val="auto"/>
        <w:rPr>
          <w:rFonts w:hint="eastAsia" w:ascii="宋体" w:eastAsia="宋体" w:cs="宋体"/>
          <w:color w:val="auto"/>
          <w:sz w:val="28"/>
          <w:szCs w:val="28"/>
          <w:highlight w:val="none"/>
          <w:shd w:val="clear" w:color="auto" w:fill="auto"/>
          <w:lang w:bidi="ar-SA"/>
        </w:rPr>
      </w:pPr>
      <w:r>
        <w:rPr>
          <w:rFonts w:hint="eastAsia" w:ascii="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shd w:val="clear" w:color="auto" w:fill="auto"/>
          <w:lang w:val="en-US" w:eastAsia="zh-CN" w:bidi="ar-SA"/>
        </w:rPr>
        <w:t>以施工图纸和工程实物为依据，按乙方实际完成的经甲方验收合格并经甲方有关部门复核认可的工程数量结算；</w:t>
      </w:r>
    </w:p>
    <w:p>
      <w:pPr>
        <w:keepNext w:val="0"/>
        <w:keepLines w:val="0"/>
        <w:pageBreakBefore w:val="0"/>
        <w:widowControl w:val="0"/>
        <w:kinsoku/>
        <w:wordWrap/>
        <w:overflowPunct/>
        <w:topLinePunct w:val="0"/>
        <w:snapToGrid/>
        <w:spacing w:before="157" w:after="157" w:line="600" w:lineRule="exact"/>
        <w:ind w:left="-311" w:leftChars="-148" w:firstLine="616" w:firstLineChars="220"/>
        <w:jc w:val="left"/>
        <w:rPr>
          <w:rFonts w:hint="eastAsia" w:ascii="宋体" w:eastAsia="宋体" w:cs="宋体"/>
          <w:color w:val="auto"/>
          <w:sz w:val="28"/>
          <w:szCs w:val="28"/>
          <w:highlight w:val="none"/>
          <w:shd w:val="clear" w:color="auto" w:fill="auto"/>
          <w:lang w:val="en-US" w:eastAsia="zh-CN" w:bidi="ar-SA"/>
        </w:rPr>
      </w:pPr>
      <w:r>
        <w:rPr>
          <w:rFonts w:hint="eastAsia" w:ascii="宋体" w:cs="宋体"/>
          <w:color w:val="auto"/>
          <w:sz w:val="28"/>
          <w:szCs w:val="28"/>
          <w:highlight w:val="none"/>
          <w:shd w:val="clear" w:color="auto" w:fill="auto"/>
          <w:lang w:val="en-US" w:eastAsia="zh-CN" w:bidi="ar-SA"/>
        </w:rPr>
        <w:t>5</w:t>
      </w:r>
      <w:r>
        <w:rPr>
          <w:rFonts w:hint="eastAsia" w:ascii="宋体" w:eastAsia="宋体" w:cs="宋体"/>
          <w:color w:val="auto"/>
          <w:sz w:val="28"/>
          <w:szCs w:val="28"/>
          <w:highlight w:val="none"/>
          <w:shd w:val="clear" w:color="auto" w:fill="auto"/>
          <w:lang w:val="en-US" w:eastAsia="zh-CN" w:bidi="ar-SA"/>
        </w:rPr>
        <w:t>、乙方</w:t>
      </w:r>
      <w:r>
        <w:rPr>
          <w:rFonts w:hint="eastAsia" w:ascii="宋体" w:cs="宋体"/>
          <w:color w:val="auto"/>
          <w:sz w:val="28"/>
          <w:szCs w:val="28"/>
          <w:highlight w:val="none"/>
          <w:shd w:val="clear" w:color="auto" w:fill="auto"/>
          <w:lang w:val="en-US" w:eastAsia="zh-CN" w:bidi="ar-SA"/>
        </w:rPr>
        <w:t>取得中标通知书后，</w:t>
      </w:r>
      <w:r>
        <w:rPr>
          <w:rFonts w:hint="eastAsia" w:ascii="宋体" w:eastAsia="宋体" w:cs="宋体"/>
          <w:color w:val="auto"/>
          <w:sz w:val="28"/>
          <w:szCs w:val="28"/>
          <w:highlight w:val="none"/>
          <w:shd w:val="clear" w:color="auto" w:fill="auto"/>
          <w:lang w:val="en-US" w:eastAsia="zh-CN" w:bidi="ar-SA"/>
        </w:rPr>
        <w:t>向甲方缴纳中标价的</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val="en-US" w:eastAsia="zh-CN" w:bidi="ar-SA"/>
        </w:rPr>
        <w:t>10</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shd w:val="clear" w:color="auto" w:fill="auto"/>
          <w:lang w:val="en-US" w:eastAsia="zh-CN" w:bidi="ar-SA"/>
        </w:rPr>
        <w:t>%作为履约保证金，工程完工验收合格后无息退还。(具体根据招标文件要求）。</w:t>
      </w:r>
    </w:p>
    <w:p>
      <w:pPr>
        <w:keepNext w:val="0"/>
        <w:keepLines w:val="0"/>
        <w:pageBreakBefore w:val="0"/>
        <w:widowControl w:val="0"/>
        <w:kinsoku/>
        <w:wordWrap/>
        <w:overflowPunct/>
        <w:topLinePunct w:val="0"/>
        <w:snapToGrid/>
        <w:spacing w:before="157" w:after="157" w:line="600" w:lineRule="exact"/>
        <w:ind w:left="-311" w:leftChars="-148" w:firstLine="616" w:firstLineChars="220"/>
        <w:jc w:val="left"/>
        <w:rPr>
          <w:rFonts w:hint="eastAsia" w:ascii="宋体" w:cs="宋体"/>
          <w:sz w:val="28"/>
          <w:szCs w:val="28"/>
          <w:highlight w:val="lightGray"/>
          <w:shd w:val="clear" w:color="auto" w:fill="auto"/>
          <w:lang w:bidi="ar-SA"/>
        </w:rPr>
      </w:pPr>
      <w:r>
        <w:rPr>
          <w:rFonts w:hint="eastAsia" w:ascii="宋体" w:cs="宋体"/>
          <w:color w:val="auto"/>
          <w:sz w:val="28"/>
          <w:szCs w:val="28"/>
          <w:highlight w:val="lightGray"/>
          <w:shd w:val="clear" w:color="auto" w:fill="auto"/>
          <w:lang w:val="en-US" w:eastAsia="zh-CN" w:bidi="ar-SA"/>
        </w:rPr>
        <w:t>6</w:t>
      </w:r>
      <w:r>
        <w:rPr>
          <w:rFonts w:hint="eastAsia" w:ascii="宋体" w:eastAsia="宋体" w:cs="宋体"/>
          <w:color w:val="auto"/>
          <w:sz w:val="28"/>
          <w:szCs w:val="28"/>
          <w:highlight w:val="lightGray"/>
          <w:shd w:val="clear" w:color="auto" w:fill="auto"/>
          <w:lang w:val="en-US" w:eastAsia="zh-CN" w:bidi="ar-SA"/>
        </w:rPr>
        <w:t>、</w:t>
      </w:r>
      <w:r>
        <w:rPr>
          <w:rFonts w:hint="eastAsia"/>
          <w:sz w:val="28"/>
          <w:szCs w:val="28"/>
          <w:highlight w:val="lightGray"/>
          <w:lang w:val="en-US" w:eastAsia="zh-CN"/>
        </w:rPr>
        <w:t>约定乙方账户信息</w:t>
      </w:r>
    </w:p>
    <w:p>
      <w:pPr>
        <w:ind w:firstLine="280" w:firstLineChars="100"/>
        <w:rPr>
          <w:rFonts w:hint="eastAsia"/>
          <w:sz w:val="28"/>
          <w:szCs w:val="28"/>
          <w:highlight w:val="lightGray"/>
          <w:u w:val="none"/>
          <w:lang w:val="en-US" w:eastAsia="zh-CN"/>
        </w:rPr>
      </w:pPr>
      <w:r>
        <w:rPr>
          <w:rFonts w:hint="eastAsia"/>
          <w:sz w:val="28"/>
          <w:szCs w:val="28"/>
          <w:highlight w:val="lightGray"/>
          <w:lang w:val="en-US" w:eastAsia="zh-CN"/>
        </w:rPr>
        <w:t xml:space="preserve">开户银行： </w:t>
      </w:r>
      <w:r>
        <w:rPr>
          <w:rFonts w:hint="eastAsia"/>
          <w:sz w:val="28"/>
          <w:szCs w:val="28"/>
          <w:highlight w:val="lightGray"/>
          <w:u w:val="single"/>
          <w:lang w:val="en-US" w:eastAsia="zh-CN"/>
        </w:rPr>
        <w:t xml:space="preserve">                  </w:t>
      </w:r>
      <w:r>
        <w:rPr>
          <w:rFonts w:hint="eastAsia"/>
          <w:sz w:val="28"/>
          <w:szCs w:val="28"/>
          <w:highlight w:val="lightGray"/>
          <w:u w:val="none"/>
          <w:lang w:val="en-US" w:eastAsia="zh-CN"/>
        </w:rPr>
        <w:t xml:space="preserve"> 账号： </w:t>
      </w:r>
      <w:r>
        <w:rPr>
          <w:rFonts w:hint="eastAsia"/>
          <w:sz w:val="28"/>
          <w:szCs w:val="28"/>
          <w:highlight w:val="lightGray"/>
          <w:u w:val="single"/>
          <w:lang w:val="en-US" w:eastAsia="zh-CN"/>
        </w:rPr>
        <w:t xml:space="preserve">                </w:t>
      </w:r>
      <w:r>
        <w:rPr>
          <w:rFonts w:hint="eastAsia"/>
          <w:sz w:val="28"/>
          <w:szCs w:val="28"/>
          <w:highlight w:val="lightGray"/>
          <w:u w:val="none"/>
          <w:lang w:val="en-US" w:eastAsia="zh-CN"/>
        </w:rPr>
        <w:t xml:space="preserve">  </w:t>
      </w:r>
    </w:p>
    <w:p>
      <w:pPr>
        <w:keepNext w:val="0"/>
        <w:keepLines w:val="0"/>
        <w:pageBreakBefore w:val="0"/>
        <w:widowControl w:val="0"/>
        <w:kinsoku/>
        <w:wordWrap/>
        <w:overflowPunct/>
        <w:topLinePunct w:val="0"/>
        <w:bidi w:val="0"/>
        <w:snapToGrid/>
        <w:spacing w:before="157" w:after="157" w:line="600" w:lineRule="exact"/>
        <w:ind w:left="-311" w:leftChars="-148" w:firstLine="616" w:firstLineChars="220"/>
        <w:jc w:val="left"/>
        <w:textAlignment w:val="auto"/>
        <w:rPr>
          <w:rFonts w:hint="eastAsia"/>
          <w:sz w:val="28"/>
          <w:szCs w:val="28"/>
          <w:highlight w:val="lightGray"/>
          <w:u w:val="none"/>
          <w:lang w:val="en-US" w:eastAsia="zh-CN"/>
        </w:rPr>
      </w:pPr>
      <w:r>
        <w:rPr>
          <w:rFonts w:hint="eastAsia"/>
          <w:sz w:val="28"/>
          <w:szCs w:val="28"/>
          <w:highlight w:val="lightGray"/>
          <w:lang w:val="en-US" w:eastAsia="zh-CN"/>
        </w:rPr>
        <w:t xml:space="preserve">开户银行： </w:t>
      </w:r>
      <w:r>
        <w:rPr>
          <w:rFonts w:hint="eastAsia"/>
          <w:sz w:val="28"/>
          <w:szCs w:val="28"/>
          <w:highlight w:val="lightGray"/>
          <w:u w:val="single"/>
          <w:lang w:val="en-US" w:eastAsia="zh-CN"/>
        </w:rPr>
        <w:t xml:space="preserve">                  </w:t>
      </w:r>
      <w:r>
        <w:rPr>
          <w:rFonts w:hint="eastAsia"/>
          <w:sz w:val="28"/>
          <w:szCs w:val="28"/>
          <w:highlight w:val="lightGray"/>
          <w:u w:val="none"/>
          <w:lang w:val="en-US" w:eastAsia="zh-CN"/>
        </w:rPr>
        <w:t xml:space="preserve"> 账号： </w:t>
      </w:r>
      <w:r>
        <w:rPr>
          <w:rFonts w:hint="eastAsia"/>
          <w:sz w:val="28"/>
          <w:szCs w:val="28"/>
          <w:highlight w:val="lightGray"/>
          <w:u w:val="single"/>
          <w:lang w:val="en-US" w:eastAsia="zh-CN"/>
        </w:rPr>
        <w:t xml:space="preserve">                </w:t>
      </w:r>
      <w:r>
        <w:rPr>
          <w:rFonts w:hint="eastAsia"/>
          <w:sz w:val="28"/>
          <w:szCs w:val="28"/>
          <w:highlight w:val="lightGray"/>
          <w:u w:val="none"/>
          <w:lang w:val="en-US" w:eastAsia="zh-CN"/>
        </w:rPr>
        <w:t xml:space="preserve"> </w:t>
      </w:r>
    </w:p>
    <w:p>
      <w:pPr>
        <w:keepNext w:val="0"/>
        <w:keepLines w:val="0"/>
        <w:pageBreakBefore w:val="0"/>
        <w:widowControl w:val="0"/>
        <w:kinsoku/>
        <w:wordWrap/>
        <w:overflowPunct/>
        <w:topLinePunct w:val="0"/>
        <w:bidi w:val="0"/>
        <w:snapToGrid/>
        <w:spacing w:before="157" w:after="157" w:line="600" w:lineRule="exact"/>
        <w:ind w:left="-311" w:leftChars="-148" w:firstLine="616" w:firstLineChars="220"/>
        <w:jc w:val="left"/>
        <w:textAlignment w:val="auto"/>
        <w:rPr>
          <w:rFonts w:hint="eastAsia"/>
          <w:color w:val="0000FF"/>
          <w:sz w:val="28"/>
          <w:szCs w:val="28"/>
          <w:highlight w:val="green"/>
          <w:u w:val="none"/>
          <w:lang w:val="en-US" w:eastAsia="zh-CN"/>
        </w:rPr>
      </w:pPr>
      <w:r>
        <w:rPr>
          <w:rFonts w:hint="eastAsia"/>
          <w:color w:val="0000FF"/>
          <w:sz w:val="28"/>
          <w:szCs w:val="28"/>
          <w:highlight w:val="green"/>
          <w:u w:val="none"/>
          <w:lang w:val="en-US" w:eastAsia="zh-CN"/>
        </w:rPr>
        <w:t>7、工程进度款的支付形式</w:t>
      </w:r>
    </w:p>
    <w:p>
      <w:pPr>
        <w:keepNext w:val="0"/>
        <w:keepLines w:val="0"/>
        <w:pageBreakBefore w:val="0"/>
        <w:widowControl w:val="0"/>
        <w:kinsoku/>
        <w:wordWrap/>
        <w:overflowPunct/>
        <w:topLinePunct w:val="0"/>
        <w:bidi w:val="0"/>
        <w:snapToGrid/>
        <w:spacing w:before="157" w:after="157" w:line="600" w:lineRule="exact"/>
        <w:ind w:left="-311" w:leftChars="-148" w:firstLine="616" w:firstLineChars="220"/>
        <w:jc w:val="left"/>
        <w:textAlignment w:val="auto"/>
        <w:rPr>
          <w:rFonts w:hint="default"/>
          <w:sz w:val="28"/>
          <w:szCs w:val="28"/>
          <w:highlight w:val="green"/>
          <w:u w:val="none"/>
          <w:lang w:val="en-US" w:eastAsia="zh-CN"/>
        </w:rPr>
      </w:pPr>
      <w:r>
        <w:rPr>
          <w:rFonts w:hint="eastAsia"/>
          <w:color w:val="0000FF"/>
          <w:sz w:val="28"/>
          <w:szCs w:val="28"/>
          <w:highlight w:val="green"/>
          <w:u w:val="none"/>
          <w:lang w:val="en-US" w:eastAsia="zh-CN"/>
        </w:rPr>
        <w:t>包括但不限于银行转账、银行承兑汇票、商业承兑汇票、国内信用证、银行保理、供应链贷款等。除银行转账支付外的其他支付形式，如在合同履行过程中发生，由双方另行协商确定。甲方每次付款前，乙方应提供增值税专用发票及完税证明，否则甲方有权拒绝付款，且不承担逾期付款的违约责任。甲方若使用银行供应链贷款，乙方配合开户、票据贴现等工作。</w:t>
      </w:r>
    </w:p>
    <w:p>
      <w:pPr>
        <w:keepNext w:val="0"/>
        <w:keepLines w:val="0"/>
        <w:pageBreakBefore w:val="0"/>
        <w:widowControl w:val="0"/>
        <w:numPr>
          <w:ilvl w:val="0"/>
          <w:numId w:val="3"/>
        </w:numPr>
        <w:kinsoku/>
        <w:wordWrap/>
        <w:overflowPunct/>
        <w:topLinePunct w:val="0"/>
        <w:bidi w:val="0"/>
        <w:snapToGrid/>
        <w:spacing w:before="157" w:after="157" w:line="600" w:lineRule="exact"/>
        <w:ind w:left="-599" w:right="899" w:rightChars="428" w:firstLine="343" w:firstLineChars="12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bidi="ar-SA"/>
        </w:rPr>
        <w:t>竣工结算：</w:t>
      </w:r>
    </w:p>
    <w:p>
      <w:pPr>
        <w:keepNext w:val="0"/>
        <w:keepLines w:val="0"/>
        <w:pageBreakBefore w:val="0"/>
        <w:widowControl w:val="0"/>
        <w:kinsoku/>
        <w:wordWrap/>
        <w:overflowPunct/>
        <w:topLinePunct w:val="0"/>
        <w:bidi w:val="0"/>
        <w:snapToGrid/>
        <w:spacing w:before="157" w:after="157" w:line="600" w:lineRule="exact"/>
        <w:ind w:left="256" w:leftChars="122" w:right="899" w:rightChars="428"/>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 xml:space="preserve">1 </w:t>
      </w:r>
      <w:r>
        <w:rPr>
          <w:rFonts w:hint="eastAsia" w:ascii="宋体" w:cs="宋体"/>
          <w:bCs/>
          <w:color w:val="0000FF"/>
          <w:sz w:val="28"/>
          <w:szCs w:val="28"/>
          <w:highlight w:val="green"/>
          <w:shd w:val="clear" w:color="auto" w:fill="auto"/>
          <w:lang w:eastAsia="zh-CN" w:bidi="ar-SA"/>
        </w:rPr>
        <w:t>、</w:t>
      </w:r>
      <w:r>
        <w:rPr>
          <w:rFonts w:hint="eastAsia" w:ascii="宋体" w:eastAsia="宋体" w:cs="宋体"/>
          <w:bCs/>
          <w:color w:val="0000FF"/>
          <w:sz w:val="28"/>
          <w:szCs w:val="28"/>
          <w:highlight w:val="green"/>
          <w:shd w:val="clear" w:color="auto" w:fill="auto"/>
          <w:lang w:bidi="ar-SA"/>
        </w:rPr>
        <w:t>竣工资料</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280" w:firstLineChars="1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eastAsia="zh-CN" w:bidi="ar-SA"/>
        </w:rPr>
        <w:t>（</w:t>
      </w:r>
      <w:r>
        <w:rPr>
          <w:rFonts w:hint="eastAsia" w:ascii="宋体" w:cs="宋体"/>
          <w:bCs/>
          <w:color w:val="0000FF"/>
          <w:sz w:val="28"/>
          <w:szCs w:val="28"/>
          <w:highlight w:val="green"/>
          <w:shd w:val="clear" w:color="auto" w:fill="auto"/>
          <w:lang w:val="en-US" w:eastAsia="zh-CN" w:bidi="ar-SA"/>
        </w:rPr>
        <w:t>1</w:t>
      </w:r>
      <w:r>
        <w:rPr>
          <w:rFonts w:hint="eastAsia" w:ascii="宋体" w:cs="宋体"/>
          <w:bCs/>
          <w:color w:val="0000FF"/>
          <w:sz w:val="28"/>
          <w:szCs w:val="28"/>
          <w:highlight w:val="green"/>
          <w:shd w:val="clear" w:color="auto" w:fill="auto"/>
          <w:lang w:eastAsia="zh-CN" w:bidi="ar-SA"/>
        </w:rPr>
        <w:t>）</w:t>
      </w:r>
      <w:r>
        <w:rPr>
          <w:rFonts w:hint="eastAsia" w:ascii="宋体" w:eastAsia="宋体" w:cs="宋体"/>
          <w:bCs/>
          <w:color w:val="0000FF"/>
          <w:sz w:val="28"/>
          <w:szCs w:val="28"/>
          <w:highlight w:val="green"/>
          <w:shd w:val="clear" w:color="auto" w:fill="auto"/>
          <w:lang w:bidi="ar-SA"/>
        </w:rPr>
        <w:t>工程竣工验收完成</w:t>
      </w:r>
      <w:r>
        <w:rPr>
          <w:rFonts w:hint="eastAsia" w:ascii="宋体" w:cs="宋体"/>
          <w:bCs/>
          <w:color w:val="0000FF"/>
          <w:sz w:val="28"/>
          <w:szCs w:val="28"/>
          <w:highlight w:val="green"/>
          <w:shd w:val="clear" w:color="auto" w:fill="auto"/>
          <w:lang w:val="en-US" w:eastAsia="zh-CN" w:bidi="ar-SA"/>
        </w:rPr>
        <w:t>30</w:t>
      </w:r>
      <w:r>
        <w:rPr>
          <w:rFonts w:hint="eastAsia" w:ascii="宋体" w:eastAsia="宋体" w:cs="宋体"/>
          <w:bCs/>
          <w:color w:val="0000FF"/>
          <w:sz w:val="28"/>
          <w:szCs w:val="28"/>
          <w:highlight w:val="green"/>
          <w:shd w:val="clear" w:color="auto" w:fill="auto"/>
          <w:lang w:bidi="ar-SA"/>
        </w:rPr>
        <w:t>天内乙方提交的竣工资料的内容：包括竣工图和达到竣工验收备案条件的所有资料、甲方名义提交的按照城建档案馆要求制作的影像资料以及移交业主单位和甲方档案室的竣工资料和竣工资料扫描光盘。</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280" w:firstLineChars="1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eastAsia="zh-CN" w:bidi="ar-SA"/>
        </w:rPr>
        <w:t>（</w:t>
      </w:r>
      <w:r>
        <w:rPr>
          <w:rFonts w:hint="eastAsia" w:ascii="宋体" w:cs="宋体"/>
          <w:bCs/>
          <w:color w:val="0000FF"/>
          <w:sz w:val="28"/>
          <w:szCs w:val="28"/>
          <w:highlight w:val="green"/>
          <w:shd w:val="clear" w:color="auto" w:fill="auto"/>
          <w:lang w:val="en-US" w:eastAsia="zh-CN" w:bidi="ar-SA"/>
        </w:rPr>
        <w:t>2</w:t>
      </w:r>
      <w:r>
        <w:rPr>
          <w:rFonts w:hint="eastAsia" w:ascii="宋体" w:cs="宋体"/>
          <w:bCs/>
          <w:color w:val="0000FF"/>
          <w:sz w:val="28"/>
          <w:szCs w:val="28"/>
          <w:highlight w:val="green"/>
          <w:shd w:val="clear" w:color="auto" w:fill="auto"/>
          <w:lang w:eastAsia="zh-CN" w:bidi="ar-SA"/>
        </w:rPr>
        <w:t>）</w:t>
      </w:r>
      <w:r>
        <w:rPr>
          <w:rFonts w:hint="eastAsia" w:ascii="宋体" w:eastAsia="宋体" w:cs="宋体"/>
          <w:bCs/>
          <w:color w:val="0000FF"/>
          <w:sz w:val="28"/>
          <w:szCs w:val="28"/>
          <w:highlight w:val="green"/>
          <w:shd w:val="clear" w:color="auto" w:fill="auto"/>
          <w:lang w:bidi="ar-SA"/>
        </w:rPr>
        <w:t>乙方需要提交的竣工资料原件套数：</w:t>
      </w:r>
      <w:r>
        <w:rPr>
          <w:rFonts w:hint="eastAsia" w:ascii="宋体" w:eastAsia="宋体" w:cs="宋体"/>
          <w:bCs/>
          <w:color w:val="0000FF"/>
          <w:sz w:val="28"/>
          <w:szCs w:val="28"/>
          <w:highlight w:val="cyan"/>
          <w:shd w:val="clear" w:color="auto" w:fill="auto"/>
          <w:lang w:bidi="ar-SA"/>
        </w:rPr>
        <w:t>6套（不包括乙方自留）</w:t>
      </w:r>
      <w:r>
        <w:rPr>
          <w:rFonts w:hint="eastAsia" w:ascii="宋体" w:eastAsia="宋体" w:cs="宋体"/>
          <w:bCs/>
          <w:color w:val="0000FF"/>
          <w:sz w:val="28"/>
          <w:szCs w:val="28"/>
          <w:highlight w:val="green"/>
          <w:shd w:val="clear" w:color="auto" w:fill="auto"/>
          <w:lang w:bidi="ar-SA"/>
        </w:rPr>
        <w:t>。</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乙方提交的竣工资料的费用承担：由乙方承担，包含市城建档案馆入馆费用及移交业主单位和甲方档案室资料的竣工资料扫描费用；乙方还须承担项目声像协议费用。（由甲方单独发包的专业分包单位准备的竣工资料均由乙方负责汇总和入馆，相关费用乙方与由甲方单独发包的专业分包单位按造价比例分担）。</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280" w:firstLineChars="1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eastAsia="zh-CN" w:bidi="ar-SA"/>
        </w:rPr>
        <w:t>（</w:t>
      </w:r>
      <w:r>
        <w:rPr>
          <w:rFonts w:hint="eastAsia" w:ascii="宋体" w:cs="宋体"/>
          <w:bCs/>
          <w:color w:val="0000FF"/>
          <w:sz w:val="28"/>
          <w:szCs w:val="28"/>
          <w:highlight w:val="green"/>
          <w:shd w:val="clear" w:color="auto" w:fill="auto"/>
          <w:lang w:val="en-US" w:eastAsia="zh-CN" w:bidi="ar-SA"/>
        </w:rPr>
        <w:t>3</w:t>
      </w:r>
      <w:r>
        <w:rPr>
          <w:rFonts w:hint="eastAsia" w:ascii="宋体" w:cs="宋体"/>
          <w:bCs/>
          <w:color w:val="0000FF"/>
          <w:sz w:val="28"/>
          <w:szCs w:val="28"/>
          <w:highlight w:val="green"/>
          <w:shd w:val="clear" w:color="auto" w:fill="auto"/>
          <w:lang w:eastAsia="zh-CN" w:bidi="ar-SA"/>
        </w:rPr>
        <w:t>）</w:t>
      </w:r>
      <w:r>
        <w:rPr>
          <w:rFonts w:hint="eastAsia" w:ascii="宋体" w:eastAsia="宋体" w:cs="宋体"/>
          <w:bCs/>
          <w:color w:val="0000FF"/>
          <w:sz w:val="28"/>
          <w:szCs w:val="28"/>
          <w:highlight w:val="green"/>
          <w:shd w:val="clear" w:color="auto" w:fill="auto"/>
          <w:lang w:bidi="ar-SA"/>
        </w:rPr>
        <w:t>乙方提交的竣工资料移交时间：工程竣工后60个日历天以内。</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280" w:firstLineChars="1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eastAsia="zh-CN" w:bidi="ar-SA"/>
        </w:rPr>
        <w:t>（</w:t>
      </w:r>
      <w:r>
        <w:rPr>
          <w:rFonts w:hint="eastAsia" w:ascii="宋体" w:cs="宋体"/>
          <w:bCs/>
          <w:color w:val="0000FF"/>
          <w:sz w:val="28"/>
          <w:szCs w:val="28"/>
          <w:highlight w:val="green"/>
          <w:shd w:val="clear" w:color="auto" w:fill="auto"/>
          <w:lang w:val="en-US" w:eastAsia="zh-CN" w:bidi="ar-SA"/>
        </w:rPr>
        <w:t>4）</w:t>
      </w:r>
      <w:r>
        <w:rPr>
          <w:rFonts w:hint="eastAsia" w:ascii="宋体" w:eastAsia="宋体" w:cs="宋体"/>
          <w:bCs/>
          <w:color w:val="0000FF"/>
          <w:sz w:val="28"/>
          <w:szCs w:val="28"/>
          <w:highlight w:val="green"/>
          <w:shd w:val="clear" w:color="auto" w:fill="auto"/>
          <w:lang w:bidi="ar-SA"/>
        </w:rPr>
        <w:t>乙方提交的竣工资料形式要求：满足业主、甲方及市城建档案馆要求。</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280" w:firstLineChars="1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eastAsia="zh-CN" w:bidi="ar-SA"/>
        </w:rPr>
        <w:t>（</w:t>
      </w:r>
      <w:r>
        <w:rPr>
          <w:rFonts w:hint="eastAsia" w:ascii="宋体" w:cs="宋体"/>
          <w:bCs/>
          <w:color w:val="0000FF"/>
          <w:sz w:val="28"/>
          <w:szCs w:val="28"/>
          <w:highlight w:val="green"/>
          <w:shd w:val="clear" w:color="auto" w:fill="auto"/>
          <w:lang w:val="en-US" w:eastAsia="zh-CN" w:bidi="ar-SA"/>
        </w:rPr>
        <w:t>5</w:t>
      </w:r>
      <w:r>
        <w:rPr>
          <w:rFonts w:hint="eastAsia" w:ascii="宋体" w:cs="宋体"/>
          <w:bCs/>
          <w:color w:val="0000FF"/>
          <w:sz w:val="28"/>
          <w:szCs w:val="28"/>
          <w:highlight w:val="green"/>
          <w:shd w:val="clear" w:color="auto" w:fill="auto"/>
          <w:lang w:eastAsia="zh-CN" w:bidi="ar-SA"/>
        </w:rPr>
        <w:t>）</w:t>
      </w:r>
      <w:r>
        <w:rPr>
          <w:rFonts w:hint="eastAsia" w:ascii="宋体" w:eastAsia="宋体" w:cs="宋体"/>
          <w:bCs/>
          <w:color w:val="0000FF"/>
          <w:sz w:val="28"/>
          <w:szCs w:val="28"/>
          <w:highlight w:val="green"/>
          <w:shd w:val="clear" w:color="auto" w:fill="auto"/>
          <w:lang w:bidi="ar-SA"/>
        </w:rPr>
        <w:t>乙方须按时间节点（30天或15天为一个周期）向甲方提交签章完成的过程资料</w:t>
      </w:r>
      <w:r>
        <w:rPr>
          <w:rFonts w:hint="eastAsia" w:ascii="宋体" w:eastAsia="宋体" w:cs="宋体"/>
          <w:bCs/>
          <w:color w:val="0000FF"/>
          <w:sz w:val="28"/>
          <w:szCs w:val="28"/>
          <w:highlight w:val="cyan"/>
          <w:shd w:val="clear" w:color="auto" w:fill="auto"/>
          <w:lang w:bidi="ar-SA"/>
        </w:rPr>
        <w:t>原件2套</w:t>
      </w:r>
      <w:r>
        <w:rPr>
          <w:rFonts w:hint="eastAsia" w:ascii="宋体" w:eastAsia="宋体" w:cs="宋体"/>
          <w:bCs/>
          <w:color w:val="0000FF"/>
          <w:sz w:val="28"/>
          <w:szCs w:val="28"/>
          <w:highlight w:val="green"/>
          <w:shd w:val="clear" w:color="auto" w:fill="auto"/>
          <w:lang w:bidi="ar-SA"/>
        </w:rPr>
        <w:t>（包含方案，材料报审，隐蔽，检验批，定位放线，地基验槽，抄测记录等）。</w:t>
      </w:r>
    </w:p>
    <w:p>
      <w:pPr>
        <w:keepNext w:val="0"/>
        <w:keepLines w:val="0"/>
        <w:pageBreakBefore w:val="0"/>
        <w:widowControl w:val="0"/>
        <w:kinsoku/>
        <w:wordWrap/>
        <w:overflowPunct/>
        <w:topLinePunct w:val="0"/>
        <w:bidi w:val="0"/>
        <w:snapToGrid/>
        <w:spacing w:before="157" w:after="157" w:line="600" w:lineRule="exact"/>
        <w:ind w:left="256" w:leftChars="122" w:right="899" w:rightChars="428"/>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val="en-US" w:eastAsia="zh-CN" w:bidi="ar-SA"/>
        </w:rPr>
        <w:t>2、</w:t>
      </w:r>
      <w:r>
        <w:rPr>
          <w:rFonts w:hint="eastAsia" w:ascii="宋体" w:eastAsia="宋体" w:cs="宋体"/>
          <w:bCs/>
          <w:color w:val="0000FF"/>
          <w:sz w:val="28"/>
          <w:szCs w:val="28"/>
          <w:highlight w:val="green"/>
          <w:shd w:val="clear" w:color="auto" w:fill="auto"/>
          <w:lang w:bidi="ar-SA"/>
        </w:rPr>
        <w:t>结算资料</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280" w:firstLineChars="1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eastAsia="zh-CN" w:bidi="ar-SA"/>
        </w:rPr>
        <w:t>（</w:t>
      </w:r>
      <w:r>
        <w:rPr>
          <w:rFonts w:hint="eastAsia" w:ascii="宋体" w:cs="宋体"/>
          <w:bCs/>
          <w:color w:val="0000FF"/>
          <w:sz w:val="28"/>
          <w:szCs w:val="28"/>
          <w:highlight w:val="green"/>
          <w:shd w:val="clear" w:color="auto" w:fill="auto"/>
          <w:lang w:val="en-US" w:eastAsia="zh-CN" w:bidi="ar-SA"/>
        </w:rPr>
        <w:t>1）</w:t>
      </w:r>
      <w:r>
        <w:rPr>
          <w:rFonts w:hint="eastAsia" w:ascii="宋体" w:eastAsia="宋体" w:cs="宋体"/>
          <w:bCs/>
          <w:color w:val="0000FF"/>
          <w:sz w:val="28"/>
          <w:szCs w:val="28"/>
          <w:highlight w:val="green"/>
          <w:shd w:val="clear" w:color="auto" w:fill="auto"/>
          <w:lang w:bidi="ar-SA"/>
        </w:rPr>
        <w:t>工程竣工验收完成</w:t>
      </w:r>
      <w:r>
        <w:rPr>
          <w:rFonts w:hint="eastAsia" w:ascii="宋体" w:cs="宋体"/>
          <w:bCs/>
          <w:color w:val="0000FF"/>
          <w:sz w:val="28"/>
          <w:szCs w:val="28"/>
          <w:highlight w:val="green"/>
          <w:shd w:val="clear" w:color="auto" w:fill="auto"/>
          <w:lang w:val="en-US" w:eastAsia="zh-CN" w:bidi="ar-SA"/>
        </w:rPr>
        <w:t>30</w:t>
      </w:r>
      <w:r>
        <w:rPr>
          <w:rFonts w:hint="eastAsia" w:ascii="宋体" w:eastAsia="宋体" w:cs="宋体"/>
          <w:bCs/>
          <w:color w:val="0000FF"/>
          <w:sz w:val="28"/>
          <w:szCs w:val="28"/>
          <w:highlight w:val="green"/>
          <w:shd w:val="clear" w:color="auto" w:fill="auto"/>
          <w:lang w:bidi="ar-SA"/>
        </w:rPr>
        <w:t>天内乙方按业主方要求提交完整有效的结算资料（一式四份）报甲方审核，经甲方审核后、由甲方组织编制结算资料送交业主单位审核及相关政府部门审计，经审核及审计完成后，由甲方与乙方按本合同约定“</w:t>
      </w:r>
      <w:r>
        <w:rPr>
          <w:rFonts w:hint="eastAsia" w:ascii="宋体" w:eastAsia="宋体" w:cs="宋体"/>
          <w:bCs/>
          <w:color w:val="0000FF"/>
          <w:sz w:val="28"/>
          <w:szCs w:val="28"/>
          <w:highlight w:val="darkMagenta"/>
          <w:shd w:val="clear" w:color="auto" w:fill="auto"/>
          <w:lang w:bidi="ar-SA"/>
        </w:rPr>
        <w:t>第</w:t>
      </w:r>
      <w:r>
        <w:rPr>
          <w:rFonts w:hint="eastAsia" w:ascii="宋体" w:cs="宋体"/>
          <w:bCs/>
          <w:color w:val="0000FF"/>
          <w:sz w:val="28"/>
          <w:szCs w:val="28"/>
          <w:highlight w:val="darkMagenta"/>
          <w:shd w:val="clear" w:color="auto" w:fill="auto"/>
          <w:lang w:eastAsia="zh-CN" w:bidi="ar-SA"/>
        </w:rPr>
        <w:t>七</w:t>
      </w:r>
      <w:r>
        <w:rPr>
          <w:rFonts w:hint="eastAsia" w:ascii="宋体" w:eastAsia="宋体" w:cs="宋体"/>
          <w:bCs/>
          <w:color w:val="0000FF"/>
          <w:sz w:val="28"/>
          <w:szCs w:val="28"/>
          <w:highlight w:val="darkMagenta"/>
          <w:shd w:val="clear" w:color="auto" w:fill="auto"/>
          <w:lang w:bidi="ar-SA"/>
        </w:rPr>
        <w:t xml:space="preserve">条 </w:t>
      </w:r>
      <w:r>
        <w:rPr>
          <w:rFonts w:hint="eastAsia" w:ascii="宋体" w:eastAsia="宋体" w:cs="宋体"/>
          <w:bCs/>
          <w:color w:val="0000FF"/>
          <w:sz w:val="28"/>
          <w:szCs w:val="28"/>
          <w:highlight w:val="green"/>
          <w:shd w:val="clear" w:color="auto" w:fill="auto"/>
          <w:lang w:bidi="ar-SA"/>
        </w:rPr>
        <w:t>合同结算方式”进行最终结算。乙方需配合甲方与业主审计部门进行结算。</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若乙方未在甲方规定的时间内提交完整的合格资料及结算书等，甲方有权按500元/天处以违约金并在结算款中直接扣除。</w:t>
      </w:r>
    </w:p>
    <w:p>
      <w:pPr>
        <w:keepNext w:val="0"/>
        <w:keepLines w:val="0"/>
        <w:pageBreakBefore w:val="0"/>
        <w:widowControl w:val="0"/>
        <w:kinsoku/>
        <w:wordWrap/>
        <w:overflowPunct/>
        <w:topLinePunct w:val="0"/>
        <w:bidi w:val="0"/>
        <w:snapToGrid/>
        <w:spacing w:before="157" w:after="157" w:line="600" w:lineRule="exact"/>
        <w:ind w:left="256" w:leftChars="122" w:right="899" w:rightChars="428"/>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eastAsia="zh-CN" w:bidi="ar-SA"/>
        </w:rPr>
        <w:t>（</w:t>
      </w:r>
      <w:r>
        <w:rPr>
          <w:rFonts w:hint="eastAsia" w:ascii="宋体" w:cs="宋体"/>
          <w:bCs/>
          <w:color w:val="0000FF"/>
          <w:sz w:val="28"/>
          <w:szCs w:val="28"/>
          <w:highlight w:val="green"/>
          <w:shd w:val="clear" w:color="auto" w:fill="auto"/>
          <w:lang w:val="en-US" w:eastAsia="zh-CN" w:bidi="ar-SA"/>
        </w:rPr>
        <w:t>2</w:t>
      </w:r>
      <w:r>
        <w:rPr>
          <w:rFonts w:hint="eastAsia" w:ascii="宋体" w:cs="宋体"/>
          <w:bCs/>
          <w:color w:val="0000FF"/>
          <w:sz w:val="28"/>
          <w:szCs w:val="28"/>
          <w:highlight w:val="green"/>
          <w:shd w:val="clear" w:color="auto" w:fill="auto"/>
          <w:lang w:eastAsia="zh-CN" w:bidi="ar-SA"/>
        </w:rPr>
        <w:t>）</w:t>
      </w:r>
      <w:r>
        <w:rPr>
          <w:rFonts w:hint="eastAsia" w:ascii="宋体" w:eastAsia="宋体" w:cs="宋体"/>
          <w:bCs/>
          <w:color w:val="0000FF"/>
          <w:sz w:val="28"/>
          <w:szCs w:val="28"/>
          <w:highlight w:val="green"/>
          <w:shd w:val="clear" w:color="auto" w:fill="auto"/>
          <w:lang w:bidi="ar-SA"/>
        </w:rPr>
        <w:t>结算资料应符合以下要求：</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结算资料的组成：结算书、竣工图、补充设计、设计变更、现场签证单、合同、工程竣工验收单、甲方的罚款通知单、安全文明评价资料、结算计算底稿、电子稿等；</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结算资料必须清晰、完备、计算准确；</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结算资料必须提供有效依据（如补充协议、经审定的补充预算书、工作联系单、订货单、现场签证单、竣工图等），所提供依据中应有相关单位的签署、盖章，否则不予认可。</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结算内容必须一次报全，业主方确认后，不再接受补充结算资料；</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上报结算书中有漏项或计算错误，所产生的一切责任由乙方自行承担；</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如甲方发现乙方在结算书中存在虚假工程量时，每发现一处，乙方需向甲方支付违约金10000元；</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乙方不得高估冒算，如因乙方原因造成甲方被业主扣减审计费，该费用全部由乙方承担，且乙方按审减超过部分费用的3%向甲方支付违约金，甲方在乙方结算款中扣除。</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eastAsia="宋体" w:cs="宋体"/>
          <w:bCs/>
          <w:color w:val="0000FF"/>
          <w:sz w:val="28"/>
          <w:szCs w:val="28"/>
          <w:highlight w:val="green"/>
          <w:shd w:val="clear" w:color="auto" w:fill="auto"/>
          <w:lang w:bidi="ar-SA"/>
        </w:rPr>
        <w:t>乙方应配合甲方实事求是的编制竣工图，如发现有弄虚作假者，甲方将视具体情况向乙方收取10000-100000元的违约金。</w:t>
      </w:r>
    </w:p>
    <w:p>
      <w:pPr>
        <w:keepNext w:val="0"/>
        <w:keepLines w:val="0"/>
        <w:pageBreakBefore w:val="0"/>
        <w:widowControl w:val="0"/>
        <w:kinsoku/>
        <w:wordWrap/>
        <w:overflowPunct/>
        <w:topLinePunct w:val="0"/>
        <w:bidi w:val="0"/>
        <w:snapToGrid/>
        <w:spacing w:before="157" w:after="157" w:line="600" w:lineRule="exact"/>
        <w:ind w:left="256" w:leftChars="122" w:right="899" w:rightChars="428" w:firstLine="560" w:firstLineChars="200"/>
        <w:jc w:val="left"/>
        <w:textAlignment w:val="auto"/>
        <w:rPr>
          <w:rFonts w:hint="eastAsia" w:ascii="宋体" w:eastAsia="宋体" w:cs="宋体"/>
          <w:bCs/>
          <w:color w:val="0000FF"/>
          <w:sz w:val="28"/>
          <w:szCs w:val="28"/>
          <w:highlight w:val="green"/>
          <w:shd w:val="clear" w:color="auto" w:fill="auto"/>
          <w:lang w:bidi="ar-SA"/>
        </w:rPr>
      </w:pPr>
      <w:r>
        <w:rPr>
          <w:rFonts w:hint="eastAsia" w:ascii="宋体" w:cs="宋体"/>
          <w:bCs/>
          <w:color w:val="0000FF"/>
          <w:sz w:val="28"/>
          <w:szCs w:val="28"/>
          <w:highlight w:val="green"/>
          <w:shd w:val="clear" w:color="auto" w:fill="auto"/>
          <w:lang w:val="en-US" w:eastAsia="zh-CN" w:bidi="ar-SA"/>
        </w:rPr>
        <w:t>3、</w:t>
      </w:r>
      <w:r>
        <w:rPr>
          <w:rFonts w:hint="eastAsia" w:ascii="宋体" w:eastAsia="宋体" w:cs="宋体"/>
          <w:bCs/>
          <w:color w:val="0000FF"/>
          <w:sz w:val="28"/>
          <w:szCs w:val="28"/>
          <w:highlight w:val="green"/>
          <w:shd w:val="clear" w:color="auto" w:fill="auto"/>
          <w:lang w:bidi="ar-SA"/>
        </w:rPr>
        <w:t>乙方未按要求在规定的时间内编制工程竣工资料（包括竣工图和备案资料及按照</w:t>
      </w:r>
      <w:r>
        <w:rPr>
          <w:rFonts w:hint="eastAsia" w:ascii="宋体" w:cs="宋体"/>
          <w:bCs/>
          <w:color w:val="0000FF"/>
          <w:sz w:val="28"/>
          <w:szCs w:val="28"/>
          <w:highlight w:val="darkMagenta"/>
          <w:shd w:val="clear" w:color="auto" w:fill="auto"/>
          <w:lang w:val="en-US" w:eastAsia="zh-CN" w:bidi="ar-SA"/>
        </w:rPr>
        <w:t>罗江区</w:t>
      </w:r>
      <w:r>
        <w:rPr>
          <w:rFonts w:hint="eastAsia" w:ascii="宋体" w:eastAsia="宋体" w:cs="宋体"/>
          <w:bCs/>
          <w:color w:val="0000FF"/>
          <w:sz w:val="28"/>
          <w:szCs w:val="28"/>
          <w:highlight w:val="green"/>
          <w:shd w:val="clear" w:color="auto" w:fill="auto"/>
          <w:lang w:bidi="ar-SA"/>
        </w:rPr>
        <w:t>档案馆要求制作的影像资料）移交甲方，每推迟一天按3000元进行处罚。若因乙方提供的竣工资料与现场不符或导致无法备案，造成的一切损失概由乙方承担，同时如发现有弄虚作假者，若因此导致甲方受到相关部门的处罚，该损失由乙方承担，同时甲方有权向乙方收取10000-50000元/次处的违约金。</w:t>
      </w:r>
    </w:p>
    <w:p>
      <w:pPr>
        <w:keepNext w:val="0"/>
        <w:keepLines w:val="0"/>
        <w:pageBreakBefore w:val="0"/>
        <w:widowControl w:val="0"/>
        <w:kinsoku/>
        <w:wordWrap/>
        <w:overflowPunct/>
        <w:topLinePunct w:val="0"/>
        <w:bidi w:val="0"/>
        <w:snapToGrid/>
        <w:spacing w:before="157" w:after="157" w:line="600" w:lineRule="exact"/>
        <w:ind w:left="-357" w:leftChars="-170" w:right="899" w:rightChars="428" w:firstLine="621" w:firstLineChars="222"/>
        <w:jc w:val="left"/>
        <w:textAlignment w:val="auto"/>
        <w:rPr>
          <w:rFonts w:hint="eastAsia" w:ascii="宋体" w:eastAsia="宋体" w:cs="宋体"/>
          <w:bCs/>
          <w:color w:val="0000FF"/>
          <w:sz w:val="28"/>
          <w:szCs w:val="28"/>
          <w:highlight w:val="green"/>
          <w:shd w:val="clear" w:color="auto" w:fill="auto"/>
          <w:lang w:val="en-US" w:eastAsia="zh-CN" w:bidi="ar-SA"/>
        </w:rPr>
      </w:pPr>
      <w:r>
        <w:rPr>
          <w:rFonts w:hint="eastAsia" w:ascii="宋体" w:cs="宋体"/>
          <w:bCs/>
          <w:color w:val="0000FF"/>
          <w:sz w:val="28"/>
          <w:szCs w:val="28"/>
          <w:highlight w:val="green"/>
          <w:shd w:val="clear" w:color="auto" w:fill="auto"/>
          <w:lang w:val="en-US" w:eastAsia="zh-CN" w:bidi="ar-SA"/>
        </w:rPr>
        <w:t>4、</w:t>
      </w:r>
      <w:r>
        <w:rPr>
          <w:rFonts w:hint="eastAsia" w:ascii="宋体" w:eastAsia="宋体" w:cs="宋体"/>
          <w:bCs/>
          <w:color w:val="0000FF"/>
          <w:sz w:val="28"/>
          <w:szCs w:val="28"/>
          <w:highlight w:val="green"/>
          <w:shd w:val="clear" w:color="auto" w:fill="auto"/>
          <w:lang w:bidi="ar-SA"/>
        </w:rPr>
        <w:t>已经通过竣工验收</w:t>
      </w:r>
      <w:r>
        <w:rPr>
          <w:rFonts w:hint="eastAsia" w:ascii="宋体" w:eastAsia="宋体" w:cs="宋体"/>
          <w:bCs/>
          <w:color w:val="0000FF"/>
          <w:sz w:val="28"/>
          <w:szCs w:val="28"/>
          <w:highlight w:val="green"/>
          <w:shd w:val="clear" w:color="auto" w:fill="auto"/>
          <w:lang w:eastAsia="zh-CN" w:bidi="ar-SA"/>
        </w:rPr>
        <w:t>或</w:t>
      </w:r>
      <w:r>
        <w:rPr>
          <w:rFonts w:hint="eastAsia" w:ascii="宋体" w:eastAsia="宋体" w:cs="宋体"/>
          <w:bCs/>
          <w:color w:val="0000FF"/>
          <w:sz w:val="28"/>
          <w:szCs w:val="28"/>
          <w:highlight w:val="green"/>
          <w:shd w:val="clear" w:color="auto" w:fill="auto"/>
          <w:lang w:bidi="ar-SA"/>
        </w:rPr>
        <w:t>移交完毕，并办妥竣工资料移交手续后，甲乙双方进行工程结算</w:t>
      </w:r>
      <w:r>
        <w:rPr>
          <w:rFonts w:hint="eastAsia" w:ascii="宋体" w:eastAsia="宋体" w:cs="宋体"/>
          <w:bCs/>
          <w:color w:val="0000FF"/>
          <w:sz w:val="28"/>
          <w:szCs w:val="28"/>
          <w:highlight w:val="green"/>
          <w:shd w:val="clear" w:color="auto" w:fill="auto"/>
          <w:lang w:val="en-US" w:eastAsia="zh-CN" w:bidi="ar-SA"/>
        </w:rPr>
        <w:t>；</w:t>
      </w:r>
    </w:p>
    <w:p>
      <w:pPr>
        <w:keepNext w:val="0"/>
        <w:keepLines w:val="0"/>
        <w:pageBreakBefore w:val="0"/>
        <w:widowControl w:val="0"/>
        <w:kinsoku/>
        <w:wordWrap/>
        <w:overflowPunct/>
        <w:topLinePunct w:val="0"/>
        <w:bidi w:val="0"/>
        <w:snapToGrid/>
        <w:spacing w:before="157" w:after="157" w:line="600" w:lineRule="exact"/>
        <w:ind w:right="899" w:rightChars="428" w:firstLine="280" w:firstLineChars="100"/>
        <w:jc w:val="left"/>
        <w:textAlignment w:val="auto"/>
        <w:rPr>
          <w:rFonts w:hint="eastAsia" w:ascii="宋体" w:eastAsia="宋体" w:cs="宋体"/>
          <w:bCs/>
          <w:color w:val="0000FF"/>
          <w:sz w:val="28"/>
          <w:szCs w:val="28"/>
          <w:highlight w:val="none"/>
          <w:shd w:val="clear" w:color="auto" w:fill="auto"/>
          <w:lang w:bidi="ar-SA"/>
        </w:rPr>
      </w:pPr>
      <w:r>
        <w:rPr>
          <w:rFonts w:hint="eastAsia" w:ascii="宋体" w:cs="宋体"/>
          <w:bCs/>
          <w:color w:val="0000FF"/>
          <w:sz w:val="28"/>
          <w:szCs w:val="28"/>
          <w:highlight w:val="none"/>
          <w:shd w:val="clear" w:color="auto" w:fill="auto"/>
          <w:lang w:val="en-US" w:eastAsia="zh-CN" w:bidi="ar-SA"/>
        </w:rPr>
        <w:t>5、</w:t>
      </w:r>
      <w:r>
        <w:rPr>
          <w:rFonts w:hint="eastAsia" w:ascii="宋体" w:eastAsia="宋体" w:cs="宋体"/>
          <w:bCs/>
          <w:color w:val="0000FF"/>
          <w:sz w:val="28"/>
          <w:szCs w:val="28"/>
          <w:highlight w:val="none"/>
          <w:shd w:val="clear" w:color="auto" w:fill="auto"/>
          <w:lang w:bidi="ar-SA"/>
        </w:rPr>
        <w:t>结算工程量以实际</w:t>
      </w:r>
      <w:r>
        <w:rPr>
          <w:rFonts w:hint="eastAsia" w:ascii="宋体" w:eastAsia="宋体" w:cs="宋体"/>
          <w:bCs/>
          <w:color w:val="0000FF"/>
          <w:sz w:val="28"/>
          <w:szCs w:val="28"/>
          <w:highlight w:val="none"/>
          <w:shd w:val="clear" w:color="auto" w:fill="auto"/>
          <w:lang w:eastAsia="zh-CN" w:bidi="ar-SA"/>
        </w:rPr>
        <w:t>完成</w:t>
      </w:r>
      <w:r>
        <w:rPr>
          <w:rFonts w:hint="eastAsia" w:ascii="宋体" w:eastAsia="宋体" w:cs="宋体"/>
          <w:bCs/>
          <w:color w:val="0000FF"/>
          <w:sz w:val="28"/>
          <w:szCs w:val="28"/>
          <w:highlight w:val="none"/>
          <w:shd w:val="clear" w:color="auto" w:fill="auto"/>
          <w:lang w:bidi="ar-SA"/>
        </w:rPr>
        <w:t>工程量</w:t>
      </w:r>
      <w:r>
        <w:rPr>
          <w:rFonts w:hint="eastAsia" w:ascii="宋体" w:eastAsia="宋体" w:cs="宋体"/>
          <w:bCs/>
          <w:color w:val="0000FF"/>
          <w:sz w:val="28"/>
          <w:szCs w:val="28"/>
          <w:highlight w:val="none"/>
          <w:shd w:val="clear" w:color="auto" w:fill="auto"/>
          <w:lang w:eastAsia="zh-CN" w:bidi="ar-SA"/>
        </w:rPr>
        <w:t>及竣工图</w:t>
      </w:r>
      <w:r>
        <w:rPr>
          <w:rFonts w:hint="eastAsia" w:ascii="宋体" w:eastAsia="宋体" w:cs="宋体"/>
          <w:bCs/>
          <w:color w:val="0000FF"/>
          <w:sz w:val="28"/>
          <w:szCs w:val="28"/>
          <w:highlight w:val="none"/>
          <w:shd w:val="clear" w:color="auto" w:fill="auto"/>
          <w:lang w:bidi="ar-SA"/>
        </w:rPr>
        <w:t>为准</w:t>
      </w:r>
    </w:p>
    <w:p>
      <w:pPr>
        <w:keepNext w:val="0"/>
        <w:keepLines w:val="0"/>
        <w:pageBreakBefore w:val="0"/>
        <w:widowControl w:val="0"/>
        <w:kinsoku/>
        <w:wordWrap/>
        <w:overflowPunct/>
        <w:topLinePunct w:val="0"/>
        <w:bidi w:val="0"/>
        <w:snapToGrid/>
        <w:spacing w:before="157" w:after="157" w:line="600" w:lineRule="exact"/>
        <w:ind w:left="-307" w:leftChars="-146"/>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bidi="ar-SA"/>
        </w:rPr>
        <w:t>九、质量保证金</w:t>
      </w:r>
    </w:p>
    <w:p>
      <w:pPr>
        <w:keepNext w:val="0"/>
        <w:keepLines w:val="0"/>
        <w:pageBreakBefore w:val="0"/>
        <w:widowControl w:val="0"/>
        <w:kinsoku/>
        <w:wordWrap/>
        <w:overflowPunct/>
        <w:topLinePunct w:val="0"/>
        <w:bidi w:val="0"/>
        <w:snapToGrid/>
        <w:spacing w:before="157" w:after="157" w:line="600" w:lineRule="exact"/>
        <w:ind w:left="-307" w:leftChars="-146"/>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1、质量保证金为本工程结算价款的</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val="en-US" w:eastAsia="zh-CN" w:bidi="ar-SA"/>
        </w:rPr>
        <w:t>3</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307" w:leftChars="-146"/>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2、质量保证金退还：质量保修期满后，由乙方提出申请，</w:t>
      </w:r>
      <w:r>
        <w:rPr>
          <w:rFonts w:hint="eastAsia" w:ascii="宋体" w:eastAsia="宋体" w:cs="宋体"/>
          <w:color w:val="auto"/>
          <w:sz w:val="28"/>
          <w:szCs w:val="28"/>
          <w:highlight w:val="none"/>
          <w:shd w:val="clear" w:color="auto" w:fill="auto"/>
          <w:lang w:eastAsia="zh-CN" w:bidi="ar-SA"/>
        </w:rPr>
        <w:t>经甲方有关部门进行现场认定无质量缺陷后，</w:t>
      </w:r>
      <w:r>
        <w:rPr>
          <w:rFonts w:hint="eastAsia" w:ascii="宋体" w:eastAsia="宋体" w:cs="宋体"/>
          <w:bCs/>
          <w:color w:val="auto"/>
          <w:sz w:val="28"/>
          <w:szCs w:val="28"/>
          <w:highlight w:val="none"/>
          <w:shd w:val="clear" w:color="auto" w:fill="auto"/>
          <w:lang w:bidi="ar-SA"/>
        </w:rPr>
        <w:t>甲方</w:t>
      </w:r>
      <w:r>
        <w:rPr>
          <w:rFonts w:hint="eastAsia" w:ascii="宋体" w:eastAsia="宋体" w:cs="宋体"/>
          <w:bCs/>
          <w:color w:val="auto"/>
          <w:sz w:val="28"/>
          <w:szCs w:val="28"/>
          <w:highlight w:val="none"/>
          <w:shd w:val="clear" w:color="auto" w:fill="auto"/>
          <w:lang w:val="en-US" w:eastAsia="zh-CN" w:bidi="ar-SA"/>
        </w:rPr>
        <w:t>30日内</w:t>
      </w:r>
      <w:r>
        <w:rPr>
          <w:rFonts w:hint="eastAsia" w:ascii="宋体" w:eastAsia="宋体" w:cs="宋体"/>
          <w:bCs/>
          <w:color w:val="auto"/>
          <w:sz w:val="28"/>
          <w:szCs w:val="28"/>
          <w:highlight w:val="none"/>
          <w:shd w:val="clear" w:color="auto" w:fill="auto"/>
          <w:lang w:bidi="ar-SA"/>
        </w:rPr>
        <w:t>向乙方一次性无息支付扣除已发生费用后的剩余部分</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307" w:leftChars="-146"/>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3、乙方不在约定期限内派人保修的，甲方可以委派他人修理，保修费用按实际发生额从质量保证金内扣除</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307" w:leftChars="-146"/>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4、质保期：</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shd w:val="clear" w:color="auto" w:fill="auto"/>
          <w:lang w:bidi="ar-SA"/>
        </w:rPr>
        <w:t>。</w:t>
      </w:r>
    </w:p>
    <w:p>
      <w:pPr>
        <w:keepNext w:val="0"/>
        <w:keepLines w:val="0"/>
        <w:pageBreakBefore w:val="0"/>
        <w:widowControl w:val="0"/>
        <w:kinsoku/>
        <w:wordWrap/>
        <w:overflowPunct/>
        <w:topLinePunct w:val="0"/>
        <w:bidi w:val="0"/>
        <w:snapToGrid/>
        <w:spacing w:before="157" w:after="157" w:line="600" w:lineRule="exact"/>
        <w:ind w:left="-599" w:right="899" w:rightChars="428" w:firstLine="343" w:firstLineChars="12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bidi="ar-SA"/>
        </w:rPr>
        <w:t>十、组成协议的文件</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val="en-US" w:eastAsia="zh-CN" w:bidi="ar-SA"/>
        </w:rPr>
        <w:t>1、</w:t>
      </w:r>
      <w:r>
        <w:rPr>
          <w:rFonts w:hint="eastAsia" w:ascii="宋体" w:eastAsia="宋体" w:cs="宋体"/>
          <w:color w:val="auto"/>
          <w:sz w:val="28"/>
          <w:szCs w:val="28"/>
          <w:highlight w:val="none"/>
          <w:shd w:val="clear" w:color="auto" w:fill="auto"/>
          <w:lang w:bidi="ar-SA"/>
        </w:rPr>
        <w:t>施工协议书；</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val="en-US" w:eastAsia="zh-CN" w:bidi="ar-SA"/>
        </w:rPr>
        <w:t>2、</w:t>
      </w:r>
      <w:r>
        <w:rPr>
          <w:rFonts w:hint="eastAsia" w:ascii="宋体" w:eastAsia="宋体" w:cs="宋体"/>
          <w:color w:val="auto"/>
          <w:sz w:val="28"/>
          <w:szCs w:val="28"/>
          <w:highlight w:val="none"/>
          <w:shd w:val="clear" w:color="auto" w:fill="auto"/>
          <w:lang w:bidi="ar-SA"/>
        </w:rPr>
        <w:t>合同条款专用部分；</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bidi="ar-SA"/>
        </w:rPr>
        <w:t>合同附件；</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eastAsia="zh-CN" w:bidi="ar-SA"/>
        </w:rPr>
        <w:t>招标文件；</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val="en-US" w:eastAsia="zh-CN" w:bidi="ar-SA"/>
        </w:rPr>
        <w:t>5、</w:t>
      </w:r>
      <w:r>
        <w:rPr>
          <w:rFonts w:hint="eastAsia" w:ascii="宋体" w:eastAsia="宋体" w:cs="宋体"/>
          <w:color w:val="auto"/>
          <w:sz w:val="28"/>
          <w:szCs w:val="28"/>
          <w:highlight w:val="none"/>
          <w:shd w:val="clear" w:color="auto" w:fill="auto"/>
          <w:lang w:eastAsia="zh-CN" w:bidi="ar-SA"/>
        </w:rPr>
        <w:t>投标报价清单</w:t>
      </w:r>
      <w:r>
        <w:rPr>
          <w:rFonts w:hint="eastAsia" w:ascii="宋体" w:eastAsia="宋体" w:cs="宋体"/>
          <w:color w:val="auto"/>
          <w:sz w:val="28"/>
          <w:szCs w:val="28"/>
          <w:highlight w:val="none"/>
          <w:shd w:val="clear" w:color="auto" w:fill="auto"/>
          <w:lang w:bidi="ar-SA"/>
        </w:rPr>
        <w:t>；</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6、中标通知书；</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yellow"/>
          <w:shd w:val="clear" w:color="auto" w:fill="auto"/>
          <w:lang w:val="en-US" w:eastAsia="zh-CN" w:bidi="ar-SA"/>
        </w:rPr>
      </w:pPr>
      <w:r>
        <w:rPr>
          <w:rFonts w:hint="eastAsia" w:ascii="宋体" w:eastAsia="宋体" w:cs="宋体"/>
          <w:color w:val="auto"/>
          <w:sz w:val="28"/>
          <w:szCs w:val="28"/>
          <w:highlight w:val="yellow"/>
          <w:shd w:val="clear" w:color="auto" w:fill="auto"/>
          <w:lang w:val="en-US" w:eastAsia="zh-CN" w:bidi="ar-SA"/>
        </w:rPr>
        <w:t>7、图纸；</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b/>
          <w:bCs/>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上述文件互相补充和解释</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双方有关洽商、变更等书面文件视为协议的组成部分。</w:t>
      </w:r>
    </w:p>
    <w:p>
      <w:pPr>
        <w:keepNext w:val="0"/>
        <w:keepLines w:val="0"/>
        <w:pageBreakBefore w:val="0"/>
        <w:widowControl w:val="0"/>
        <w:kinsoku/>
        <w:wordWrap/>
        <w:overflowPunct/>
        <w:topLinePunct w:val="0"/>
        <w:bidi w:val="0"/>
        <w:snapToGrid/>
        <w:spacing w:before="157" w:after="157" w:line="600" w:lineRule="exact"/>
        <w:ind w:left="-599" w:right="899" w:rightChars="428" w:firstLine="343" w:firstLineChars="122"/>
        <w:jc w:val="left"/>
        <w:textAlignment w:val="auto"/>
        <w:rPr>
          <w:rFonts w:hint="eastAsia" w:ascii="宋体" w:eastAsia="宋体" w:cs="宋体"/>
          <w:b/>
          <w:bCs/>
          <w:color w:val="auto"/>
          <w:sz w:val="28"/>
          <w:szCs w:val="28"/>
          <w:highlight w:val="none"/>
          <w:shd w:val="clear" w:color="auto" w:fill="auto"/>
          <w:lang w:bidi="ar-SA"/>
        </w:rPr>
      </w:pPr>
      <w:r>
        <w:rPr>
          <w:rFonts w:hint="eastAsia" w:ascii="宋体" w:eastAsia="宋体" w:cs="宋体"/>
          <w:b/>
          <w:bCs/>
          <w:color w:val="auto"/>
          <w:sz w:val="28"/>
          <w:szCs w:val="28"/>
          <w:highlight w:val="none"/>
          <w:shd w:val="clear" w:color="auto" w:fill="auto"/>
          <w:lang w:bidi="ar-SA"/>
        </w:rPr>
        <w:t>十一、争议的解决途径</w:t>
      </w:r>
    </w:p>
    <w:p>
      <w:pPr>
        <w:keepNext w:val="0"/>
        <w:keepLines w:val="0"/>
        <w:pageBreakBefore w:val="0"/>
        <w:widowControl w:val="0"/>
        <w:kinsoku/>
        <w:wordWrap/>
        <w:overflowPunct/>
        <w:topLinePunct w:val="0"/>
        <w:bidi w:val="0"/>
        <w:snapToGrid/>
        <w:spacing w:before="157" w:after="157" w:line="600" w:lineRule="exact"/>
        <w:ind w:left="-340" w:leftChars="-162" w:right="899" w:rightChars="428" w:firstLine="341" w:firstLineChars="12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1</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在履行本合同过程中发生的一切争议，双方同意按照合同专用条款约定的方式解决</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340" w:leftChars="-162"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2</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发生争议后，除非出现下列情况，双方都应继续履行合同，保持工作连续，保护好已完工作成果：</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（1）双方协议解除本合同；</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（2）调解要求停止合同工作，且为双方接受；</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（3）仲裁机构要求停止合同工作；</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（4）法院要求停止合同工作；</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b/>
          <w:bCs/>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（5）不可抗力导致合同无法履行。</w:t>
      </w:r>
    </w:p>
    <w:p>
      <w:pPr>
        <w:keepNext w:val="0"/>
        <w:keepLines w:val="0"/>
        <w:pageBreakBefore w:val="0"/>
        <w:widowControl w:val="0"/>
        <w:kinsoku/>
        <w:wordWrap/>
        <w:overflowPunct/>
        <w:topLinePunct w:val="0"/>
        <w:bidi w:val="0"/>
        <w:snapToGrid/>
        <w:spacing w:before="157" w:after="157" w:line="600" w:lineRule="exact"/>
        <w:ind w:left="-599" w:right="899" w:rightChars="428" w:firstLine="343" w:firstLineChars="122"/>
        <w:jc w:val="left"/>
        <w:textAlignment w:val="auto"/>
        <w:rPr>
          <w:rFonts w:hint="eastAsia" w:ascii="宋体" w:eastAsia="宋体" w:cs="宋体"/>
          <w:b/>
          <w:bCs/>
          <w:color w:val="auto"/>
          <w:sz w:val="28"/>
          <w:szCs w:val="28"/>
          <w:highlight w:val="none"/>
          <w:shd w:val="clear" w:color="auto" w:fill="auto"/>
          <w:lang w:bidi="ar-SA"/>
        </w:rPr>
      </w:pPr>
      <w:r>
        <w:rPr>
          <w:rFonts w:hint="eastAsia" w:ascii="宋体" w:eastAsia="宋体" w:cs="宋体"/>
          <w:b/>
          <w:bCs/>
          <w:color w:val="auto"/>
          <w:sz w:val="28"/>
          <w:szCs w:val="28"/>
          <w:highlight w:val="none"/>
          <w:shd w:val="clear" w:color="auto" w:fill="auto"/>
          <w:lang w:bidi="ar-SA"/>
        </w:rPr>
        <w:t>十二、保密</w:t>
      </w:r>
    </w:p>
    <w:p>
      <w:pPr>
        <w:keepNext w:val="0"/>
        <w:keepLines w:val="0"/>
        <w:pageBreakBefore w:val="0"/>
        <w:widowControl w:val="0"/>
        <w:kinsoku/>
        <w:wordWrap/>
        <w:overflowPunct/>
        <w:topLinePunct w:val="0"/>
        <w:bidi w:val="0"/>
        <w:snapToGrid/>
        <w:spacing w:before="157" w:after="157" w:line="600" w:lineRule="exact"/>
        <w:ind w:left="-340" w:leftChars="-162" w:right="899" w:rightChars="428" w:firstLine="341" w:firstLineChars="1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除严格用于合同目的者外，由</w:t>
      </w:r>
      <w:r>
        <w:rPr>
          <w:rFonts w:hint="eastAsia" w:ascii="宋体" w:eastAsia="宋体" w:cs="宋体"/>
          <w:color w:val="auto"/>
          <w:sz w:val="28"/>
          <w:szCs w:val="28"/>
          <w:highlight w:val="none"/>
          <w:shd w:val="clear" w:color="auto" w:fill="auto"/>
          <w:lang w:eastAsia="zh-CN" w:bidi="ar-SA"/>
        </w:rPr>
        <w:t>甲方</w:t>
      </w:r>
      <w:r>
        <w:rPr>
          <w:rFonts w:hint="eastAsia" w:ascii="宋体" w:eastAsia="宋体" w:cs="宋体"/>
          <w:color w:val="auto"/>
          <w:sz w:val="28"/>
          <w:szCs w:val="28"/>
          <w:highlight w:val="none"/>
          <w:shd w:val="clear" w:color="auto" w:fill="auto"/>
          <w:lang w:bidi="ar-SA"/>
        </w:rPr>
        <w:t>和监理工程师提供的图纸和其他文件未经</w:t>
      </w:r>
      <w:r>
        <w:rPr>
          <w:rFonts w:hint="eastAsia" w:ascii="宋体" w:eastAsia="宋体" w:cs="宋体"/>
          <w:color w:val="auto"/>
          <w:sz w:val="28"/>
          <w:szCs w:val="28"/>
          <w:highlight w:val="none"/>
          <w:shd w:val="clear" w:color="auto" w:fill="auto"/>
          <w:lang w:eastAsia="zh-CN" w:bidi="ar-SA"/>
        </w:rPr>
        <w:t>甲方</w:t>
      </w:r>
      <w:r>
        <w:rPr>
          <w:rFonts w:hint="eastAsia" w:ascii="宋体" w:eastAsia="宋体" w:cs="宋体"/>
          <w:color w:val="auto"/>
          <w:sz w:val="28"/>
          <w:szCs w:val="28"/>
          <w:highlight w:val="none"/>
          <w:shd w:val="clear" w:color="auto" w:fill="auto"/>
          <w:lang w:bidi="ar-SA"/>
        </w:rPr>
        <w:t>书面许可，</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不得用于或转给第三方。如果由于合同的需要公开有关信息，对于其公开的必要性产生争执，则以</w:t>
      </w:r>
      <w:r>
        <w:rPr>
          <w:rFonts w:hint="eastAsia" w:ascii="宋体" w:eastAsia="宋体" w:cs="宋体"/>
          <w:color w:val="auto"/>
          <w:sz w:val="28"/>
          <w:szCs w:val="28"/>
          <w:highlight w:val="none"/>
          <w:shd w:val="clear" w:color="auto" w:fill="auto"/>
          <w:lang w:eastAsia="zh-CN" w:bidi="ar-SA"/>
        </w:rPr>
        <w:t>甲方</w:t>
      </w:r>
      <w:r>
        <w:rPr>
          <w:rFonts w:hint="eastAsia" w:ascii="宋体" w:eastAsia="宋体" w:cs="宋体"/>
          <w:color w:val="auto"/>
          <w:sz w:val="28"/>
          <w:szCs w:val="28"/>
          <w:highlight w:val="none"/>
          <w:shd w:val="clear" w:color="auto" w:fill="auto"/>
          <w:lang w:bidi="ar-SA"/>
        </w:rPr>
        <w:t>的决定为准。</w:t>
      </w:r>
    </w:p>
    <w:p>
      <w:pPr>
        <w:keepNext w:val="0"/>
        <w:keepLines w:val="0"/>
        <w:pageBreakBefore w:val="0"/>
        <w:widowControl w:val="0"/>
        <w:kinsoku/>
        <w:wordWrap/>
        <w:overflowPunct/>
        <w:topLinePunct w:val="0"/>
        <w:bidi w:val="0"/>
        <w:snapToGrid/>
        <w:spacing w:before="157" w:after="157" w:line="600" w:lineRule="exact"/>
        <w:ind w:left="-599" w:right="899" w:rightChars="428" w:firstLine="343" w:firstLineChars="122"/>
        <w:jc w:val="left"/>
        <w:textAlignment w:val="auto"/>
        <w:rPr>
          <w:rFonts w:hint="eastAsia" w:ascii="宋体" w:eastAsia="宋体" w:cs="宋体"/>
          <w:b/>
          <w:bCs/>
          <w:color w:val="auto"/>
          <w:sz w:val="28"/>
          <w:szCs w:val="28"/>
          <w:highlight w:val="none"/>
          <w:shd w:val="clear" w:color="auto" w:fill="auto"/>
          <w:lang w:bidi="ar-SA"/>
        </w:rPr>
      </w:pPr>
      <w:r>
        <w:rPr>
          <w:rFonts w:hint="eastAsia" w:ascii="宋体" w:eastAsia="宋体" w:cs="宋体"/>
          <w:b/>
          <w:bCs/>
          <w:color w:val="auto"/>
          <w:sz w:val="28"/>
          <w:szCs w:val="28"/>
          <w:highlight w:val="none"/>
          <w:shd w:val="clear" w:color="auto" w:fill="auto"/>
          <w:lang w:bidi="ar-SA"/>
        </w:rPr>
        <w:t>十三、合同生效和终止</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1、</w:t>
      </w:r>
      <w:r>
        <w:rPr>
          <w:rFonts w:hint="eastAsia" w:ascii="宋体" w:eastAsia="宋体" w:cs="宋体"/>
          <w:color w:val="auto"/>
          <w:sz w:val="28"/>
          <w:szCs w:val="28"/>
          <w:highlight w:val="none"/>
          <w:shd w:val="clear" w:color="auto" w:fill="auto"/>
          <w:lang w:bidi="ar-SA"/>
        </w:rPr>
        <w:t>本合同生效条件</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本合同双方盖章签字之日起</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599" w:right="899" w:rightChars="428" w:firstLine="341" w:firstLineChars="12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2、</w:t>
      </w:r>
      <w:r>
        <w:rPr>
          <w:rFonts w:hint="eastAsia" w:ascii="宋体" w:eastAsia="宋体" w:cs="宋体"/>
          <w:color w:val="auto"/>
          <w:sz w:val="28"/>
          <w:szCs w:val="28"/>
          <w:highlight w:val="none"/>
          <w:shd w:val="clear" w:color="auto" w:fill="auto"/>
          <w:lang w:bidi="ar-SA"/>
        </w:rPr>
        <w:t>双方履行完毕合同全部义务，工程结算价款支付完毕，本合同即告终止</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254" w:leftChars="-121" w:right="899" w:rightChars="428" w:firstLine="0"/>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bidi="ar-SA"/>
        </w:rPr>
        <w:t>独立承包合同的权利义务终止后，甲方和</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均应遵循诚实守信的原则，履行通知、协助、保密等义务</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254" w:leftChars="-121" w:right="899" w:rightChars="428" w:firstLine="0"/>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bidi="ar-SA"/>
        </w:rPr>
        <w:t>关于合同生效和终止的其它约定：</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color w:val="auto"/>
          <w:sz w:val="28"/>
          <w:szCs w:val="28"/>
          <w:highlight w:val="none"/>
          <w:u w:val="single"/>
          <w:shd w:val="clear" w:color="auto" w:fill="auto"/>
          <w:lang w:bidi="ar-SA"/>
        </w:rPr>
        <w:t xml:space="preserve"> /       </w:t>
      </w:r>
      <w:r>
        <w:rPr>
          <w:rFonts w:hint="eastAsia" w:ascii="宋体" w:eastAsia="宋体" w:cs="宋体"/>
          <w:color w:val="auto"/>
          <w:sz w:val="28"/>
          <w:szCs w:val="28"/>
          <w:highlight w:val="none"/>
          <w:shd w:val="clear" w:color="auto" w:fill="auto"/>
          <w:lang w:bidi="ar-SA"/>
        </w:rPr>
        <w:t xml:space="preserve"> </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 xml:space="preserve"> </w:t>
      </w:r>
      <w:r>
        <w:rPr>
          <w:rFonts w:hint="eastAsia" w:ascii="宋体" w:eastAsia="宋体" w:cs="宋体"/>
          <w:color w:val="auto"/>
          <w:sz w:val="28"/>
          <w:szCs w:val="28"/>
          <w:highlight w:val="none"/>
          <w:shd w:val="clear" w:color="auto" w:fill="auto"/>
          <w:lang w:bidi="ar-SA"/>
        </w:rPr>
        <w:br w:type="textWrapping"/>
      </w:r>
      <w:r>
        <w:rPr>
          <w:rFonts w:hint="eastAsia" w:ascii="宋体" w:eastAsia="宋体" w:cs="宋体"/>
          <w:color w:val="auto"/>
          <w:sz w:val="28"/>
          <w:szCs w:val="28"/>
          <w:highlight w:val="none"/>
          <w:shd w:val="clear" w:color="auto" w:fill="auto"/>
          <w:lang w:bidi="ar-SA"/>
        </w:rPr>
        <w:t xml:space="preserve">  </w:t>
      </w:r>
      <w:r>
        <w:rPr>
          <w:rFonts w:hint="eastAsia" w:ascii="宋体" w:eastAsia="宋体" w:cs="宋体"/>
          <w:b/>
          <w:color w:val="auto"/>
          <w:sz w:val="28"/>
          <w:szCs w:val="28"/>
          <w:highlight w:val="none"/>
          <w:shd w:val="clear" w:color="auto" w:fill="auto"/>
          <w:lang w:bidi="ar-SA"/>
        </w:rPr>
        <w:t>十四、本协议未尽事宜，甲乙双方协商解决。</w:t>
      </w:r>
      <w:r>
        <w:rPr>
          <w:rFonts w:hint="eastAsia" w:ascii="宋体" w:eastAsia="宋体" w:cs="宋体"/>
          <w:b/>
          <w:color w:val="auto"/>
          <w:sz w:val="28"/>
          <w:szCs w:val="28"/>
          <w:highlight w:val="none"/>
          <w:shd w:val="clear" w:color="auto" w:fill="auto"/>
          <w:lang w:bidi="ar-SA"/>
        </w:rPr>
        <w:br w:type="textWrapping"/>
      </w:r>
      <w:r>
        <w:rPr>
          <w:rFonts w:hint="eastAsia" w:ascii="宋体" w:eastAsia="宋体" w:cs="宋体"/>
          <w:b/>
          <w:color w:val="auto"/>
          <w:sz w:val="28"/>
          <w:szCs w:val="28"/>
          <w:highlight w:val="none"/>
          <w:shd w:val="clear" w:color="auto" w:fill="auto"/>
          <w:lang w:bidi="ar-SA"/>
        </w:rPr>
        <w:t xml:space="preserve">  十五、</w:t>
      </w:r>
      <w:r>
        <w:rPr>
          <w:rFonts w:hint="eastAsia" w:ascii="宋体" w:eastAsia="宋体" w:cs="宋体"/>
          <w:b/>
          <w:color w:val="auto"/>
          <w:sz w:val="28"/>
          <w:szCs w:val="28"/>
          <w:highlight w:val="none"/>
          <w:shd w:val="clear" w:color="auto" w:fill="auto"/>
          <w:lang w:eastAsia="zh-CN" w:bidi="ar-SA"/>
        </w:rPr>
        <w:t>本</w:t>
      </w:r>
      <w:r>
        <w:rPr>
          <w:rFonts w:hint="eastAsia" w:ascii="宋体" w:eastAsia="宋体" w:cs="宋体"/>
          <w:b/>
          <w:color w:val="auto"/>
          <w:sz w:val="28"/>
          <w:szCs w:val="28"/>
          <w:highlight w:val="none"/>
          <w:shd w:val="clear" w:color="auto" w:fill="auto"/>
          <w:lang w:bidi="ar-SA"/>
        </w:rPr>
        <w:t>协议一式</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eastAsia="zh-CN" w:bidi="ar-SA"/>
        </w:rPr>
        <w:t>伍</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b/>
          <w:color w:val="auto"/>
          <w:sz w:val="28"/>
          <w:szCs w:val="28"/>
          <w:highlight w:val="none"/>
          <w:u w:val="single"/>
          <w:shd w:val="clear" w:color="auto" w:fill="auto"/>
          <w:lang w:val="en-US" w:eastAsia="zh-CN" w:bidi="ar-SA"/>
        </w:rPr>
        <w:t xml:space="preserve"> </w:t>
      </w:r>
      <w:r>
        <w:rPr>
          <w:rFonts w:hint="eastAsia" w:ascii="宋体" w:eastAsia="宋体" w:cs="宋体"/>
          <w:b/>
          <w:color w:val="auto"/>
          <w:sz w:val="28"/>
          <w:szCs w:val="28"/>
          <w:highlight w:val="none"/>
          <w:shd w:val="clear" w:color="auto" w:fill="auto"/>
          <w:lang w:bidi="ar-SA"/>
        </w:rPr>
        <w:t>份，甲方执</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eastAsia="zh-CN" w:bidi="ar-SA"/>
        </w:rPr>
        <w:t>肆</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b/>
          <w:color w:val="auto"/>
          <w:sz w:val="28"/>
          <w:szCs w:val="28"/>
          <w:highlight w:val="none"/>
          <w:shd w:val="clear" w:color="auto" w:fill="auto"/>
          <w:lang w:bidi="ar-SA"/>
        </w:rPr>
        <w:t>份，乙方执</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eastAsia="zh-CN" w:bidi="ar-SA"/>
        </w:rPr>
        <w:t>壹</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b/>
          <w:color w:val="auto"/>
          <w:sz w:val="28"/>
          <w:szCs w:val="28"/>
          <w:highlight w:val="none"/>
          <w:shd w:val="clear" w:color="auto" w:fill="auto"/>
          <w:lang w:bidi="ar-SA"/>
        </w:rPr>
        <w:t>份。</w:t>
      </w:r>
      <w:r>
        <w:rPr>
          <w:rFonts w:hint="eastAsia" w:ascii="宋体" w:eastAsia="宋体" w:cs="宋体"/>
          <w:bCs/>
          <w:color w:val="auto"/>
          <w:sz w:val="28"/>
          <w:szCs w:val="28"/>
          <w:highlight w:val="none"/>
          <w:shd w:val="clear" w:color="auto" w:fill="auto"/>
          <w:lang w:bidi="ar-SA"/>
        </w:rPr>
        <w:t>（合同附件是合同的组成部分，与合同具有同等效力。）</w:t>
      </w:r>
    </w:p>
    <w:p>
      <w:pPr>
        <w:keepNext w:val="0"/>
        <w:keepLines w:val="0"/>
        <w:pageBreakBefore w:val="0"/>
        <w:widowControl w:val="0"/>
        <w:kinsoku/>
        <w:wordWrap/>
        <w:overflowPunct/>
        <w:topLinePunct w:val="0"/>
        <w:bidi w:val="0"/>
        <w:snapToGrid/>
        <w:spacing w:before="157" w:after="157" w:line="600" w:lineRule="exact"/>
        <w:ind w:left="-254" w:leftChars="-121" w:right="899" w:rightChars="428" w:firstLine="0"/>
        <w:jc w:val="left"/>
        <w:textAlignment w:val="auto"/>
        <w:rPr>
          <w:rFonts w:hint="eastAsia" w:ascii="宋体" w:eastAsia="宋体" w:cs="宋体"/>
          <w:bCs/>
          <w:color w:val="auto"/>
          <w:sz w:val="28"/>
          <w:szCs w:val="28"/>
          <w:highlight w:val="none"/>
          <w:shd w:val="clear" w:color="auto" w:fill="auto"/>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方（盖章）：                  乙</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方（盖章）：</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甲方代表（签字）：                  乙方代表（签字）：</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甲方项目经理：                      乙方现场负责人：</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 xml:space="preserve">   年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 xml:space="preserve">月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 xml:space="preserve">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日</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2240" w:firstLineChars="800"/>
        <w:jc w:val="left"/>
        <w:textAlignment w:val="auto"/>
        <w:rPr>
          <w:rFonts w:hint="eastAsia" w:ascii="宋体" w:eastAsia="宋体" w:cs="宋体"/>
          <w:color w:val="auto"/>
          <w:kern w:val="0"/>
          <w:sz w:val="28"/>
          <w:szCs w:val="28"/>
          <w:highlight w:val="none"/>
          <w:lang w:bidi="ar-SA"/>
        </w:rPr>
      </w:pPr>
    </w:p>
    <w:p>
      <w:pPr>
        <w:keepNext w:val="0"/>
        <w:keepLines w:val="0"/>
        <w:pageBreakBefore w:val="0"/>
        <w:widowControl w:val="0"/>
        <w:numPr>
          <w:ilvl w:val="0"/>
          <w:numId w:val="4"/>
        </w:numPr>
        <w:kinsoku/>
        <w:wordWrap/>
        <w:overflowPunct/>
        <w:topLinePunct w:val="0"/>
        <w:bidi w:val="0"/>
        <w:snapToGrid/>
        <w:spacing w:before="157" w:after="157" w:line="600" w:lineRule="exact"/>
        <w:ind w:left="0" w:firstLine="1084" w:firstLineChars="300"/>
        <w:jc w:val="center"/>
        <w:textAlignment w:val="auto"/>
        <w:rPr>
          <w:rFonts w:hint="eastAsia" w:ascii="宋体" w:eastAsia="宋体" w:cs="宋体"/>
          <w:b/>
          <w:bCs/>
          <w:color w:val="auto"/>
          <w:sz w:val="36"/>
          <w:szCs w:val="36"/>
          <w:highlight w:val="none"/>
          <w:shd w:val="clear" w:color="auto" w:fill="auto"/>
          <w:lang w:bidi="ar-SA"/>
        </w:rPr>
      </w:pPr>
      <w:r>
        <w:rPr>
          <w:rFonts w:hint="eastAsia" w:ascii="宋体" w:eastAsia="宋体" w:cs="宋体"/>
          <w:b/>
          <w:bCs/>
          <w:color w:val="auto"/>
          <w:sz w:val="36"/>
          <w:szCs w:val="36"/>
          <w:highlight w:val="none"/>
          <w:shd w:val="clear" w:color="auto" w:fill="auto"/>
          <w:lang w:bidi="ar-SA"/>
        </w:rPr>
        <w:t>合同条款专用部分</w:t>
      </w:r>
    </w:p>
    <w:p>
      <w:pPr>
        <w:keepNext w:val="0"/>
        <w:keepLines w:val="0"/>
        <w:pageBreakBefore w:val="0"/>
        <w:widowControl w:val="0"/>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b/>
          <w:bCs/>
          <w:color w:val="auto"/>
          <w:kern w:val="0"/>
          <w:sz w:val="28"/>
          <w:szCs w:val="28"/>
          <w:highlight w:val="none"/>
          <w:shd w:val="clear" w:color="auto" w:fill="auto"/>
          <w:lang w:bidi="ar-SA"/>
        </w:rPr>
      </w:pPr>
      <w:r>
        <w:rPr>
          <w:rFonts w:hint="eastAsia" w:ascii="宋体" w:eastAsia="宋体" w:cs="宋体"/>
          <w:b/>
          <w:bCs/>
          <w:color w:val="auto"/>
          <w:kern w:val="0"/>
          <w:sz w:val="28"/>
          <w:szCs w:val="28"/>
          <w:highlight w:val="none"/>
          <w:shd w:val="clear" w:color="auto" w:fill="auto"/>
          <w:lang w:bidi="ar-SA"/>
        </w:rPr>
        <w:t>第</w:t>
      </w:r>
      <w:r>
        <w:rPr>
          <w:rFonts w:hint="eastAsia" w:ascii="宋体" w:eastAsia="宋体" w:cs="宋体"/>
          <w:b/>
          <w:bCs/>
          <w:color w:val="auto"/>
          <w:kern w:val="0"/>
          <w:sz w:val="28"/>
          <w:szCs w:val="28"/>
          <w:highlight w:val="none"/>
          <w:shd w:val="clear" w:color="auto" w:fill="auto"/>
          <w:lang w:eastAsia="zh-CN" w:bidi="ar-SA"/>
        </w:rPr>
        <w:t>一</w:t>
      </w:r>
      <w:r>
        <w:rPr>
          <w:rFonts w:hint="eastAsia" w:ascii="宋体" w:eastAsia="宋体" w:cs="宋体"/>
          <w:b/>
          <w:bCs/>
          <w:color w:val="auto"/>
          <w:kern w:val="0"/>
          <w:sz w:val="28"/>
          <w:szCs w:val="28"/>
          <w:highlight w:val="none"/>
          <w:shd w:val="clear" w:color="auto" w:fill="auto"/>
          <w:lang w:bidi="ar-SA"/>
        </w:rPr>
        <w:t>条</w:t>
      </w:r>
      <w:r>
        <w:rPr>
          <w:rFonts w:hint="eastAsia" w:ascii="宋体" w:eastAsia="宋体" w:cs="宋体"/>
          <w:b/>
          <w:bCs/>
          <w:color w:val="auto"/>
          <w:kern w:val="0"/>
          <w:sz w:val="28"/>
          <w:szCs w:val="28"/>
          <w:highlight w:val="none"/>
          <w:shd w:val="clear" w:color="auto" w:fill="auto"/>
          <w:lang w:eastAsia="zh-CN" w:bidi="ar-SA"/>
        </w:rPr>
        <w:t>、甲乙双</w:t>
      </w:r>
      <w:r>
        <w:rPr>
          <w:rFonts w:hint="eastAsia" w:ascii="宋体" w:eastAsia="宋体" w:cs="宋体"/>
          <w:b/>
          <w:bCs/>
          <w:color w:val="auto"/>
          <w:kern w:val="0"/>
          <w:sz w:val="28"/>
          <w:szCs w:val="28"/>
          <w:highlight w:val="none"/>
          <w:shd w:val="clear" w:color="auto" w:fill="auto"/>
          <w:lang w:bidi="ar-SA"/>
        </w:rPr>
        <w:t>方的工作及责任</w:t>
      </w:r>
    </w:p>
    <w:p>
      <w:pPr>
        <w:keepNext w:val="0"/>
        <w:keepLines w:val="0"/>
        <w:pageBreakBefore w:val="0"/>
        <w:widowControl w:val="0"/>
        <w:kinsoku/>
        <w:wordWrap/>
        <w:overflowPunct/>
        <w:topLinePunct w:val="0"/>
        <w:bidi w:val="0"/>
        <w:snapToGrid/>
        <w:spacing w:before="157" w:after="157" w:line="600" w:lineRule="exact"/>
        <w:ind w:left="-388" w:leftChars="-185" w:firstLine="343" w:firstLineChars="12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eastAsia="zh-CN" w:bidi="ar-SA"/>
        </w:rPr>
        <w:t>一、</w:t>
      </w:r>
      <w:r>
        <w:rPr>
          <w:rFonts w:hint="eastAsia" w:ascii="宋体" w:eastAsia="宋体" w:cs="宋体"/>
          <w:b/>
          <w:color w:val="auto"/>
          <w:sz w:val="28"/>
          <w:szCs w:val="28"/>
          <w:highlight w:val="none"/>
          <w:shd w:val="clear" w:color="auto" w:fill="auto"/>
          <w:lang w:bidi="ar-SA"/>
        </w:rPr>
        <w:t>甲方</w:t>
      </w:r>
    </w:p>
    <w:p>
      <w:pPr>
        <w:keepNext w:val="0"/>
        <w:keepLines w:val="0"/>
        <w:pageBreakBefore w:val="0"/>
        <w:widowControl w:val="0"/>
        <w:kinsoku/>
        <w:wordWrap/>
        <w:overflowPunct/>
        <w:topLinePunct w:val="0"/>
        <w:bidi w:val="0"/>
        <w:snapToGrid/>
        <w:spacing w:before="157" w:after="157" w:line="600" w:lineRule="exact"/>
        <w:ind w:left="-388" w:leftChars="-185" w:firstLine="343" w:firstLineChars="12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val="en-US" w:eastAsia="zh-CN" w:bidi="ar-SA"/>
        </w:rPr>
        <w:t>（一）</w:t>
      </w:r>
      <w:r>
        <w:rPr>
          <w:rFonts w:hint="eastAsia" w:ascii="宋体" w:eastAsia="宋体" w:cs="宋体"/>
          <w:b/>
          <w:color w:val="auto"/>
          <w:sz w:val="28"/>
          <w:szCs w:val="28"/>
          <w:highlight w:val="none"/>
          <w:shd w:val="clear" w:color="auto" w:fill="auto"/>
          <w:lang w:eastAsia="zh-CN" w:bidi="ar-SA"/>
        </w:rPr>
        <w:t>甲方义务</w:t>
      </w:r>
      <w:r>
        <w:rPr>
          <w:rFonts w:hint="eastAsia" w:ascii="宋体" w:eastAsia="宋体" w:cs="宋体"/>
          <w:b/>
          <w:color w:val="auto"/>
          <w:sz w:val="28"/>
          <w:szCs w:val="28"/>
          <w:highlight w:val="none"/>
          <w:shd w:val="clear" w:color="auto" w:fill="auto"/>
          <w:lang w:bidi="ar-SA"/>
        </w:rPr>
        <w:t>：</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val="en-US" w:eastAsia="zh-CN" w:bidi="ar-SA"/>
        </w:rPr>
        <w:t>1、</w:t>
      </w:r>
      <w:r>
        <w:rPr>
          <w:rFonts w:hint="eastAsia" w:ascii="宋体" w:eastAsia="宋体" w:cs="宋体"/>
          <w:color w:val="auto"/>
          <w:sz w:val="28"/>
          <w:szCs w:val="28"/>
          <w:highlight w:val="none"/>
          <w:shd w:val="clear" w:color="auto" w:fill="auto"/>
          <w:lang w:bidi="ar-SA"/>
        </w:rPr>
        <w:t>甲方负责协调并处理开工前相关事宜，促使本工程项目具备开工条件</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48" w:leftChars="23"/>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val="en-US" w:eastAsia="zh-CN" w:bidi="ar-SA"/>
        </w:rPr>
        <w:t>2、</w:t>
      </w:r>
      <w:r>
        <w:rPr>
          <w:rFonts w:hint="eastAsia" w:ascii="宋体" w:eastAsia="宋体" w:cs="宋体"/>
          <w:color w:val="auto"/>
          <w:sz w:val="28"/>
          <w:szCs w:val="28"/>
          <w:highlight w:val="none"/>
          <w:shd w:val="clear" w:color="auto" w:fill="auto"/>
          <w:lang w:bidi="ar-SA"/>
        </w:rPr>
        <w:t>甲方负责向乙方进行技术、安全交底，并提供所有施工技术资料。乙方有不明之处应及时请示甲方管理人员给予解决</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598" w:leftChars="-285" w:firstLine="621" w:firstLineChars="22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3、甲方负责对工程质量、施工进度、安全文明施工等进行监督管理</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4、甲方负责为乙方办理工程所需款项</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5、甲方应该保证乙方水、电、道路通（根据工程实际情况调整）；</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yellow"/>
          <w:shd w:val="clear" w:color="auto" w:fill="auto"/>
          <w:lang w:val="en-US" w:eastAsia="zh-CN" w:bidi="ar-SA"/>
        </w:rPr>
      </w:pPr>
      <w:r>
        <w:rPr>
          <w:rFonts w:hint="eastAsia" w:ascii="宋体" w:eastAsia="宋体" w:cs="宋体"/>
          <w:color w:val="auto"/>
          <w:sz w:val="28"/>
          <w:szCs w:val="28"/>
          <w:highlight w:val="yellow"/>
          <w:shd w:val="clear" w:color="auto" w:fill="auto"/>
          <w:lang w:val="en-US" w:eastAsia="zh-CN" w:bidi="ar-SA"/>
        </w:rPr>
        <w:t>6、甲方应按合同约定及时办理劳务费的结算、付款；</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7、其他事项根据不同的分包内容再具体协商。</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eastAsia="zh-CN" w:bidi="ar-SA"/>
        </w:rPr>
        <w:t>（二）</w:t>
      </w:r>
      <w:r>
        <w:rPr>
          <w:rFonts w:hint="eastAsia" w:ascii="宋体" w:eastAsia="宋体" w:cs="宋体"/>
          <w:b/>
          <w:color w:val="auto"/>
          <w:sz w:val="28"/>
          <w:szCs w:val="28"/>
          <w:highlight w:val="none"/>
          <w:shd w:val="clear" w:color="auto" w:fill="auto"/>
          <w:lang w:bidi="ar-SA"/>
        </w:rPr>
        <w:t>甲方现场代表：</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none"/>
          <w:u w:val="single"/>
          <w:shd w:val="clear" w:color="auto" w:fill="auto"/>
          <w:lang w:val="en-US" w:eastAsia="zh-CN" w:bidi="ar-SA"/>
        </w:rPr>
      </w:pPr>
      <w:r>
        <w:rPr>
          <w:rFonts w:hint="eastAsia" w:ascii="宋体" w:eastAsia="宋体" w:cs="宋体"/>
          <w:bCs/>
          <w:color w:val="auto"/>
          <w:sz w:val="28"/>
          <w:szCs w:val="28"/>
          <w:highlight w:val="none"/>
          <w:shd w:val="clear" w:color="auto" w:fill="auto"/>
          <w:lang w:bidi="ar-SA"/>
        </w:rPr>
        <w:t>甲方代表姓名：</w:t>
      </w:r>
      <w:r>
        <w:rPr>
          <w:rFonts w:hint="eastAsia" w:ascii="宋体" w:eastAsia="宋体" w:cs="宋体"/>
          <w:bCs/>
          <w:color w:val="auto"/>
          <w:sz w:val="28"/>
          <w:szCs w:val="28"/>
          <w:highlight w:val="none"/>
          <w:u w:val="single"/>
          <w:shd w:val="clear" w:color="auto" w:fill="auto"/>
          <w:lang w:bidi="ar-SA"/>
        </w:rPr>
        <w:t xml:space="preserve">                   </w:t>
      </w:r>
      <w:r>
        <w:rPr>
          <w:rFonts w:hint="eastAsia" w:ascii="宋体" w:eastAsia="宋体" w:cs="宋体"/>
          <w:bCs/>
          <w:color w:val="auto"/>
          <w:sz w:val="28"/>
          <w:szCs w:val="28"/>
          <w:highlight w:val="none"/>
          <w:shd w:val="clear" w:color="auto" w:fill="auto"/>
          <w:lang w:bidi="ar-SA"/>
        </w:rPr>
        <w:t xml:space="preserve"> 联系电话：</w:t>
      </w:r>
      <w:r>
        <w:rPr>
          <w:rFonts w:hint="eastAsia" w:ascii="宋体" w:eastAsia="宋体" w:cs="宋体"/>
          <w:bCs/>
          <w:color w:val="auto"/>
          <w:sz w:val="28"/>
          <w:szCs w:val="28"/>
          <w:highlight w:val="none"/>
          <w:shd w:val="clear" w:color="auto" w:fill="auto"/>
          <w:lang w:val="en-US" w:eastAsia="zh-CN" w:bidi="ar-SA"/>
        </w:rPr>
        <w:t xml:space="preserve"> </w:t>
      </w:r>
      <w:r>
        <w:rPr>
          <w:rFonts w:hint="eastAsia" w:ascii="宋体" w:eastAsia="宋体" w:cs="宋体"/>
          <w:bCs/>
          <w:color w:val="auto"/>
          <w:sz w:val="28"/>
          <w:szCs w:val="28"/>
          <w:highlight w:val="none"/>
          <w:u w:val="single"/>
          <w:shd w:val="clear" w:color="auto" w:fill="auto"/>
          <w:lang w:val="en-US" w:eastAsia="zh-CN" w:bidi="ar-SA"/>
        </w:rPr>
        <w:t xml:space="preserve">             </w:t>
      </w:r>
    </w:p>
    <w:p>
      <w:pPr>
        <w:keepNext w:val="0"/>
        <w:keepLines w:val="0"/>
        <w:pageBreakBefore w:val="0"/>
        <w:widowControl w:val="0"/>
        <w:numPr>
          <w:ilvl w:val="0"/>
          <w:numId w:val="5"/>
        </w:numPr>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b/>
          <w:bCs/>
          <w:color w:val="auto"/>
          <w:sz w:val="28"/>
          <w:szCs w:val="28"/>
          <w:highlight w:val="none"/>
          <w:shd w:val="clear" w:color="auto" w:fill="auto"/>
          <w:lang w:bidi="ar-SA"/>
        </w:rPr>
        <w:t>乙方</w:t>
      </w:r>
    </w:p>
    <w:p>
      <w:pPr>
        <w:keepNext w:val="0"/>
        <w:keepLines w:val="0"/>
        <w:pageBreakBefore w:val="0"/>
        <w:widowControl w:val="0"/>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（一）、乙方义务</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1</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负责承包范围内的与本工程相关的管理、协调、配合、服务工作。相应工作内容及具体要求如下：</w:t>
      </w:r>
    </w:p>
    <w:p>
      <w:pPr>
        <w:keepNext w:val="0"/>
        <w:keepLines w:val="0"/>
        <w:pageBreakBefore w:val="0"/>
        <w:widowControl w:val="0"/>
        <w:numPr>
          <w:ilvl w:val="0"/>
          <w:numId w:val="6"/>
        </w:numPr>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接受</w:t>
      </w:r>
      <w:r>
        <w:rPr>
          <w:rFonts w:hint="eastAsia" w:ascii="宋体" w:eastAsia="宋体" w:cs="宋体"/>
          <w:bCs/>
          <w:color w:val="auto"/>
          <w:sz w:val="28"/>
          <w:szCs w:val="28"/>
          <w:highlight w:val="none"/>
          <w:shd w:val="clear" w:color="auto" w:fill="auto"/>
          <w:lang w:eastAsia="zh-CN" w:bidi="ar-SA"/>
        </w:rPr>
        <w:t>甲方和监理</w:t>
      </w:r>
      <w:r>
        <w:rPr>
          <w:rFonts w:hint="eastAsia" w:ascii="宋体" w:eastAsia="宋体" w:cs="宋体"/>
          <w:bCs/>
          <w:color w:val="auto"/>
          <w:sz w:val="28"/>
          <w:szCs w:val="28"/>
          <w:highlight w:val="none"/>
          <w:shd w:val="clear" w:color="auto" w:fill="auto"/>
          <w:lang w:bidi="ar-SA"/>
        </w:rPr>
        <w:t>的管理，并与现场其他分包人之间紧密配合、协调施工</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numPr>
          <w:ilvl w:val="0"/>
          <w:numId w:val="6"/>
        </w:numPr>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确保工程的实施满足工程规范及</w:t>
      </w:r>
      <w:r>
        <w:rPr>
          <w:rFonts w:hint="eastAsia" w:ascii="宋体" w:eastAsia="宋体" w:cs="宋体"/>
          <w:bCs/>
          <w:color w:val="auto"/>
          <w:sz w:val="28"/>
          <w:szCs w:val="28"/>
          <w:highlight w:val="none"/>
          <w:shd w:val="clear" w:color="auto" w:fill="auto"/>
          <w:lang w:eastAsia="zh-CN" w:bidi="ar-SA"/>
        </w:rPr>
        <w:t>图纸</w:t>
      </w:r>
      <w:r>
        <w:rPr>
          <w:rFonts w:hint="eastAsia" w:ascii="宋体" w:eastAsia="宋体" w:cs="宋体"/>
          <w:bCs/>
          <w:color w:val="auto"/>
          <w:sz w:val="28"/>
          <w:szCs w:val="28"/>
          <w:highlight w:val="none"/>
          <w:shd w:val="clear" w:color="auto" w:fill="auto"/>
          <w:lang w:bidi="ar-SA"/>
        </w:rPr>
        <w:t>的要求，采用符合标准的操作</w:t>
      </w:r>
      <w:r>
        <w:rPr>
          <w:rFonts w:hint="eastAsia" w:ascii="宋体" w:eastAsia="宋体" w:cs="宋体"/>
          <w:bCs/>
          <w:color w:val="auto"/>
          <w:sz w:val="28"/>
          <w:szCs w:val="28"/>
          <w:highlight w:val="none"/>
          <w:shd w:val="clear" w:color="auto" w:fill="auto"/>
          <w:lang w:eastAsia="zh-CN" w:bidi="ar-SA"/>
        </w:rPr>
        <w:t>工艺；</w:t>
      </w:r>
    </w:p>
    <w:p>
      <w:pPr>
        <w:keepNext w:val="0"/>
        <w:keepLines w:val="0"/>
        <w:pageBreakBefore w:val="0"/>
        <w:widowControl w:val="0"/>
        <w:numPr>
          <w:ilvl w:val="0"/>
          <w:numId w:val="6"/>
        </w:numPr>
        <w:kinsoku/>
        <w:wordWrap/>
        <w:overflowPunct/>
        <w:topLinePunct w:val="0"/>
        <w:bidi w:val="0"/>
        <w:snapToGrid/>
        <w:spacing w:line="240" w:lineRule="auto"/>
        <w:ind w:left="0" w:right="0" w:firstLine="0"/>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施工工艺水平应达到甲方现场管理要求，不合格处甲方有权要求乙方无偿返工，造成损失，甲方有权追究乙方赔偿责任</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6" w:hanging="16" w:hangingChars="6"/>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bidi="ar-SA"/>
        </w:rPr>
        <w:t>甲方对不符合规定的施工行为提出整改要求，乙方应在第一时间整改，否则甲方有权终止合同，并追究乙方的相应责任</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6" w:hanging="16" w:hangingChars="6"/>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bidi="ar-SA"/>
        </w:rPr>
        <w:t>（</w:t>
      </w:r>
      <w:r>
        <w:rPr>
          <w:rFonts w:hint="eastAsia" w:ascii="宋体" w:eastAsia="宋体" w:cs="宋体"/>
          <w:bCs/>
          <w:color w:val="auto"/>
          <w:sz w:val="28"/>
          <w:szCs w:val="28"/>
          <w:highlight w:val="none"/>
          <w:shd w:val="clear" w:color="auto" w:fill="auto"/>
          <w:lang w:val="en-US" w:eastAsia="zh-CN" w:bidi="ar-SA"/>
        </w:rPr>
        <w:t>5</w:t>
      </w:r>
      <w:r>
        <w:rPr>
          <w:rFonts w:hint="eastAsia" w:ascii="宋体" w:eastAsia="宋体" w:cs="宋体"/>
          <w:bCs/>
          <w:color w:val="auto"/>
          <w:sz w:val="28"/>
          <w:szCs w:val="28"/>
          <w:highlight w:val="none"/>
          <w:shd w:val="clear" w:color="auto" w:fill="auto"/>
          <w:lang w:bidi="ar-SA"/>
        </w:rPr>
        <w:t>）</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应充分发挥自身的组织能力及专业知识水平，及时处理在现场遇到的突发事件和技术图纸中的问题，并提出针对图纸的建议</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6）、</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应负责自供材料在加工、运输、安装过程中的材料和成品及半成品保护，直至整个工程竣工交付使用</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color w:val="auto"/>
          <w:sz w:val="28"/>
          <w:szCs w:val="28"/>
          <w:shd w:val="clear" w:color="auto" w:fill="auto"/>
          <w:lang w:bidi="ar-SA"/>
        </w:rPr>
        <w:t>乙方提供材料时，提供的材料应符合国家相关规范要求且需确保材料送样检测合格，所使用的材料要确保通过工程竣工验收</w:t>
      </w:r>
      <w:r>
        <w:rPr>
          <w:rFonts w:hint="eastAsia" w:ascii="宋体" w:eastAsia="宋体" w:cs="宋体"/>
          <w:color w:val="auto"/>
          <w:sz w:val="28"/>
          <w:szCs w:val="28"/>
          <w:shd w:val="clear" w:color="auto" w:fill="auto"/>
          <w:lang w:eastAsia="zh-CN" w:bidi="ar-SA"/>
        </w:rPr>
        <w:t>；</w:t>
      </w:r>
      <w:r>
        <w:rPr>
          <w:rFonts w:hint="eastAsia" w:ascii="宋体" w:eastAsia="宋体" w:cs="宋体"/>
          <w:color w:val="auto"/>
          <w:sz w:val="28"/>
          <w:szCs w:val="28"/>
          <w:shd w:val="clear" w:color="auto" w:fill="auto"/>
          <w:lang w:bidi="ar-SA"/>
        </w:rPr>
        <w:t>乙方应按甲方要求提供材料的相关合格证明和检验资料等</w:t>
      </w:r>
      <w:r>
        <w:rPr>
          <w:rFonts w:hint="eastAsia" w:ascii="宋体" w:eastAsia="宋体" w:cs="宋体"/>
          <w:color w:val="auto"/>
          <w:sz w:val="28"/>
          <w:szCs w:val="28"/>
          <w:shd w:val="clear" w:color="auto" w:fill="auto"/>
          <w:lang w:eastAsia="zh-CN" w:bidi="ar-SA"/>
        </w:rPr>
        <w:t>；</w:t>
      </w:r>
      <w:r>
        <w:rPr>
          <w:rFonts w:hint="eastAsia" w:ascii="宋体" w:eastAsia="宋体" w:cs="宋体"/>
          <w:color w:val="auto"/>
          <w:sz w:val="28"/>
          <w:szCs w:val="28"/>
          <w:shd w:val="clear" w:color="auto" w:fill="auto"/>
          <w:lang w:bidi="ar-SA"/>
        </w:rPr>
        <w:t>（资料需满足甲方要求）</w:t>
      </w:r>
      <w:r>
        <w:rPr>
          <w:rFonts w:hint="eastAsia" w:ascii="宋体" w:eastAsia="宋体" w:cs="宋体"/>
          <w:color w:val="auto"/>
          <w:sz w:val="28"/>
          <w:szCs w:val="28"/>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7）、</w:t>
      </w:r>
      <w:r>
        <w:rPr>
          <w:rFonts w:hint="eastAsia" w:ascii="宋体" w:eastAsia="宋体" w:cs="宋体"/>
          <w:color w:val="auto"/>
          <w:sz w:val="28"/>
          <w:szCs w:val="28"/>
          <w:highlight w:val="none"/>
          <w:shd w:val="clear" w:color="auto" w:fill="auto"/>
          <w:lang w:bidi="ar-SA"/>
        </w:rPr>
        <w:t>乙方无偿向甲方提供</w:t>
      </w:r>
      <w:r>
        <w:rPr>
          <w:rFonts w:hint="eastAsia" w:ascii="宋体" w:eastAsia="宋体" w:cs="宋体"/>
          <w:color w:val="auto"/>
          <w:sz w:val="28"/>
          <w:szCs w:val="28"/>
          <w:highlight w:val="none"/>
          <w:shd w:val="clear" w:color="auto" w:fill="auto"/>
          <w:lang w:eastAsia="zh-CN" w:bidi="ar-SA"/>
        </w:rPr>
        <w:t>专业分包内容的工程资料原件（一式陆份）</w:t>
      </w: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shd w:val="clear" w:color="auto" w:fill="auto"/>
          <w:lang w:eastAsia="zh-CN" w:bidi="ar-SA"/>
        </w:rPr>
        <w:t>（包括但不限于</w:t>
      </w:r>
      <w:r>
        <w:rPr>
          <w:rFonts w:hint="eastAsia" w:ascii="宋体" w:eastAsia="宋体" w:cs="宋体"/>
          <w:color w:val="auto"/>
          <w:sz w:val="28"/>
          <w:szCs w:val="28"/>
          <w:highlight w:val="none"/>
          <w:shd w:val="clear" w:color="auto" w:fill="auto"/>
          <w:lang w:bidi="ar-SA"/>
        </w:rPr>
        <w:t>所购买材料的产品合格证、出厂质量证明等质量证明资料</w:t>
      </w:r>
      <w:r>
        <w:rPr>
          <w:rFonts w:hint="eastAsia" w:ascii="宋体" w:eastAsia="宋体" w:cs="宋体"/>
          <w:color w:val="auto"/>
          <w:sz w:val="28"/>
          <w:szCs w:val="28"/>
          <w:highlight w:val="none"/>
          <w:shd w:val="clear" w:color="auto" w:fill="auto"/>
          <w:lang w:eastAsia="zh-CN" w:bidi="ar-SA"/>
        </w:rPr>
        <w:t>、报验资料、检测资料、隐蔽资料、验收资料、影像资料等）；（根据实际情况调整需提供的资料内容）</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8</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乙方</w:t>
      </w:r>
      <w:r>
        <w:rPr>
          <w:rFonts w:hint="eastAsia" w:ascii="宋体" w:eastAsia="宋体" w:cs="宋体"/>
          <w:color w:val="auto"/>
          <w:sz w:val="28"/>
          <w:szCs w:val="28"/>
          <w:highlight w:val="none"/>
          <w:shd w:val="clear" w:color="auto" w:fill="auto"/>
          <w:lang w:eastAsia="zh-CN" w:bidi="ar-SA"/>
        </w:rPr>
        <w:t>应</w:t>
      </w:r>
      <w:r>
        <w:rPr>
          <w:rFonts w:hint="eastAsia" w:ascii="宋体" w:eastAsia="宋体" w:cs="宋体"/>
          <w:color w:val="auto"/>
          <w:sz w:val="28"/>
          <w:szCs w:val="28"/>
          <w:highlight w:val="none"/>
          <w:shd w:val="clear" w:color="auto" w:fill="auto"/>
          <w:lang w:bidi="ar-SA"/>
        </w:rPr>
        <w:t>组织及协调完成本工程所需的人员、机具</w:t>
      </w:r>
      <w:r>
        <w:rPr>
          <w:rFonts w:hint="eastAsia" w:ascii="宋体" w:eastAsia="宋体" w:cs="宋体"/>
          <w:color w:val="auto"/>
          <w:sz w:val="28"/>
          <w:szCs w:val="28"/>
          <w:highlight w:val="none"/>
          <w:shd w:val="clear" w:color="auto" w:fill="auto"/>
          <w:lang w:eastAsia="zh-CN" w:bidi="ar-SA"/>
        </w:rPr>
        <w:t>、材料</w:t>
      </w:r>
      <w:r>
        <w:rPr>
          <w:rFonts w:hint="eastAsia" w:ascii="宋体" w:eastAsia="宋体" w:cs="宋体"/>
          <w:color w:val="auto"/>
          <w:sz w:val="28"/>
          <w:szCs w:val="28"/>
          <w:highlight w:val="none"/>
          <w:shd w:val="clear" w:color="auto" w:fill="auto"/>
          <w:lang w:bidi="ar-SA"/>
        </w:rPr>
        <w:t>，合理安排本工程堆放材料地点，精心施工确保工程保质保量完成</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明确施工方案编制</w:t>
      </w:r>
      <w:r>
        <w:rPr>
          <w:rFonts w:hint="eastAsia" w:ascii="宋体" w:eastAsia="宋体" w:cs="宋体"/>
          <w:color w:val="auto"/>
          <w:sz w:val="28"/>
          <w:szCs w:val="28"/>
          <w:highlight w:val="none"/>
          <w:shd w:val="clear" w:color="auto" w:fill="auto"/>
          <w:lang w:eastAsia="zh-CN" w:bidi="ar-SA"/>
        </w:rPr>
        <w:t>；（编制可操作性的施工方案报甲方审批）</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（9）</w:t>
      </w:r>
      <w:r>
        <w:rPr>
          <w:rFonts w:hint="eastAsia" w:ascii="宋体" w:eastAsia="宋体" w:cs="宋体"/>
          <w:color w:val="auto"/>
          <w:sz w:val="28"/>
          <w:szCs w:val="28"/>
          <w:highlight w:val="none"/>
          <w:shd w:val="clear" w:color="auto" w:fill="auto"/>
          <w:lang w:bidi="ar-SA"/>
        </w:rPr>
        <w:t>乙方应根据甲方工程具体情况安排能满足甲方工程需要的人员</w:t>
      </w:r>
      <w:r>
        <w:rPr>
          <w:rFonts w:hint="eastAsia" w:ascii="宋体" w:eastAsia="宋体" w:cs="宋体"/>
          <w:color w:val="auto"/>
          <w:sz w:val="28"/>
          <w:szCs w:val="28"/>
          <w:highlight w:val="none"/>
          <w:shd w:val="clear" w:color="auto" w:fill="auto"/>
          <w:lang w:eastAsia="zh-CN" w:bidi="ar-SA"/>
        </w:rPr>
        <w:t>（如遇抢工期，乙方必须无条件按甲方要求的人员人数进场施工）</w:t>
      </w: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kern w:val="0"/>
          <w:sz w:val="28"/>
          <w:szCs w:val="28"/>
          <w:highlight w:val="none"/>
          <w:shd w:val="clear" w:color="auto" w:fill="auto"/>
          <w:lang w:bidi="ar-SA"/>
        </w:rPr>
        <w:t>乙方不得聘用素质低劣、品行不正，以及法律不容许的人在施工范围内工作，并应对工作人员进行全面的思想、安全、质量教育</w:t>
      </w:r>
      <w:r>
        <w:rPr>
          <w:rFonts w:hint="eastAsia" w:ascii="宋体" w:eastAsia="宋体" w:cs="宋体"/>
          <w:color w:val="auto"/>
          <w:kern w:val="0"/>
          <w:sz w:val="28"/>
          <w:szCs w:val="28"/>
          <w:highlight w:val="none"/>
          <w:shd w:val="clear" w:color="auto" w:fill="auto"/>
          <w:lang w:eastAsia="zh-CN" w:bidi="ar-SA"/>
        </w:rPr>
        <w:t>；</w:t>
      </w:r>
    </w:p>
    <w:p>
      <w:pPr>
        <w:keepNext w:val="0"/>
        <w:keepLines w:val="0"/>
        <w:pageBreakBefore w:val="0"/>
        <w:widowControl w:val="0"/>
        <w:kinsoku/>
        <w:wordWrap/>
        <w:overflowPunct/>
        <w:topLinePunct/>
        <w:autoSpaceDE/>
        <w:autoSpaceDN/>
        <w:bidi w:val="0"/>
        <w:adjustRightInd/>
        <w:snapToGrid/>
        <w:spacing w:before="157" w:after="157" w:line="600" w:lineRule="exact"/>
        <w:ind w:left="0" w:right="0"/>
        <w:jc w:val="both"/>
        <w:textAlignment w:val="auto"/>
        <w:outlineLvl w:val="9"/>
        <w:rPr>
          <w:rFonts w:hint="eastAsia" w:ascii="宋体" w:eastAsia="宋体" w:cs="宋体"/>
          <w:color w:val="auto"/>
          <w:sz w:val="28"/>
          <w:szCs w:val="28"/>
          <w:highlight w:val="yellow"/>
          <w:shd w:val="clear" w:color="auto" w:fill="auto"/>
          <w:lang w:eastAsia="zh-CN" w:bidi="ar-SA"/>
        </w:rPr>
      </w:pP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val="en-US" w:eastAsia="zh-CN" w:bidi="ar-SA"/>
        </w:rPr>
        <w:t>10</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委派</w:t>
      </w:r>
      <w:r>
        <w:rPr>
          <w:rFonts w:hint="eastAsia" w:ascii="宋体" w:eastAsia="宋体" w:cs="宋体"/>
          <w:color w:val="auto"/>
          <w:sz w:val="28"/>
          <w:szCs w:val="28"/>
          <w:highlight w:val="yellow"/>
          <w:shd w:val="clear" w:color="auto" w:fill="auto"/>
          <w:lang w:eastAsia="zh-CN" w:bidi="ar-SA"/>
        </w:rPr>
        <w:t>姓名</w:t>
      </w:r>
      <w:r>
        <w:rPr>
          <w:rFonts w:hint="eastAsia" w:ascii="宋体" w:eastAsia="宋体" w:cs="宋体"/>
          <w:color w:val="auto"/>
          <w:sz w:val="28"/>
          <w:szCs w:val="28"/>
          <w:highlight w:val="yellow"/>
          <w:u w:val="single"/>
          <w:shd w:val="clear" w:color="auto" w:fill="auto"/>
          <w:lang w:eastAsia="zh-CN" w:bidi="ar-SA"/>
        </w:rPr>
        <w:t>：</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、身份证号</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、电话</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bidi="ar-SA"/>
        </w:rPr>
        <w:t>作为</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现场</w:t>
      </w:r>
      <w:r>
        <w:rPr>
          <w:rFonts w:hint="eastAsia" w:ascii="宋体" w:eastAsia="宋体" w:cs="宋体"/>
          <w:color w:val="auto"/>
          <w:sz w:val="28"/>
          <w:szCs w:val="28"/>
          <w:highlight w:val="yellow"/>
          <w:shd w:val="clear" w:color="auto" w:fill="auto"/>
          <w:lang w:eastAsia="zh-CN" w:bidi="ar-SA"/>
        </w:rPr>
        <w:t>总</w:t>
      </w:r>
      <w:r>
        <w:rPr>
          <w:rFonts w:hint="eastAsia" w:ascii="宋体" w:eastAsia="宋体" w:cs="宋体"/>
          <w:color w:val="auto"/>
          <w:sz w:val="28"/>
          <w:szCs w:val="28"/>
          <w:highlight w:val="yellow"/>
          <w:shd w:val="clear" w:color="auto" w:fill="auto"/>
          <w:lang w:bidi="ar-SA"/>
        </w:rPr>
        <w:t>负责</w:t>
      </w:r>
      <w:r>
        <w:rPr>
          <w:rFonts w:hint="eastAsia" w:ascii="宋体" w:eastAsia="宋体" w:cs="宋体"/>
          <w:color w:val="auto"/>
          <w:sz w:val="28"/>
          <w:szCs w:val="28"/>
          <w:highlight w:val="yellow"/>
          <w:shd w:val="clear" w:color="auto" w:fill="auto"/>
          <w:lang w:eastAsia="zh-CN" w:bidi="ar-SA"/>
        </w:rPr>
        <w:t>人</w:t>
      </w:r>
      <w:r>
        <w:rPr>
          <w:rFonts w:hint="eastAsia" w:ascii="宋体" w:eastAsia="宋体" w:cs="宋体"/>
          <w:color w:val="auto"/>
          <w:sz w:val="28"/>
          <w:szCs w:val="28"/>
          <w:highlight w:val="yellow"/>
          <w:shd w:val="clear" w:color="auto" w:fill="auto"/>
          <w:lang w:bidi="ar-SA"/>
        </w:rPr>
        <w:t>，负责</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人员管理、材料计划、安全交底、技术交底等工作。</w:t>
      </w:r>
      <w:r>
        <w:rPr>
          <w:rFonts w:hint="eastAsia" w:ascii="宋体" w:eastAsia="宋体" w:cs="宋体"/>
          <w:color w:val="auto"/>
          <w:sz w:val="28"/>
          <w:szCs w:val="28"/>
          <w:highlight w:val="yellow"/>
          <w:shd w:val="clear" w:color="auto" w:fill="auto"/>
          <w:lang w:eastAsia="zh-CN" w:bidi="ar-SA"/>
        </w:rPr>
        <w:t>未经甲方同意禁止脱岗，擅自脱岗处罚</w:t>
      </w:r>
      <w:r>
        <w:rPr>
          <w:rFonts w:hint="eastAsia" w:ascii="宋体" w:eastAsia="宋体" w:cs="宋体"/>
          <w:color w:val="auto"/>
          <w:sz w:val="28"/>
          <w:szCs w:val="28"/>
          <w:highlight w:val="yellow"/>
          <w:shd w:val="clear" w:color="auto" w:fill="auto"/>
          <w:lang w:val="en-US" w:eastAsia="zh-CN" w:bidi="ar-SA"/>
        </w:rPr>
        <w:t>500.00元/天；</w:t>
      </w:r>
    </w:p>
    <w:p>
      <w:pPr>
        <w:keepNext w:val="0"/>
        <w:keepLines w:val="0"/>
        <w:pageBreakBefore w:val="0"/>
        <w:widowControl w:val="0"/>
        <w:kinsoku/>
        <w:wordWrap/>
        <w:overflowPunct/>
        <w:topLinePunct/>
        <w:autoSpaceDE/>
        <w:autoSpaceDN/>
        <w:bidi w:val="0"/>
        <w:adjustRightInd/>
        <w:snapToGrid/>
        <w:spacing w:before="157" w:after="157" w:line="600" w:lineRule="exact"/>
        <w:ind w:left="0" w:right="0"/>
        <w:jc w:val="both"/>
        <w:textAlignment w:val="auto"/>
        <w:outlineLvl w:val="9"/>
        <w:rPr>
          <w:rFonts w:hint="eastAsia" w:ascii="宋体" w:eastAsia="宋体" w:cs="宋体"/>
          <w:color w:val="auto"/>
          <w:sz w:val="28"/>
          <w:szCs w:val="28"/>
          <w:highlight w:val="yellow"/>
          <w:shd w:val="clear" w:color="auto" w:fill="auto"/>
          <w:lang w:eastAsia="zh-CN" w:bidi="ar-SA"/>
        </w:rPr>
      </w:pP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val="en-US" w:eastAsia="zh-CN" w:bidi="ar-SA"/>
        </w:rPr>
        <w:t>11</w:t>
      </w:r>
      <w:r>
        <w:rPr>
          <w:rFonts w:hint="eastAsia" w:ascii="宋体" w:eastAsia="宋体" w:cs="宋体"/>
          <w:color w:val="auto"/>
          <w:sz w:val="28"/>
          <w:szCs w:val="28"/>
          <w:highlight w:val="yellow"/>
          <w:shd w:val="clear" w:color="auto" w:fill="auto"/>
          <w:lang w:eastAsia="zh-CN" w:bidi="ar-SA"/>
        </w:rPr>
        <w:t>）、乙方须</w:t>
      </w:r>
      <w:r>
        <w:rPr>
          <w:rFonts w:hint="eastAsia" w:ascii="宋体" w:eastAsia="宋体" w:cs="宋体"/>
          <w:color w:val="auto"/>
          <w:sz w:val="28"/>
          <w:szCs w:val="28"/>
          <w:highlight w:val="yellow"/>
          <w:shd w:val="clear" w:color="auto" w:fill="auto"/>
          <w:lang w:bidi="ar-SA"/>
        </w:rPr>
        <w:t>根据甲方工程计划配置具有较高技术能力、管理能力、协调能力的施工</w:t>
      </w:r>
      <w:r>
        <w:rPr>
          <w:rFonts w:hint="eastAsia" w:ascii="宋体" w:eastAsia="宋体" w:cs="宋体"/>
          <w:color w:val="auto"/>
          <w:sz w:val="28"/>
          <w:szCs w:val="28"/>
          <w:highlight w:val="yellow"/>
          <w:shd w:val="clear" w:color="auto" w:fill="auto"/>
          <w:lang w:eastAsia="zh-CN" w:bidi="ar-SA"/>
        </w:rPr>
        <w:t>技术</w:t>
      </w:r>
      <w:r>
        <w:rPr>
          <w:rFonts w:hint="eastAsia" w:ascii="宋体" w:eastAsia="宋体" w:cs="宋体"/>
          <w:color w:val="auto"/>
          <w:sz w:val="28"/>
          <w:szCs w:val="28"/>
          <w:highlight w:val="yellow"/>
          <w:shd w:val="clear" w:color="auto" w:fill="auto"/>
          <w:lang w:bidi="ar-SA"/>
        </w:rPr>
        <w:t>人员 1名</w:t>
      </w:r>
      <w:r>
        <w:rPr>
          <w:rFonts w:hint="eastAsia" w:ascii="宋体" w:eastAsia="宋体" w:cs="宋体"/>
          <w:color w:val="auto"/>
          <w:sz w:val="28"/>
          <w:szCs w:val="28"/>
          <w:highlight w:val="yellow"/>
          <w:shd w:val="clear" w:color="auto" w:fill="auto"/>
          <w:lang w:eastAsia="zh-CN" w:bidi="ar-SA"/>
        </w:rPr>
        <w:t>，姓名</w:t>
      </w:r>
      <w:r>
        <w:rPr>
          <w:rFonts w:hint="eastAsia" w:ascii="宋体" w:eastAsia="宋体" w:cs="宋体"/>
          <w:color w:val="auto"/>
          <w:sz w:val="28"/>
          <w:szCs w:val="28"/>
          <w:highlight w:val="yellow"/>
          <w:u w:val="single"/>
          <w:shd w:val="clear" w:color="auto" w:fill="auto"/>
          <w:lang w:eastAsia="zh-CN" w:bidi="ar-SA"/>
        </w:rPr>
        <w:t>：</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、身份证号</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、电话</w:t>
      </w:r>
      <w:r>
        <w:rPr>
          <w:rFonts w:hint="eastAsia" w:ascii="宋体" w:eastAsia="宋体" w:cs="宋体"/>
          <w:color w:val="auto"/>
          <w:sz w:val="28"/>
          <w:szCs w:val="28"/>
          <w:highlight w:val="yellow"/>
          <w:u w:val="single"/>
          <w:shd w:val="clear" w:color="auto" w:fill="auto"/>
          <w:lang w:val="en-US" w:eastAsia="zh-CN" w:bidi="ar-SA"/>
        </w:rPr>
        <w:t>：         ，</w:t>
      </w:r>
      <w:r>
        <w:rPr>
          <w:rFonts w:hint="eastAsia" w:ascii="宋体" w:eastAsia="宋体" w:cs="宋体"/>
          <w:color w:val="auto"/>
          <w:sz w:val="28"/>
          <w:szCs w:val="28"/>
          <w:highlight w:val="yellow"/>
          <w:u w:val="none"/>
          <w:shd w:val="clear" w:color="auto" w:fill="auto"/>
          <w:lang w:val="en-US" w:eastAsia="zh-CN" w:bidi="ar-SA"/>
        </w:rPr>
        <w:t>作为乙方现场施工技术负责人，负责现场施工技术等工作。</w:t>
      </w:r>
      <w:r>
        <w:rPr>
          <w:rFonts w:hint="eastAsia" w:ascii="宋体" w:eastAsia="宋体" w:cs="宋体"/>
          <w:color w:val="auto"/>
          <w:sz w:val="28"/>
          <w:szCs w:val="28"/>
          <w:highlight w:val="yellow"/>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eastAsia="zh-CN" w:bidi="ar-SA"/>
        </w:rPr>
        <w:t>未经甲方同意禁止脱岗，擅自脱岗处罚</w:t>
      </w:r>
      <w:r>
        <w:rPr>
          <w:rFonts w:hint="eastAsia" w:ascii="宋体" w:eastAsia="宋体" w:cs="宋体"/>
          <w:color w:val="auto"/>
          <w:sz w:val="28"/>
          <w:szCs w:val="28"/>
          <w:highlight w:val="yellow"/>
          <w:shd w:val="clear" w:color="auto" w:fill="auto"/>
          <w:lang w:val="en-US" w:eastAsia="zh-CN" w:bidi="ar-SA"/>
        </w:rPr>
        <w:t>500.00元/天；</w:t>
      </w:r>
    </w:p>
    <w:p>
      <w:pPr>
        <w:keepNext w:val="0"/>
        <w:keepLines w:val="0"/>
        <w:pageBreakBefore w:val="0"/>
        <w:widowControl w:val="0"/>
        <w:kinsoku/>
        <w:wordWrap/>
        <w:overflowPunct/>
        <w:topLinePunct/>
        <w:autoSpaceDE/>
        <w:autoSpaceDN/>
        <w:bidi w:val="0"/>
        <w:adjustRightInd/>
        <w:snapToGrid/>
        <w:spacing w:before="157" w:after="157" w:line="600" w:lineRule="exact"/>
        <w:ind w:left="0" w:right="0"/>
        <w:jc w:val="both"/>
        <w:textAlignment w:val="auto"/>
        <w:outlineLvl w:val="9"/>
        <w:rPr>
          <w:rFonts w:hint="eastAsia" w:ascii="宋体" w:eastAsia="宋体" w:cs="宋体"/>
          <w:color w:val="auto"/>
          <w:sz w:val="28"/>
          <w:szCs w:val="28"/>
          <w:highlight w:val="yellow"/>
          <w:shd w:val="clear" w:color="auto" w:fill="auto"/>
          <w:lang w:bidi="ar-SA"/>
        </w:rPr>
      </w:pP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val="en-US" w:eastAsia="zh-CN" w:bidi="ar-SA"/>
        </w:rPr>
        <w:t>12</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乙方委派</w:t>
      </w:r>
      <w:r>
        <w:rPr>
          <w:rFonts w:hint="eastAsia" w:ascii="宋体" w:eastAsia="宋体" w:cs="宋体"/>
          <w:color w:val="auto"/>
          <w:sz w:val="28"/>
          <w:szCs w:val="28"/>
          <w:highlight w:val="yellow"/>
          <w:shd w:val="clear" w:color="auto" w:fill="auto"/>
          <w:lang w:eastAsia="zh-CN" w:bidi="ar-SA"/>
        </w:rPr>
        <w:t>姓名</w:t>
      </w:r>
      <w:r>
        <w:rPr>
          <w:rFonts w:hint="eastAsia" w:ascii="宋体" w:eastAsia="宋体" w:cs="宋体"/>
          <w:color w:val="auto"/>
          <w:sz w:val="28"/>
          <w:szCs w:val="28"/>
          <w:highlight w:val="yellow"/>
          <w:u w:val="single"/>
          <w:shd w:val="clear" w:color="auto" w:fill="auto"/>
          <w:lang w:eastAsia="zh-CN" w:bidi="ar-SA"/>
        </w:rPr>
        <w:t>：</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、身份证号</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、电话</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bidi="ar-SA"/>
        </w:rPr>
        <w:t>作为</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现场</w:t>
      </w:r>
      <w:r>
        <w:rPr>
          <w:rFonts w:hint="eastAsia" w:ascii="宋体" w:eastAsia="宋体" w:cs="宋体"/>
          <w:color w:val="auto"/>
          <w:sz w:val="28"/>
          <w:szCs w:val="28"/>
          <w:highlight w:val="yellow"/>
          <w:shd w:val="clear" w:color="auto" w:fill="auto"/>
          <w:lang w:eastAsia="zh-CN" w:bidi="ar-SA"/>
        </w:rPr>
        <w:t>专职安全员，负责现场</w:t>
      </w:r>
      <w:r>
        <w:rPr>
          <w:rFonts w:hint="eastAsia" w:ascii="宋体" w:eastAsia="宋体" w:cs="宋体"/>
          <w:color w:val="auto"/>
          <w:sz w:val="28"/>
          <w:szCs w:val="28"/>
          <w:highlight w:val="yellow"/>
          <w:shd w:val="clear" w:color="auto" w:fill="auto"/>
          <w:lang w:bidi="ar-SA"/>
        </w:rPr>
        <w:t>安全生产、文明施工</w:t>
      </w:r>
      <w:r>
        <w:rPr>
          <w:rFonts w:hint="eastAsia" w:ascii="宋体" w:eastAsia="宋体" w:cs="宋体"/>
          <w:color w:val="auto"/>
          <w:sz w:val="28"/>
          <w:szCs w:val="28"/>
          <w:highlight w:val="yellow"/>
          <w:shd w:val="clear" w:color="auto" w:fill="auto"/>
          <w:lang w:eastAsia="zh-CN" w:bidi="ar-SA"/>
        </w:rPr>
        <w:t>、环保施工等工作。未经甲方同意禁止脱岗，擅自脱岗处罚</w:t>
      </w:r>
      <w:r>
        <w:rPr>
          <w:rFonts w:hint="eastAsia" w:ascii="宋体" w:eastAsia="宋体" w:cs="宋体"/>
          <w:color w:val="auto"/>
          <w:sz w:val="28"/>
          <w:szCs w:val="28"/>
          <w:highlight w:val="yellow"/>
          <w:shd w:val="clear" w:color="auto" w:fill="auto"/>
          <w:lang w:val="en-US" w:eastAsia="zh-CN" w:bidi="ar-SA"/>
        </w:rPr>
        <w:t>500.00元/天；</w:t>
      </w:r>
    </w:p>
    <w:p>
      <w:pPr>
        <w:keepNext w:val="0"/>
        <w:keepLines w:val="0"/>
        <w:pageBreakBefore w:val="0"/>
        <w:widowControl w:val="0"/>
        <w:kinsoku/>
        <w:wordWrap/>
        <w:overflowPunct/>
        <w:topLinePunct/>
        <w:autoSpaceDE/>
        <w:autoSpaceDN/>
        <w:bidi w:val="0"/>
        <w:adjustRightInd/>
        <w:snapToGrid/>
        <w:spacing w:before="157" w:after="157" w:line="600" w:lineRule="exact"/>
        <w:ind w:left="0" w:right="0"/>
        <w:jc w:val="both"/>
        <w:textAlignment w:val="auto"/>
        <w:outlineLvl w:val="9"/>
        <w:rPr>
          <w:rFonts w:hint="eastAsia" w:ascii="宋体" w:eastAsia="宋体" w:cs="宋体"/>
          <w:color w:val="auto"/>
          <w:sz w:val="28"/>
          <w:szCs w:val="28"/>
          <w:highlight w:val="yellow"/>
          <w:shd w:val="clear" w:color="auto" w:fill="auto"/>
          <w:lang w:val="en-US" w:eastAsia="zh-CN" w:bidi="ar-SA"/>
        </w:rPr>
      </w:pP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val="en-US" w:eastAsia="zh-CN" w:bidi="ar-SA"/>
        </w:rPr>
        <w:t>13</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乙方委派</w:t>
      </w:r>
      <w:r>
        <w:rPr>
          <w:rFonts w:hint="eastAsia" w:ascii="宋体" w:eastAsia="宋体" w:cs="宋体"/>
          <w:color w:val="auto"/>
          <w:sz w:val="28"/>
          <w:szCs w:val="28"/>
          <w:highlight w:val="yellow"/>
          <w:shd w:val="clear" w:color="auto" w:fill="auto"/>
          <w:lang w:eastAsia="zh-CN" w:bidi="ar-SA"/>
        </w:rPr>
        <w:t>姓名</w:t>
      </w:r>
      <w:r>
        <w:rPr>
          <w:rFonts w:hint="eastAsia" w:ascii="宋体" w:eastAsia="宋体" w:cs="宋体"/>
          <w:color w:val="auto"/>
          <w:sz w:val="28"/>
          <w:szCs w:val="28"/>
          <w:highlight w:val="yellow"/>
          <w:u w:val="single"/>
          <w:shd w:val="clear" w:color="auto" w:fill="auto"/>
          <w:lang w:eastAsia="zh-CN" w:bidi="ar-SA"/>
        </w:rPr>
        <w:t>：</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、身份证号</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、电话</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bidi="ar-SA"/>
        </w:rPr>
        <w:t>作为</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现场</w:t>
      </w:r>
      <w:r>
        <w:rPr>
          <w:rFonts w:hint="eastAsia" w:ascii="宋体" w:eastAsia="宋体" w:cs="宋体"/>
          <w:color w:val="auto"/>
          <w:sz w:val="28"/>
          <w:szCs w:val="28"/>
          <w:highlight w:val="yellow"/>
          <w:shd w:val="clear" w:color="auto" w:fill="auto"/>
          <w:lang w:eastAsia="zh-CN" w:bidi="ar-SA"/>
        </w:rPr>
        <w:t>施工员，</w:t>
      </w:r>
      <w:r>
        <w:rPr>
          <w:rFonts w:hint="eastAsia" w:ascii="宋体" w:eastAsia="宋体" w:cs="宋体"/>
          <w:color w:val="auto"/>
          <w:sz w:val="28"/>
          <w:szCs w:val="28"/>
          <w:highlight w:val="yellow"/>
          <w:shd w:val="clear" w:color="auto" w:fill="auto"/>
          <w:lang w:bidi="ar-SA"/>
        </w:rPr>
        <w:t>委派</w:t>
      </w:r>
      <w:r>
        <w:rPr>
          <w:rFonts w:hint="eastAsia" w:ascii="宋体" w:eastAsia="宋体" w:cs="宋体"/>
          <w:color w:val="auto"/>
          <w:sz w:val="28"/>
          <w:szCs w:val="28"/>
          <w:highlight w:val="yellow"/>
          <w:shd w:val="clear" w:color="auto" w:fill="auto"/>
          <w:lang w:eastAsia="zh-CN" w:bidi="ar-SA"/>
        </w:rPr>
        <w:t>姓名</w:t>
      </w:r>
      <w:r>
        <w:rPr>
          <w:rFonts w:hint="eastAsia" w:ascii="宋体" w:eastAsia="宋体" w:cs="宋体"/>
          <w:color w:val="auto"/>
          <w:sz w:val="28"/>
          <w:szCs w:val="28"/>
          <w:highlight w:val="yellow"/>
          <w:u w:val="single"/>
          <w:shd w:val="clear" w:color="auto" w:fill="auto"/>
          <w:lang w:eastAsia="zh-CN" w:bidi="ar-SA"/>
        </w:rPr>
        <w:t>：</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、身份证号</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、电话</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bidi="ar-SA"/>
        </w:rPr>
        <w:t>作为</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现场质量检查员，严格按项目质量管理规范的“三检制度”，负责做好</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质量自检和报验工作，并提供质量控制措施，加强技术、管理、严格操作规程，以保证工程质量及工程的顺利进行。</w:t>
      </w:r>
      <w:r>
        <w:rPr>
          <w:rFonts w:hint="eastAsia" w:ascii="宋体" w:eastAsia="宋体" w:cs="宋体"/>
          <w:color w:val="auto"/>
          <w:sz w:val="28"/>
          <w:szCs w:val="28"/>
          <w:highlight w:val="yellow"/>
          <w:shd w:val="clear" w:color="auto" w:fill="auto"/>
          <w:lang w:eastAsia="zh-CN" w:bidi="ar-SA"/>
        </w:rPr>
        <w:t>未经甲方同意禁止脱岗，擅自脱岗处罚</w:t>
      </w:r>
      <w:r>
        <w:rPr>
          <w:rFonts w:hint="eastAsia" w:ascii="宋体" w:eastAsia="宋体" w:cs="宋体"/>
          <w:color w:val="auto"/>
          <w:sz w:val="28"/>
          <w:szCs w:val="28"/>
          <w:highlight w:val="yellow"/>
          <w:shd w:val="clear" w:color="auto" w:fill="auto"/>
          <w:lang w:val="en-US" w:eastAsia="zh-CN" w:bidi="ar-SA"/>
        </w:rPr>
        <w:t>500.00元/天；</w:t>
      </w:r>
    </w:p>
    <w:p>
      <w:pPr>
        <w:keepNext w:val="0"/>
        <w:keepLines w:val="0"/>
        <w:pageBreakBefore w:val="0"/>
        <w:widowControl w:val="0"/>
        <w:kinsoku/>
        <w:wordWrap/>
        <w:overflowPunct/>
        <w:topLinePunct/>
        <w:autoSpaceDE/>
        <w:autoSpaceDN/>
        <w:bidi w:val="0"/>
        <w:adjustRightInd/>
        <w:snapToGrid/>
        <w:spacing w:before="157" w:after="157" w:line="600" w:lineRule="exact"/>
        <w:ind w:left="0" w:right="0"/>
        <w:jc w:val="both"/>
        <w:textAlignment w:val="auto"/>
        <w:outlineLvl w:val="9"/>
        <w:rPr>
          <w:rFonts w:hint="eastAsia" w:ascii="宋体" w:eastAsia="宋体" w:cs="宋体"/>
          <w:color w:val="auto"/>
          <w:sz w:val="28"/>
          <w:szCs w:val="28"/>
          <w:highlight w:val="yellow"/>
          <w:u w:val="none"/>
          <w:shd w:val="clear" w:color="auto" w:fill="auto"/>
          <w:lang w:val="en-US" w:eastAsia="zh-CN" w:bidi="ar-SA"/>
        </w:rPr>
      </w:pP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val="en-US" w:eastAsia="zh-CN" w:bidi="ar-SA"/>
        </w:rPr>
        <w:t>14</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乙方委派</w:t>
      </w:r>
      <w:r>
        <w:rPr>
          <w:rFonts w:hint="eastAsia" w:ascii="宋体" w:eastAsia="宋体" w:cs="宋体"/>
          <w:color w:val="auto"/>
          <w:sz w:val="28"/>
          <w:szCs w:val="28"/>
          <w:highlight w:val="yellow"/>
          <w:shd w:val="clear" w:color="auto" w:fill="auto"/>
          <w:lang w:eastAsia="zh-CN" w:bidi="ar-SA"/>
        </w:rPr>
        <w:t>姓名</w:t>
      </w:r>
      <w:r>
        <w:rPr>
          <w:rFonts w:hint="eastAsia" w:ascii="宋体" w:eastAsia="宋体" w:cs="宋体"/>
          <w:color w:val="auto"/>
          <w:sz w:val="28"/>
          <w:szCs w:val="28"/>
          <w:highlight w:val="yellow"/>
          <w:u w:val="single"/>
          <w:shd w:val="clear" w:color="auto" w:fill="auto"/>
          <w:lang w:eastAsia="zh-CN" w:bidi="ar-SA"/>
        </w:rPr>
        <w:t>：</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、身份证号</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、电话</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bidi="ar-SA"/>
        </w:rPr>
        <w:t>作为</w:t>
      </w:r>
      <w:r>
        <w:rPr>
          <w:rFonts w:hint="eastAsia" w:ascii="宋体" w:eastAsia="宋体" w:cs="宋体"/>
          <w:color w:val="auto"/>
          <w:sz w:val="28"/>
          <w:szCs w:val="28"/>
          <w:highlight w:val="yellow"/>
          <w:shd w:val="clear" w:color="auto" w:fill="auto"/>
          <w:lang w:eastAsia="zh-CN" w:bidi="ar-SA"/>
        </w:rPr>
        <w:t>乙方</w:t>
      </w:r>
      <w:r>
        <w:rPr>
          <w:rFonts w:hint="eastAsia" w:ascii="宋体" w:eastAsia="宋体" w:cs="宋体"/>
          <w:color w:val="auto"/>
          <w:sz w:val="28"/>
          <w:szCs w:val="28"/>
          <w:highlight w:val="yellow"/>
          <w:shd w:val="clear" w:color="auto" w:fill="auto"/>
          <w:lang w:bidi="ar-SA"/>
        </w:rPr>
        <w:t>现场</w:t>
      </w:r>
      <w:r>
        <w:rPr>
          <w:rFonts w:hint="eastAsia" w:ascii="宋体" w:eastAsia="宋体" w:cs="宋体"/>
          <w:color w:val="auto"/>
          <w:sz w:val="28"/>
          <w:szCs w:val="28"/>
          <w:highlight w:val="yellow"/>
          <w:shd w:val="clear" w:color="auto" w:fill="auto"/>
          <w:lang w:val="en-US" w:eastAsia="zh-CN" w:bidi="ar-SA"/>
        </w:rPr>
        <w:t>电工，</w:t>
      </w:r>
      <w:r>
        <w:rPr>
          <w:rFonts w:hint="eastAsia" w:ascii="宋体" w:eastAsia="宋体" w:cs="宋体"/>
          <w:color w:val="auto"/>
          <w:sz w:val="28"/>
          <w:szCs w:val="28"/>
          <w:highlight w:val="yellow"/>
          <w:u w:val="none"/>
          <w:shd w:val="clear" w:color="auto" w:fill="auto"/>
          <w:lang w:eastAsia="zh-CN" w:bidi="ar-SA"/>
        </w:rPr>
        <w:t>负责施工现场安全用电等工作。</w:t>
      </w:r>
      <w:r>
        <w:rPr>
          <w:rFonts w:hint="eastAsia" w:ascii="宋体" w:eastAsia="宋体" w:cs="宋体"/>
          <w:color w:val="auto"/>
          <w:sz w:val="28"/>
          <w:szCs w:val="28"/>
          <w:highlight w:val="yellow"/>
          <w:shd w:val="clear" w:color="auto" w:fill="auto"/>
          <w:lang w:eastAsia="zh-CN" w:bidi="ar-SA"/>
        </w:rPr>
        <w:t>未经甲方同意禁止脱岗，擅自脱岗处罚</w:t>
      </w:r>
      <w:r>
        <w:rPr>
          <w:rFonts w:hint="eastAsia" w:ascii="宋体" w:eastAsia="宋体" w:cs="宋体"/>
          <w:color w:val="auto"/>
          <w:sz w:val="28"/>
          <w:szCs w:val="28"/>
          <w:highlight w:val="yellow"/>
          <w:shd w:val="clear" w:color="auto" w:fill="auto"/>
          <w:lang w:val="en-US" w:eastAsia="zh-CN" w:bidi="ar-SA"/>
        </w:rPr>
        <w:t>500.00元/天；</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u w:val="none"/>
          <w:shd w:val="clear" w:color="auto" w:fill="auto"/>
          <w:lang w:val="en-US" w:eastAsia="zh-CN" w:bidi="ar-SA"/>
        </w:rPr>
        <w:t>（15）、乙方必须将特种作业人员操作证原件上报甲方审核，</w:t>
      </w:r>
      <w:r>
        <w:rPr>
          <w:rFonts w:hint="eastAsia" w:ascii="宋体" w:eastAsia="宋体" w:cs="宋体"/>
          <w:color w:val="auto"/>
          <w:sz w:val="28"/>
          <w:szCs w:val="28"/>
          <w:highlight w:val="none"/>
          <w:shd w:val="clear" w:color="auto" w:fill="auto"/>
          <w:lang w:eastAsia="zh-CN" w:bidi="ar-SA"/>
        </w:rPr>
        <w:t>特种作业人员必须持特种操作证上岗，其他</w:t>
      </w:r>
      <w:r>
        <w:rPr>
          <w:rFonts w:hint="eastAsia" w:ascii="宋体" w:eastAsia="宋体" w:cs="宋体"/>
          <w:color w:val="auto"/>
          <w:sz w:val="28"/>
          <w:szCs w:val="28"/>
          <w:highlight w:val="none"/>
          <w:shd w:val="clear" w:color="auto" w:fill="auto"/>
          <w:lang w:bidi="ar-SA"/>
        </w:rPr>
        <w:t>持证上岗率必须</w:t>
      </w:r>
      <w:r>
        <w:rPr>
          <w:rFonts w:hint="eastAsia" w:ascii="宋体" w:eastAsia="宋体" w:cs="宋体"/>
          <w:color w:val="auto"/>
          <w:sz w:val="28"/>
          <w:szCs w:val="28"/>
          <w:highlight w:val="none"/>
          <w:shd w:val="clear" w:color="auto" w:fill="auto"/>
          <w:lang w:val="en-US" w:eastAsia="zh-CN" w:bidi="ar-SA"/>
        </w:rPr>
        <w:t xml:space="preserve"> </w:t>
      </w:r>
      <w:r>
        <w:rPr>
          <w:rFonts w:hint="eastAsia" w:ascii="宋体" w:eastAsia="宋体" w:cs="宋体"/>
          <w:color w:val="auto"/>
          <w:sz w:val="28"/>
          <w:szCs w:val="28"/>
          <w:highlight w:val="none"/>
          <w:shd w:val="clear" w:color="auto" w:fill="auto"/>
          <w:lang w:bidi="ar-SA"/>
        </w:rPr>
        <w:t>达到85％ 以上 （未达到的，</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必须安排人员参加培训学习取得上岗证件），进场五天内必须为工人参加符合国家对建筑业安全要求的保险</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16</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施工过程中按规定安装和维护场区生产、生活用水、用电设施，违反则甲方有权视情况予以处罚</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ind w:left="-254" w:leftChars="-121" w:firstLine="280" w:firstLineChars="100"/>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17</w:t>
      </w:r>
      <w:r>
        <w:rPr>
          <w:rFonts w:hint="eastAsia" w:ascii="宋体" w:eastAsia="宋体" w:cs="宋体"/>
          <w:color w:val="auto"/>
          <w:sz w:val="28"/>
          <w:szCs w:val="28"/>
          <w:highlight w:val="none"/>
          <w:shd w:val="clear" w:color="auto" w:fill="auto"/>
          <w:lang w:eastAsia="zh-CN" w:bidi="ar-SA"/>
        </w:rPr>
        <w:t>）、乙方必须认真填写班前教育安全档案，</w:t>
      </w:r>
      <w:r>
        <w:rPr>
          <w:rFonts w:hint="eastAsia" w:ascii="宋体" w:cs="宋体"/>
          <w:color w:val="auto"/>
          <w:sz w:val="28"/>
          <w:szCs w:val="28"/>
          <w:highlight w:val="darkMagenta"/>
          <w:shd w:val="clear" w:color="auto" w:fill="auto"/>
          <w:lang w:eastAsia="zh-CN" w:bidi="ar-SA"/>
        </w:rPr>
        <w:t>每天</w:t>
      </w:r>
      <w:r>
        <w:rPr>
          <w:rFonts w:hint="eastAsia" w:ascii="宋体" w:eastAsia="宋体" w:cs="宋体"/>
          <w:color w:val="auto"/>
          <w:sz w:val="28"/>
          <w:szCs w:val="28"/>
          <w:highlight w:val="none"/>
          <w:shd w:val="clear" w:color="auto" w:fill="auto"/>
          <w:lang w:eastAsia="zh-CN" w:bidi="ar-SA"/>
        </w:rPr>
        <w:t>及时交项目部安全员存档，入场前到甲方安全科</w:t>
      </w:r>
      <w:r>
        <w:rPr>
          <w:rFonts w:hint="eastAsia" w:ascii="宋体" w:cs="宋体"/>
          <w:color w:val="auto"/>
          <w:sz w:val="28"/>
          <w:szCs w:val="28"/>
          <w:highlight w:val="darkMagenta"/>
          <w:shd w:val="clear" w:color="auto" w:fill="auto"/>
          <w:lang w:eastAsia="zh-CN" w:bidi="ar-SA"/>
        </w:rPr>
        <w:t>进行</w:t>
      </w:r>
      <w:r>
        <w:rPr>
          <w:rFonts w:hint="eastAsia" w:ascii="宋体" w:eastAsia="宋体" w:cs="宋体"/>
          <w:color w:val="auto"/>
          <w:sz w:val="28"/>
          <w:szCs w:val="28"/>
          <w:highlight w:val="none"/>
          <w:shd w:val="clear" w:color="auto" w:fill="auto"/>
          <w:lang w:eastAsia="zh-CN" w:bidi="ar-SA"/>
        </w:rPr>
        <w:t>备案，安全资料作为进度款的附加资料，乙方如未完善甲方可不予办理进度款；</w:t>
      </w:r>
    </w:p>
    <w:p>
      <w:pPr>
        <w:keepNext w:val="0"/>
        <w:keepLines w:val="0"/>
        <w:pageBreakBefore w:val="0"/>
        <w:widowControl w:val="0"/>
        <w:tabs>
          <w:tab w:val="left" w:pos="1110"/>
        </w:tabs>
        <w:kinsoku/>
        <w:wordWrap/>
        <w:overflowPunct/>
        <w:topLinePunct w:val="0"/>
        <w:bidi w:val="0"/>
        <w:snapToGrid/>
        <w:spacing w:before="157" w:after="157" w:line="600" w:lineRule="exact"/>
        <w:ind w:left="0" w:firstLine="0"/>
        <w:jc w:val="left"/>
        <w:textAlignment w:val="auto"/>
        <w:rPr>
          <w:rFonts w:hint="eastAsia" w:ascii="宋体" w:eastAsia="宋体" w:cs="宋体"/>
          <w:color w:val="auto"/>
          <w:kern w:val="0"/>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18</w:t>
      </w:r>
      <w:r>
        <w:rPr>
          <w:rFonts w:hint="eastAsia" w:ascii="宋体" w:eastAsia="宋体" w:cs="宋体"/>
          <w:color w:val="auto"/>
          <w:sz w:val="28"/>
          <w:szCs w:val="28"/>
          <w:highlight w:val="none"/>
          <w:shd w:val="clear" w:color="auto" w:fill="auto"/>
          <w:lang w:eastAsia="zh-CN" w:bidi="ar-SA"/>
        </w:rPr>
        <w:t>）、乙方必须按照合同约定及时、足额支付民工工资，</w:t>
      </w:r>
      <w:r>
        <w:rPr>
          <w:rFonts w:hint="eastAsia" w:ascii="宋体" w:eastAsia="宋体" w:cs="宋体"/>
          <w:color w:val="auto"/>
          <w:kern w:val="0"/>
          <w:sz w:val="28"/>
          <w:szCs w:val="28"/>
          <w:highlight w:val="none"/>
          <w:shd w:val="clear" w:color="auto" w:fill="auto"/>
          <w:lang w:bidi="ar-SA"/>
        </w:rPr>
        <w:t>严禁拖欠民工工资。因拖欠民工工资造成不良影响或恶劣后果的，其责任由乙方自负</w:t>
      </w:r>
      <w:r>
        <w:rPr>
          <w:rFonts w:hint="eastAsia" w:ascii="宋体" w:eastAsia="宋体" w:cs="宋体"/>
          <w:color w:val="auto"/>
          <w:kern w:val="0"/>
          <w:sz w:val="28"/>
          <w:szCs w:val="28"/>
          <w:highlight w:val="none"/>
          <w:shd w:val="clear" w:color="auto" w:fill="auto"/>
          <w:lang w:eastAsia="zh-CN" w:bidi="ar-SA"/>
        </w:rPr>
        <w:t>。甲方有权解除合同，视情节情况以合同金额的</w:t>
      </w:r>
      <w:r>
        <w:rPr>
          <w:rFonts w:hint="eastAsia" w:ascii="宋体" w:eastAsia="宋体" w:cs="宋体"/>
          <w:color w:val="auto"/>
          <w:kern w:val="0"/>
          <w:sz w:val="28"/>
          <w:szCs w:val="28"/>
          <w:highlight w:val="none"/>
          <w:shd w:val="clear" w:color="auto" w:fill="auto"/>
          <w:lang w:val="en-US" w:eastAsia="zh-CN" w:bidi="ar-SA"/>
        </w:rPr>
        <w:t>1-5%进行处罚，并没收履约保证金，且严格执行农民工工资支付条款；</w:t>
      </w:r>
    </w:p>
    <w:p>
      <w:pPr>
        <w:keepNext w:val="0"/>
        <w:keepLines w:val="0"/>
        <w:pageBreakBefore w:val="0"/>
        <w:widowControl w:val="0"/>
        <w:tabs>
          <w:tab w:val="left" w:pos="1110"/>
        </w:tabs>
        <w:kinsoku/>
        <w:wordWrap/>
        <w:overflowPunct/>
        <w:topLinePunct w:val="0"/>
        <w:bidi w:val="0"/>
        <w:snapToGrid/>
        <w:spacing w:before="157" w:after="157" w:line="600" w:lineRule="exact"/>
        <w:ind w:lef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color w:val="auto"/>
          <w:kern w:val="0"/>
          <w:sz w:val="28"/>
          <w:szCs w:val="28"/>
          <w:highlight w:val="none"/>
          <w:shd w:val="clear" w:color="auto" w:fill="auto"/>
          <w:lang w:val="en-US" w:eastAsia="zh-CN" w:bidi="ar-SA"/>
        </w:rPr>
        <w:t>（19）、乙方</w:t>
      </w:r>
      <w:r>
        <w:rPr>
          <w:rFonts w:hint="eastAsia" w:ascii="宋体" w:eastAsia="宋体" w:cs="宋体"/>
          <w:bCs/>
          <w:color w:val="auto"/>
          <w:sz w:val="28"/>
          <w:szCs w:val="28"/>
          <w:highlight w:val="none"/>
          <w:shd w:val="clear" w:color="auto" w:fill="auto"/>
          <w:lang w:bidi="ar-SA"/>
        </w:rPr>
        <w:t>因拖欠材料设备供应商费用而发生的债务纠纷，完全由</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自行解决</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ind w:left="-599" w:firstLine="621" w:firstLineChars="222"/>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20）、乙方</w:t>
      </w:r>
      <w:r>
        <w:rPr>
          <w:rFonts w:hint="eastAsia" w:ascii="宋体" w:eastAsia="宋体" w:cs="宋体"/>
          <w:bCs/>
          <w:color w:val="auto"/>
          <w:sz w:val="28"/>
          <w:szCs w:val="28"/>
          <w:highlight w:val="none"/>
          <w:shd w:val="clear" w:color="auto" w:fill="auto"/>
          <w:lang w:bidi="ar-SA"/>
        </w:rPr>
        <w:t>负责</w:t>
      </w:r>
      <w:r>
        <w:rPr>
          <w:rFonts w:hint="eastAsia" w:ascii="宋体" w:eastAsia="宋体" w:cs="宋体"/>
          <w:bCs/>
          <w:color w:val="auto"/>
          <w:sz w:val="28"/>
          <w:szCs w:val="28"/>
          <w:highlight w:val="none"/>
          <w:shd w:val="clear" w:color="auto" w:fill="auto"/>
          <w:lang w:eastAsia="zh-CN" w:bidi="ar-SA"/>
        </w:rPr>
        <w:t>承包</w:t>
      </w:r>
      <w:r>
        <w:rPr>
          <w:rFonts w:hint="eastAsia" w:ascii="宋体" w:eastAsia="宋体" w:cs="宋体"/>
          <w:bCs/>
          <w:color w:val="auto"/>
          <w:sz w:val="28"/>
          <w:szCs w:val="28"/>
          <w:highlight w:val="none"/>
          <w:shd w:val="clear" w:color="auto" w:fill="auto"/>
          <w:lang w:bidi="ar-SA"/>
        </w:rPr>
        <w:t>范围内现场清理工作</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21</w:t>
      </w:r>
      <w:r>
        <w:rPr>
          <w:rFonts w:hint="eastAsia" w:ascii="宋体" w:eastAsia="宋体" w:cs="宋体"/>
          <w:color w:val="auto"/>
          <w:sz w:val="28"/>
          <w:szCs w:val="28"/>
          <w:highlight w:val="none"/>
          <w:shd w:val="clear" w:color="auto" w:fill="auto"/>
          <w:lang w:eastAsia="zh-CN" w:bidi="ar-SA"/>
        </w:rPr>
        <w:t>）、乙方在整个合同期内对其为本合同工作的人员的人身安全负有全部责任。应当采取各种必要的措施（如安全</w:t>
      </w:r>
      <w:r>
        <w:rPr>
          <w:rFonts w:hint="eastAsia" w:ascii="宋体" w:cs="宋体"/>
          <w:color w:val="auto"/>
          <w:sz w:val="28"/>
          <w:szCs w:val="28"/>
          <w:highlight w:val="darkMagenta"/>
          <w:shd w:val="clear" w:color="auto" w:fill="auto"/>
          <w:lang w:eastAsia="zh-CN" w:bidi="ar-SA"/>
        </w:rPr>
        <w:t>投入</w:t>
      </w:r>
      <w:r>
        <w:rPr>
          <w:rFonts w:hint="eastAsia" w:ascii="宋体" w:eastAsia="宋体" w:cs="宋体"/>
          <w:color w:val="auto"/>
          <w:sz w:val="28"/>
          <w:szCs w:val="28"/>
          <w:highlight w:val="none"/>
          <w:shd w:val="clear" w:color="auto" w:fill="auto"/>
          <w:lang w:eastAsia="zh-CN" w:bidi="ar-SA"/>
        </w:rPr>
        <w:t>、安全教育、安全措施）以保护所有人员的安全，费用由乙方承担。一旦发生重大安全事故，必须采取果断措施实施抢救，同时迅速逐级上报；</w:t>
      </w:r>
    </w:p>
    <w:p>
      <w:pPr>
        <w:keepNext w:val="0"/>
        <w:keepLines w:val="0"/>
        <w:pageBreakBefore w:val="0"/>
        <w:widowControl w:val="0"/>
        <w:tabs>
          <w:tab w:val="left" w:pos="1110"/>
        </w:tabs>
        <w:kinsoku/>
        <w:wordWrap/>
        <w:overflowPunct/>
        <w:topLinePunct w:val="0"/>
        <w:bidi w:val="0"/>
        <w:snapToGrid/>
        <w:spacing w:before="157" w:after="157" w:line="600" w:lineRule="exact"/>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bidi="ar-SA"/>
        </w:rPr>
        <w:t>（</w:t>
      </w:r>
      <w:r>
        <w:rPr>
          <w:rFonts w:hint="eastAsia" w:ascii="宋体" w:eastAsia="宋体" w:cs="宋体"/>
          <w:bCs/>
          <w:color w:val="auto"/>
          <w:sz w:val="28"/>
          <w:szCs w:val="28"/>
          <w:highlight w:val="none"/>
          <w:shd w:val="clear" w:color="auto" w:fill="auto"/>
          <w:lang w:val="en-US" w:eastAsia="zh-CN" w:bidi="ar-SA"/>
        </w:rPr>
        <w:t>22</w:t>
      </w:r>
      <w:r>
        <w:rPr>
          <w:rFonts w:hint="eastAsia" w:ascii="宋体" w:eastAsia="宋体" w:cs="宋体"/>
          <w:bCs/>
          <w:color w:val="auto"/>
          <w:sz w:val="28"/>
          <w:szCs w:val="28"/>
          <w:highlight w:val="none"/>
          <w:shd w:val="clear" w:color="auto" w:fill="auto"/>
          <w:lang w:bidi="ar-SA"/>
        </w:rPr>
        <w:t>）</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应服从现场</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的安全、环境保护、文明施工现场管理，积极与</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及其它承包单位协调处理现场施工中的问题</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ind w:left="-325" w:leftChars="-155" w:firstLine="341" w:firstLineChars="122"/>
        <w:jc w:val="left"/>
        <w:textAlignment w:val="auto"/>
        <w:rPr>
          <w:rFonts w:hint="eastAsia" w:ascii="宋体" w:eastAsia="宋体" w:cs="宋体"/>
          <w:color w:val="auto"/>
          <w:sz w:val="28"/>
          <w:szCs w:val="28"/>
          <w:highlight w:val="yellow"/>
          <w:shd w:val="clear" w:color="auto" w:fill="auto"/>
          <w:lang w:eastAsia="zh-CN" w:bidi="ar-SA"/>
        </w:rPr>
      </w:pPr>
      <w:r>
        <w:rPr>
          <w:rFonts w:hint="eastAsia" w:ascii="宋体" w:eastAsia="宋体" w:cs="宋体"/>
          <w:color w:val="auto"/>
          <w:sz w:val="28"/>
          <w:szCs w:val="28"/>
          <w:shd w:val="clear" w:color="auto" w:fill="auto"/>
          <w:lang w:eastAsia="zh-CN" w:bidi="ar-SA"/>
        </w:rPr>
        <w:t>（</w:t>
      </w:r>
      <w:r>
        <w:rPr>
          <w:rFonts w:hint="eastAsia" w:ascii="宋体" w:eastAsia="宋体" w:cs="宋体"/>
          <w:color w:val="auto"/>
          <w:sz w:val="28"/>
          <w:szCs w:val="28"/>
          <w:shd w:val="clear" w:color="auto" w:fill="auto"/>
          <w:lang w:val="en-US" w:eastAsia="zh-CN" w:bidi="ar-SA"/>
        </w:rPr>
        <w:t>23</w:t>
      </w:r>
      <w:r>
        <w:rPr>
          <w:rFonts w:hint="eastAsia" w:ascii="宋体" w:eastAsia="宋体" w:cs="宋体"/>
          <w:color w:val="auto"/>
          <w:sz w:val="28"/>
          <w:szCs w:val="28"/>
          <w:shd w:val="clear" w:color="auto" w:fill="auto"/>
          <w:lang w:eastAsia="zh-CN" w:bidi="ar-SA"/>
        </w:rPr>
        <w:t>）、</w:t>
      </w:r>
      <w:r>
        <w:rPr>
          <w:rFonts w:hint="eastAsia" w:ascii="宋体" w:eastAsia="宋体" w:cs="宋体"/>
          <w:color w:val="auto"/>
          <w:sz w:val="28"/>
          <w:szCs w:val="28"/>
          <w:shd w:val="clear" w:color="auto" w:fill="auto"/>
          <w:lang w:bidi="ar-SA"/>
        </w:rPr>
        <w:t>乙方应按甲方要求及时递交工程资料，经甲方审核后，由乙方负责完成签字等事项</w:t>
      </w:r>
      <w:r>
        <w:rPr>
          <w:rFonts w:hint="eastAsia" w:ascii="宋体" w:eastAsia="宋体" w:cs="宋体"/>
          <w:color w:val="auto"/>
          <w:sz w:val="28"/>
          <w:szCs w:val="28"/>
          <w:shd w:val="clear" w:color="auto" w:fill="auto"/>
          <w:lang w:eastAsia="zh-CN" w:bidi="ar-SA"/>
        </w:rPr>
        <w:t>；</w:t>
      </w:r>
    </w:p>
    <w:p>
      <w:pPr>
        <w:keepNext w:val="0"/>
        <w:keepLines w:val="0"/>
        <w:pageBreakBefore w:val="0"/>
        <w:widowControl w:val="0"/>
        <w:tabs>
          <w:tab w:val="left" w:pos="1110"/>
        </w:tabs>
        <w:kinsoku/>
        <w:wordWrap/>
        <w:overflowPunct/>
        <w:topLinePunct w:val="0"/>
        <w:bidi w:val="0"/>
        <w:snapToGrid/>
        <w:spacing w:before="157" w:after="157" w:line="600" w:lineRule="exact"/>
        <w:ind w:left="-325" w:leftChars="-155" w:firstLine="341" w:firstLineChars="122"/>
        <w:jc w:val="left"/>
        <w:textAlignment w:val="auto"/>
        <w:rPr>
          <w:rFonts w:hint="eastAsia" w:ascii="宋体" w:eastAsia="宋体" w:cs="宋体"/>
          <w:color w:val="auto"/>
          <w:sz w:val="28"/>
          <w:szCs w:val="28"/>
          <w:highlight w:val="cyan"/>
          <w:shd w:val="clear" w:color="auto" w:fill="auto"/>
          <w:lang w:eastAsia="zh-CN" w:bidi="ar-SA"/>
        </w:rPr>
      </w:pPr>
      <w:r>
        <w:rPr>
          <w:rFonts w:hint="eastAsia" w:ascii="宋体" w:cs="宋体"/>
          <w:color w:val="auto"/>
          <w:sz w:val="28"/>
          <w:szCs w:val="28"/>
          <w:highlight w:val="cyan"/>
          <w:shd w:val="clear" w:color="auto" w:fill="auto"/>
          <w:lang w:eastAsia="zh-CN" w:bidi="ar-SA"/>
        </w:rPr>
        <w:t>（</w:t>
      </w:r>
      <w:r>
        <w:rPr>
          <w:rFonts w:hint="eastAsia" w:ascii="宋体" w:cs="宋体"/>
          <w:color w:val="auto"/>
          <w:sz w:val="28"/>
          <w:szCs w:val="28"/>
          <w:highlight w:val="cyan"/>
          <w:shd w:val="clear" w:color="auto" w:fill="auto"/>
          <w:lang w:val="en-US" w:eastAsia="zh-CN" w:bidi="ar-SA"/>
        </w:rPr>
        <w:t>24</w:t>
      </w:r>
      <w:r>
        <w:rPr>
          <w:rFonts w:hint="eastAsia" w:ascii="宋体" w:cs="宋体"/>
          <w:color w:val="auto"/>
          <w:sz w:val="28"/>
          <w:szCs w:val="28"/>
          <w:highlight w:val="cyan"/>
          <w:shd w:val="clear" w:color="auto" w:fill="auto"/>
          <w:lang w:eastAsia="zh-CN" w:bidi="ar-SA"/>
        </w:rPr>
        <w:t>）乙方严禁将其承包的工程再分包，</w:t>
      </w:r>
      <w:r>
        <w:rPr>
          <w:rFonts w:hint="eastAsia" w:ascii="宋体" w:cs="宋体"/>
          <w:color w:val="auto"/>
          <w:sz w:val="28"/>
          <w:szCs w:val="28"/>
          <w:highlight w:val="cyan"/>
          <w:shd w:val="clear" w:color="auto" w:fill="auto"/>
          <w:lang w:val="en-US" w:eastAsia="zh-CN" w:bidi="ar-SA"/>
        </w:rPr>
        <w:t>乙方未经甲方同意将工程分包的，甲方有权单方解除合同，乙方应按本合同总金额</w:t>
      </w:r>
      <w:r>
        <w:rPr>
          <w:rFonts w:hint="eastAsia" w:ascii="宋体" w:cs="宋体"/>
          <w:color w:val="0000FF"/>
          <w:kern w:val="0"/>
          <w:sz w:val="28"/>
          <w:szCs w:val="28"/>
          <w:highlight w:val="green"/>
          <w:shd w:val="clear" w:color="auto" w:fill="auto"/>
          <w:lang w:val="en-US" w:eastAsia="zh-CN" w:bidi="ar-SA"/>
        </w:rPr>
        <w:t>（未约定总价款的按中标价或结算价款计算）的20%向甲方支付违约金，给甲方造成损失的还应当赔偿甲方的全部损失</w:t>
      </w:r>
      <w:r>
        <w:rPr>
          <w:rFonts w:hint="eastAsia" w:ascii="宋体" w:cs="宋体"/>
          <w:color w:val="auto"/>
          <w:sz w:val="28"/>
          <w:szCs w:val="28"/>
          <w:highlight w:val="green"/>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2</w:t>
      </w:r>
      <w:r>
        <w:rPr>
          <w:rFonts w:hint="eastAsia" w:ascii="宋体" w:cs="宋体"/>
          <w:color w:val="auto"/>
          <w:sz w:val="28"/>
          <w:szCs w:val="28"/>
          <w:highlight w:val="none"/>
          <w:shd w:val="clear" w:color="auto" w:fill="auto"/>
          <w:lang w:val="en-US" w:eastAsia="zh-CN" w:bidi="ar-SA"/>
        </w:rPr>
        <w:t>5</w:t>
      </w:r>
      <w:r>
        <w:rPr>
          <w:rFonts w:hint="eastAsia" w:ascii="宋体" w:eastAsia="宋体" w:cs="宋体"/>
          <w:color w:val="auto"/>
          <w:sz w:val="28"/>
          <w:szCs w:val="28"/>
          <w:highlight w:val="none"/>
          <w:shd w:val="clear" w:color="auto" w:fill="auto"/>
          <w:lang w:val="en-US" w:eastAsia="zh-CN" w:bidi="ar-SA"/>
        </w:rPr>
        <w:t>）、</w:t>
      </w:r>
      <w:r>
        <w:rPr>
          <w:rFonts w:hint="eastAsia" w:ascii="宋体" w:eastAsia="宋体" w:cs="宋体"/>
          <w:color w:val="auto"/>
          <w:sz w:val="28"/>
          <w:szCs w:val="28"/>
          <w:highlight w:val="none"/>
          <w:shd w:val="clear" w:color="auto" w:fill="auto"/>
          <w:lang w:eastAsia="zh-CN" w:bidi="ar-SA"/>
        </w:rPr>
        <w:t>其他事项</w:t>
      </w:r>
      <w:r>
        <w:rPr>
          <w:rFonts w:hint="eastAsia" w:ascii="宋体" w:eastAsia="宋体" w:cs="宋体"/>
          <w:color w:val="auto"/>
          <w:sz w:val="28"/>
          <w:szCs w:val="28"/>
          <w:highlight w:val="none"/>
          <w:shd w:val="clear" w:color="auto" w:fill="auto"/>
          <w:lang w:val="en-US" w:eastAsia="zh-CN" w:bidi="ar-SA"/>
        </w:rPr>
        <w:t>根据不同的分包内容再具体协商双方义务。</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b/>
          <w:bCs/>
          <w:color w:val="auto"/>
          <w:kern w:val="0"/>
          <w:sz w:val="28"/>
          <w:szCs w:val="28"/>
          <w:highlight w:val="none"/>
          <w:shd w:val="clear" w:color="auto" w:fill="auto"/>
          <w:lang w:eastAsia="zh-CN" w:bidi="ar-SA"/>
        </w:rPr>
      </w:pPr>
      <w:r>
        <w:rPr>
          <w:rFonts w:hint="eastAsia" w:ascii="宋体" w:eastAsia="宋体" w:cs="宋体"/>
          <w:b/>
          <w:bCs/>
          <w:color w:val="auto"/>
          <w:kern w:val="0"/>
          <w:sz w:val="28"/>
          <w:szCs w:val="28"/>
          <w:highlight w:val="none"/>
          <w:shd w:val="clear" w:color="auto" w:fill="auto"/>
          <w:lang w:eastAsia="zh-CN" w:bidi="ar-SA"/>
        </w:rPr>
        <w:t>第二条、工期要求</w:t>
      </w:r>
    </w:p>
    <w:p>
      <w:pPr>
        <w:keepNext w:val="0"/>
        <w:keepLines w:val="0"/>
        <w:pageBreakBefore w:val="0"/>
        <w:widowControl w:val="0"/>
        <w:kinsoku/>
        <w:wordWrap/>
        <w:overflowPunct/>
        <w:topLinePunct w:val="0"/>
        <w:bidi w:val="0"/>
        <w:snapToGrid/>
        <w:spacing w:before="157" w:after="157" w:line="600" w:lineRule="exact"/>
        <w:ind w:right="899" w:rightChars="428" w:firstLine="560" w:firstLineChars="200"/>
        <w:jc w:val="left"/>
        <w:textAlignment w:val="auto"/>
        <w:rPr>
          <w:rFonts w:hint="eastAsia" w:ascii="宋体" w:eastAsia="宋体" w:cs="宋体"/>
          <w:b/>
          <w:bCs/>
          <w:color w:val="auto"/>
          <w:kern w:val="0"/>
          <w:sz w:val="28"/>
          <w:szCs w:val="28"/>
          <w:highlight w:val="none"/>
          <w:shd w:val="clear" w:color="auto" w:fill="auto"/>
          <w:lang w:eastAsia="zh-CN" w:bidi="ar-SA"/>
        </w:rPr>
      </w:pPr>
      <w:r>
        <w:rPr>
          <w:rFonts w:hint="eastAsia" w:ascii="宋体" w:eastAsia="宋体" w:cs="宋体"/>
          <w:color w:val="auto"/>
          <w:sz w:val="28"/>
          <w:szCs w:val="28"/>
          <w:shd w:val="clear" w:color="auto" w:fill="auto"/>
          <w:lang w:bidi="ar-SA"/>
        </w:rPr>
        <w:t>乙方负责组织、协调施工，配备足够的班组人员，保证工程按约定工期进行施工，不得以任何理由拖延进度（难以预料的气候变化和不可抗拒因素除外），若乙方组织不力，人员配备不够，技术力量不够而达不到甲方提出的进度要求</w:t>
      </w:r>
      <w:r>
        <w:rPr>
          <w:rFonts w:hint="eastAsia" w:ascii="宋体" w:eastAsia="宋体" w:cs="宋体"/>
          <w:color w:val="auto"/>
          <w:sz w:val="28"/>
          <w:szCs w:val="28"/>
          <w:shd w:val="clear" w:color="auto" w:fill="auto"/>
          <w:lang w:eastAsia="zh-CN" w:bidi="ar-SA"/>
        </w:rPr>
        <w:t>按照专用条款约定进行处罚</w:t>
      </w:r>
      <w:r>
        <w:rPr>
          <w:rFonts w:hint="eastAsia" w:ascii="宋体" w:eastAsia="宋体" w:cs="宋体"/>
          <w:color w:val="auto"/>
          <w:sz w:val="28"/>
          <w:szCs w:val="28"/>
          <w:shd w:val="clear" w:color="auto" w:fill="auto"/>
          <w:lang w:bidi="ar-SA"/>
        </w:rPr>
        <w:t>，且甲方有权追究因违约造成工程的损失赔偿并终止协议。</w:t>
      </w:r>
    </w:p>
    <w:p>
      <w:pPr>
        <w:keepNext w:val="0"/>
        <w:keepLines w:val="0"/>
        <w:pageBreakBefore w:val="0"/>
        <w:widowControl w:val="0"/>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kern w:val="2"/>
          <w:sz w:val="28"/>
          <w:szCs w:val="28"/>
          <w:highlight w:val="none"/>
          <w:u w:val="none"/>
          <w:shd w:val="clear" w:color="auto" w:fill="auto"/>
          <w:lang w:val="en-US" w:eastAsia="zh-CN" w:bidi="ar-SA"/>
        </w:rPr>
        <w:t>1、工期</w:t>
      </w:r>
      <w:r>
        <w:rPr>
          <w:rFonts w:hint="eastAsia" w:ascii="宋体" w:eastAsia="宋体" w:cs="宋体"/>
          <w:color w:val="auto"/>
          <w:sz w:val="28"/>
          <w:szCs w:val="28"/>
          <w:highlight w:val="none"/>
          <w:shd w:val="clear" w:color="auto" w:fill="auto"/>
          <w:lang w:val="en-US" w:eastAsia="zh-CN" w:bidi="ar-SA"/>
        </w:rPr>
        <w:t>开始时间以项目部通知乙方的进场日期开始计算，各项工作开始时间以项目部下发和乙方签字确认的工作任务通知单为准。</w:t>
      </w:r>
    </w:p>
    <w:p>
      <w:pPr>
        <w:keepNext w:val="0"/>
        <w:keepLines w:val="0"/>
        <w:pageBreakBefore w:val="0"/>
        <w:widowControl w:val="0"/>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2、</w:t>
      </w:r>
      <w:r>
        <w:rPr>
          <w:rFonts w:hint="eastAsia" w:ascii="宋体" w:eastAsia="宋体" w:cs="宋体"/>
          <w:color w:val="auto"/>
          <w:sz w:val="28"/>
          <w:szCs w:val="28"/>
          <w:highlight w:val="none"/>
          <w:shd w:val="clear" w:color="auto" w:fill="auto"/>
          <w:lang w:bidi="ar-SA"/>
        </w:rPr>
        <w:t>遇</w:t>
      </w:r>
      <w:r>
        <w:rPr>
          <w:rFonts w:hint="eastAsia" w:ascii="宋体" w:eastAsia="宋体" w:cs="宋体"/>
          <w:color w:val="auto"/>
          <w:sz w:val="28"/>
          <w:szCs w:val="28"/>
          <w:highlight w:val="none"/>
          <w:shd w:val="clear" w:color="auto" w:fill="auto"/>
          <w:lang w:eastAsia="zh-CN" w:bidi="ar-SA"/>
        </w:rPr>
        <w:t>以下</w:t>
      </w:r>
      <w:r>
        <w:rPr>
          <w:rFonts w:hint="eastAsia" w:ascii="宋体" w:eastAsia="宋体" w:cs="宋体"/>
          <w:color w:val="auto"/>
          <w:sz w:val="28"/>
          <w:szCs w:val="28"/>
          <w:highlight w:val="none"/>
          <w:shd w:val="clear" w:color="auto" w:fill="auto"/>
          <w:lang w:bidi="ar-SA"/>
        </w:rPr>
        <w:t>情况之一者，累计8个小时，工期顺延1天</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（1）、</w:t>
      </w:r>
      <w:r>
        <w:rPr>
          <w:rFonts w:hint="eastAsia" w:ascii="宋体" w:eastAsia="宋体" w:cs="宋体"/>
          <w:color w:val="auto"/>
          <w:sz w:val="28"/>
          <w:szCs w:val="28"/>
          <w:highlight w:val="none"/>
          <w:shd w:val="clear" w:color="auto" w:fill="auto"/>
          <w:lang w:bidi="ar-SA"/>
        </w:rPr>
        <w:t>因天灾</w:t>
      </w:r>
      <w:r>
        <w:rPr>
          <w:rFonts w:hint="eastAsia" w:ascii="宋体" w:eastAsia="宋体" w:cs="宋体"/>
          <w:color w:val="auto"/>
          <w:sz w:val="28"/>
          <w:szCs w:val="28"/>
          <w:highlight w:val="none"/>
          <w:shd w:val="clear" w:color="auto" w:fill="auto"/>
          <w:lang w:eastAsia="zh-CN" w:bidi="ar-SA"/>
        </w:rPr>
        <w:t>（天灾包含</w:t>
      </w:r>
      <w:r>
        <w:rPr>
          <w:rFonts w:hint="eastAsia" w:ascii="宋体" w:eastAsia="宋体" w:cs="宋体"/>
          <w:color w:val="auto"/>
          <w:sz w:val="28"/>
          <w:szCs w:val="28"/>
          <w:highlight w:val="none"/>
          <w:shd w:val="clear" w:color="auto" w:fill="auto"/>
          <w:lang w:bidi="ar-SA"/>
        </w:rPr>
        <w:t>风灾、水灾、冰雹以及七级以上地震等自然灾害</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shd w:val="clear" w:color="auto" w:fill="auto"/>
          <w:lang w:eastAsia="zh-CN" w:bidi="ar-SA"/>
        </w:rPr>
        <w:t>战争、停电、遇雨</w:t>
      </w:r>
      <w:r>
        <w:rPr>
          <w:rFonts w:hint="eastAsia" w:ascii="宋体" w:eastAsia="宋体" w:cs="宋体"/>
          <w:color w:val="auto"/>
          <w:sz w:val="28"/>
          <w:szCs w:val="28"/>
          <w:highlight w:val="none"/>
          <w:shd w:val="clear" w:color="auto" w:fill="auto"/>
          <w:lang w:bidi="ar-SA"/>
        </w:rPr>
        <w:t>等人力不可抗拒的原因被迫停工</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（2）、</w:t>
      </w:r>
      <w:r>
        <w:rPr>
          <w:rFonts w:hint="eastAsia" w:ascii="宋体" w:eastAsia="宋体" w:cs="宋体"/>
          <w:color w:val="auto"/>
          <w:sz w:val="28"/>
          <w:szCs w:val="28"/>
          <w:highlight w:val="none"/>
          <w:shd w:val="clear" w:color="auto" w:fill="auto"/>
          <w:lang w:bidi="ar-SA"/>
        </w:rPr>
        <w:t>因甲方提出变更计划或施工图</w:t>
      </w:r>
      <w:r>
        <w:rPr>
          <w:rFonts w:hint="eastAsia" w:ascii="宋体" w:eastAsia="宋体" w:cs="宋体"/>
          <w:color w:val="auto"/>
          <w:sz w:val="28"/>
          <w:szCs w:val="28"/>
          <w:highlight w:val="none"/>
          <w:shd w:val="clear" w:color="auto" w:fill="auto"/>
          <w:lang w:eastAsia="zh-CN" w:bidi="ar-SA"/>
        </w:rPr>
        <w:t>原因</w:t>
      </w:r>
      <w:r>
        <w:rPr>
          <w:rFonts w:hint="eastAsia" w:ascii="宋体" w:eastAsia="宋体" w:cs="宋体"/>
          <w:color w:val="auto"/>
          <w:sz w:val="28"/>
          <w:szCs w:val="28"/>
          <w:highlight w:val="none"/>
          <w:shd w:val="clear" w:color="auto" w:fill="auto"/>
          <w:lang w:bidi="ar-SA"/>
        </w:rPr>
        <w:t>而</w:t>
      </w:r>
      <w:r>
        <w:rPr>
          <w:rFonts w:hint="eastAsia" w:ascii="宋体" w:eastAsia="宋体" w:cs="宋体"/>
          <w:color w:val="auto"/>
          <w:sz w:val="28"/>
          <w:szCs w:val="28"/>
          <w:highlight w:val="none"/>
          <w:shd w:val="clear" w:color="auto" w:fill="auto"/>
          <w:lang w:eastAsia="zh-CN" w:bidi="ar-SA"/>
        </w:rPr>
        <w:t>造成</w:t>
      </w:r>
      <w:r>
        <w:rPr>
          <w:rFonts w:hint="eastAsia" w:ascii="宋体" w:eastAsia="宋体" w:cs="宋体"/>
          <w:color w:val="auto"/>
          <w:sz w:val="28"/>
          <w:szCs w:val="28"/>
          <w:highlight w:val="none"/>
          <w:shd w:val="clear" w:color="auto" w:fill="auto"/>
          <w:lang w:bidi="ar-SA"/>
        </w:rPr>
        <w:t>中断施工</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如遇甲方对施工内容进行部分变更及增、减超过总工程量的20%时工期可做调整，其余工期不变按照招标要求及合同签订时间为准</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bidi="ar-SA"/>
        </w:rPr>
        <w:t>因地质条件变化过大，需设计、建设、施工等有关单位协商研究后方能施</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bidi="ar-SA"/>
        </w:rPr>
        <w:t>因当地政府根据临时需要，实施政府行为，通知(公告)，停止一切施工</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（5）、</w:t>
      </w:r>
      <w:r>
        <w:rPr>
          <w:rFonts w:hint="eastAsia" w:ascii="宋体" w:eastAsia="宋体" w:cs="宋体"/>
          <w:color w:val="auto"/>
          <w:sz w:val="28"/>
          <w:szCs w:val="28"/>
          <w:highlight w:val="none"/>
          <w:shd w:val="clear" w:color="auto" w:fill="auto"/>
          <w:lang w:bidi="ar-SA"/>
        </w:rPr>
        <w:t>因施工场地周围部分居民为己利取闹，阻挠施工，造成乙方无法施工</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bidi="ar-SA"/>
        </w:rPr>
        <w:t>遇</w:t>
      </w:r>
      <w:r>
        <w:rPr>
          <w:rFonts w:hint="eastAsia" w:ascii="宋体" w:eastAsia="宋体" w:cs="宋体"/>
          <w:color w:val="auto"/>
          <w:sz w:val="28"/>
          <w:szCs w:val="28"/>
          <w:highlight w:val="none"/>
          <w:shd w:val="clear" w:color="auto" w:fill="auto"/>
          <w:lang w:eastAsia="zh-CN" w:bidi="ar-SA"/>
        </w:rPr>
        <w:t>以下</w:t>
      </w:r>
      <w:r>
        <w:rPr>
          <w:rFonts w:hint="eastAsia" w:ascii="宋体" w:eastAsia="宋体" w:cs="宋体"/>
          <w:color w:val="auto"/>
          <w:sz w:val="28"/>
          <w:szCs w:val="28"/>
          <w:highlight w:val="none"/>
          <w:shd w:val="clear" w:color="auto" w:fill="auto"/>
          <w:lang w:bidi="ar-SA"/>
        </w:rPr>
        <w:t>情况</w:t>
      </w:r>
      <w:r>
        <w:rPr>
          <w:rFonts w:hint="eastAsia" w:ascii="宋体" w:eastAsia="宋体" w:cs="宋体"/>
          <w:color w:val="auto"/>
          <w:sz w:val="28"/>
          <w:szCs w:val="28"/>
          <w:highlight w:val="none"/>
          <w:shd w:val="clear" w:color="auto" w:fill="auto"/>
          <w:lang w:eastAsia="zh-CN" w:bidi="ar-SA"/>
        </w:rPr>
        <w:t>拖延工期，拖延一天罚</w:t>
      </w:r>
      <w:r>
        <w:rPr>
          <w:rFonts w:hint="eastAsia" w:ascii="宋体" w:eastAsia="宋体" w:cs="宋体"/>
          <w:color w:val="auto"/>
          <w:sz w:val="28"/>
          <w:szCs w:val="28"/>
          <w:highlight w:val="none"/>
          <w:shd w:val="clear" w:color="auto" w:fill="auto"/>
          <w:lang w:val="en-US" w:eastAsia="zh-CN" w:bidi="ar-SA"/>
        </w:rPr>
        <w:t>1000-5000元（包含甲方管理人员费用、拖延下道工序损失等），在次月工程进度款或决算时扣除：</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（1）、乙方</w:t>
      </w:r>
      <w:r>
        <w:rPr>
          <w:rFonts w:hint="eastAsia" w:ascii="宋体" w:eastAsia="宋体" w:cs="宋体"/>
          <w:color w:val="auto"/>
          <w:sz w:val="28"/>
          <w:szCs w:val="28"/>
          <w:highlight w:val="none"/>
          <w:shd w:val="clear" w:color="auto" w:fill="auto"/>
          <w:lang w:bidi="ar-SA"/>
        </w:rPr>
        <w:t>不按合同要求进行施工，或违反正常施工程序、施工工艺进行野蛮施工，或施工质量、安全、环保等达不到有关要求</w:t>
      </w:r>
      <w:r>
        <w:rPr>
          <w:rFonts w:hint="eastAsia" w:ascii="宋体" w:eastAsia="宋体" w:cs="宋体"/>
          <w:color w:val="auto"/>
          <w:sz w:val="28"/>
          <w:szCs w:val="28"/>
          <w:highlight w:val="none"/>
          <w:shd w:val="clear" w:color="auto" w:fill="auto"/>
          <w:lang w:eastAsia="zh-CN" w:bidi="ar-SA"/>
        </w:rPr>
        <w:t>拖延工期</w:t>
      </w:r>
      <w:r>
        <w:rPr>
          <w:rFonts w:hint="eastAsia" w:ascii="宋体" w:eastAsia="宋体" w:cs="宋体"/>
          <w:color w:val="auto"/>
          <w:sz w:val="28"/>
          <w:szCs w:val="28"/>
          <w:highlight w:val="none"/>
          <w:shd w:val="clear" w:color="auto" w:fill="auto"/>
          <w:lang w:val="en-US" w:eastAsia="zh-CN" w:bidi="ar-SA"/>
        </w:rPr>
        <w:t>的；</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（2）、乙方施工组织能力差，工人施工技术能力差，施工机具效率差等造成拖延工期的；</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（3）、乙方自己组织材料不及时</w:t>
      </w:r>
      <w:r>
        <w:rPr>
          <w:rFonts w:hint="eastAsia" w:ascii="宋体" w:eastAsia="宋体" w:cs="宋体"/>
          <w:color w:val="auto"/>
          <w:sz w:val="28"/>
          <w:szCs w:val="28"/>
          <w:highlight w:val="none"/>
          <w:shd w:val="clear" w:color="auto" w:fill="auto"/>
          <w:lang w:bidi="ar-SA"/>
        </w:rPr>
        <w:t>或施工用材料、设备不合规定</w:t>
      </w:r>
      <w:r>
        <w:rPr>
          <w:rFonts w:hint="eastAsia" w:ascii="宋体" w:eastAsia="宋体" w:cs="宋体"/>
          <w:color w:val="auto"/>
          <w:sz w:val="28"/>
          <w:szCs w:val="28"/>
          <w:highlight w:val="none"/>
          <w:shd w:val="clear" w:color="auto" w:fill="auto"/>
          <w:lang w:val="en-US" w:eastAsia="zh-CN" w:bidi="ar-SA"/>
        </w:rPr>
        <w:t>造成拖延工期的；</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（4）、如遇关键线路上的工期，需要在地面交叉作业时（没有安全隐患前提下），乙</w:t>
      </w:r>
      <w:r>
        <w:rPr>
          <w:rFonts w:hint="eastAsia" w:ascii="宋体" w:eastAsia="宋体" w:cs="宋体"/>
          <w:color w:val="auto"/>
          <w:kern w:val="2"/>
          <w:sz w:val="28"/>
          <w:szCs w:val="28"/>
          <w:highlight w:val="none"/>
          <w:shd w:val="clear" w:color="auto" w:fill="auto"/>
          <w:lang w:val="en-US" w:eastAsia="zh-CN" w:bidi="ar-SA"/>
        </w:rPr>
        <w:t>方不服从甲方安排时间进行的。</w:t>
      </w:r>
    </w:p>
    <w:p>
      <w:pPr>
        <w:keepNext w:val="0"/>
        <w:keepLines w:val="0"/>
        <w:pageBreakBefore w:val="0"/>
        <w:widowControl w:val="0"/>
        <w:tabs>
          <w:tab w:val="left" w:pos="613"/>
        </w:tabs>
        <w:kinsoku/>
        <w:wordWrap/>
        <w:overflowPunct/>
        <w:topLinePunct/>
        <w:snapToGrid/>
        <w:spacing w:before="157" w:after="157" w:line="600" w:lineRule="exact"/>
        <w:jc w:val="left"/>
        <w:rPr>
          <w:rFonts w:hint="eastAsia" w:ascii="宋体" w:eastAsia="宋体" w:cs="宋体"/>
          <w:color w:val="auto"/>
          <w:kern w:val="2"/>
          <w:sz w:val="28"/>
          <w:szCs w:val="28"/>
          <w:highlight w:val="darkGray"/>
          <w:shd w:val="clear" w:color="auto" w:fill="auto"/>
          <w:lang w:val="en-US" w:eastAsia="zh-CN" w:bidi="ar-SA"/>
        </w:rPr>
      </w:pPr>
      <w:r>
        <w:rPr>
          <w:rFonts w:hint="eastAsia" w:ascii="宋体" w:eastAsia="宋体" w:cs="宋体"/>
          <w:color w:val="auto"/>
          <w:kern w:val="2"/>
          <w:sz w:val="28"/>
          <w:szCs w:val="28"/>
          <w:highlight w:val="darkGray"/>
          <w:shd w:val="clear" w:color="auto" w:fill="auto"/>
          <w:lang w:val="en-US" w:eastAsia="zh-CN" w:bidi="ar-SA"/>
        </w:rPr>
        <w:t>（5）、</w:t>
      </w:r>
      <w:r>
        <w:rPr>
          <w:rFonts w:hint="eastAsia" w:ascii="宋体" w:cs="宋体"/>
          <w:color w:val="auto"/>
          <w:kern w:val="2"/>
          <w:sz w:val="28"/>
          <w:szCs w:val="28"/>
          <w:highlight w:val="darkGray"/>
          <w:shd w:val="clear" w:color="auto" w:fill="auto"/>
          <w:lang w:val="en-US" w:eastAsia="zh-CN" w:bidi="ar-SA"/>
        </w:rPr>
        <w:t>工期以</w:t>
      </w:r>
      <w:r>
        <w:rPr>
          <w:rFonts w:hint="eastAsia" w:ascii="宋体" w:eastAsia="宋体" w:cs="宋体"/>
          <w:color w:val="auto"/>
          <w:kern w:val="2"/>
          <w:sz w:val="28"/>
          <w:szCs w:val="28"/>
          <w:highlight w:val="darkGray"/>
          <w:shd w:val="clear" w:color="auto" w:fill="auto"/>
          <w:lang w:val="en-US" w:eastAsia="zh-CN" w:bidi="ar-SA"/>
        </w:rPr>
        <w:t>甲方</w:t>
      </w:r>
      <w:r>
        <w:rPr>
          <w:rFonts w:hint="eastAsia" w:ascii="宋体" w:cs="宋体"/>
          <w:color w:val="auto"/>
          <w:kern w:val="2"/>
          <w:sz w:val="28"/>
          <w:szCs w:val="28"/>
          <w:highlight w:val="darkGray"/>
          <w:shd w:val="clear" w:color="auto" w:fill="auto"/>
          <w:lang w:val="en-US" w:eastAsia="zh-CN" w:bidi="ar-SA"/>
        </w:rPr>
        <w:t>书面</w:t>
      </w:r>
      <w:r>
        <w:rPr>
          <w:rFonts w:hint="eastAsia" w:ascii="宋体" w:eastAsia="宋体" w:cs="宋体"/>
          <w:color w:val="auto"/>
          <w:kern w:val="2"/>
          <w:sz w:val="28"/>
          <w:szCs w:val="28"/>
          <w:highlight w:val="darkGray"/>
          <w:shd w:val="clear" w:color="auto" w:fill="auto"/>
          <w:lang w:val="en-US" w:eastAsia="zh-CN" w:bidi="ar-SA"/>
        </w:rPr>
        <w:t>发函确定的节点工期</w:t>
      </w:r>
      <w:r>
        <w:rPr>
          <w:rFonts w:hint="eastAsia" w:ascii="宋体" w:cs="宋体"/>
          <w:color w:val="auto"/>
          <w:kern w:val="2"/>
          <w:sz w:val="28"/>
          <w:szCs w:val="28"/>
          <w:highlight w:val="darkGray"/>
          <w:shd w:val="clear" w:color="auto" w:fill="auto"/>
          <w:lang w:val="en-US" w:eastAsia="zh-CN" w:bidi="ar-SA"/>
        </w:rPr>
        <w:t>为准</w:t>
      </w:r>
      <w:r>
        <w:rPr>
          <w:rFonts w:hint="eastAsia" w:ascii="宋体" w:eastAsia="宋体" w:cs="宋体"/>
          <w:color w:val="auto"/>
          <w:kern w:val="2"/>
          <w:sz w:val="28"/>
          <w:szCs w:val="28"/>
          <w:highlight w:val="darkGray"/>
          <w:shd w:val="clear" w:color="auto" w:fill="auto"/>
          <w:lang w:val="en-US" w:eastAsia="zh-CN" w:bidi="ar-SA"/>
        </w:rPr>
        <w:t>。</w:t>
      </w:r>
    </w:p>
    <w:p>
      <w:pPr>
        <w:keepNext w:val="0"/>
        <w:keepLines w:val="0"/>
        <w:pageBreakBefore w:val="0"/>
        <w:widowControl w:val="0"/>
        <w:kinsoku/>
        <w:wordWrap/>
        <w:overflowPunct/>
        <w:topLinePunct w:val="0"/>
        <w:autoSpaceDE/>
        <w:autoSpaceDN/>
        <w:bidi w:val="0"/>
        <w:snapToGrid/>
        <w:spacing w:before="157" w:after="157" w:line="600" w:lineRule="exact"/>
        <w:ind w:right="0"/>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4、解除合同的情形：</w:t>
      </w:r>
    </w:p>
    <w:p>
      <w:pPr>
        <w:keepNext w:val="0"/>
        <w:keepLines w:val="0"/>
        <w:pageBreakBefore w:val="0"/>
        <w:widowControl w:val="0"/>
        <w:kinsoku/>
        <w:wordWrap/>
        <w:overflowPunct/>
        <w:topLinePunct w:val="0"/>
        <w:autoSpaceDE/>
        <w:autoSpaceDN/>
        <w:bidi w:val="0"/>
        <w:snapToGrid/>
        <w:spacing w:before="157" w:after="157" w:line="600" w:lineRule="exact"/>
        <w:ind w:right="0"/>
        <w:textAlignment w:val="auto"/>
        <w:rPr>
          <w:rFonts w:hint="eastAsia" w:ascii="宋体" w:eastAsia="宋体" w:cs="宋体"/>
          <w:color w:val="auto"/>
          <w:sz w:val="28"/>
          <w:szCs w:val="28"/>
          <w:highlight w:val="none"/>
          <w:lang w:val="en-US" w:eastAsia="zh-CN" w:bidi="ar-SA"/>
        </w:rPr>
      </w:pPr>
      <w:r>
        <w:rPr>
          <w:rFonts w:hint="eastAsia" w:ascii="宋体" w:eastAsia="宋体" w:cs="宋体"/>
          <w:color w:val="auto"/>
          <w:sz w:val="28"/>
          <w:szCs w:val="28"/>
          <w:highlight w:val="none"/>
          <w:lang w:val="en-US" w:eastAsia="zh-CN" w:bidi="ar-SA"/>
        </w:rPr>
        <w:t>在下列情形下，甲方有权单方面解除本合同：</w:t>
      </w:r>
    </w:p>
    <w:p>
      <w:pPr>
        <w:keepNext w:val="0"/>
        <w:keepLines w:val="0"/>
        <w:pageBreakBefore w:val="0"/>
        <w:widowControl w:val="0"/>
        <w:kinsoku/>
        <w:wordWrap/>
        <w:overflowPunct/>
        <w:topLinePunct w:val="0"/>
        <w:autoSpaceDE/>
        <w:autoSpaceDN/>
        <w:bidi w:val="0"/>
        <w:snapToGrid/>
        <w:spacing w:before="157" w:after="157" w:line="600" w:lineRule="exact"/>
        <w:ind w:right="0"/>
        <w:textAlignment w:val="auto"/>
        <w:rPr>
          <w:rFonts w:hint="eastAsia" w:ascii="宋体" w:eastAsia="宋体" w:cs="宋体"/>
          <w:color w:val="auto"/>
          <w:sz w:val="28"/>
          <w:szCs w:val="28"/>
          <w:highlight w:val="none"/>
          <w:lang w:val="en-US" w:eastAsia="zh-CN" w:bidi="ar-SA"/>
        </w:rPr>
      </w:pPr>
      <w:r>
        <w:rPr>
          <w:rFonts w:hint="eastAsia" w:ascii="宋体" w:eastAsia="宋体" w:cs="宋体"/>
          <w:color w:val="auto"/>
          <w:sz w:val="28"/>
          <w:szCs w:val="28"/>
          <w:highlight w:val="none"/>
          <w:lang w:val="en-US" w:eastAsia="zh-CN" w:bidi="ar-SA"/>
        </w:rPr>
        <w:t>（1）、</w:t>
      </w:r>
      <w:r>
        <w:rPr>
          <w:rFonts w:hint="eastAsia" w:ascii="宋体" w:eastAsia="宋体" w:cs="宋体"/>
          <w:color w:val="auto"/>
          <w:sz w:val="28"/>
          <w:szCs w:val="28"/>
          <w:highlight w:val="none"/>
          <w:lang w:bidi="ar-SA"/>
        </w:rPr>
        <w:t>乙方无法继续履行合同而暂停</w:t>
      </w:r>
      <w:r>
        <w:rPr>
          <w:rFonts w:hint="eastAsia" w:ascii="宋体" w:eastAsia="宋体" w:cs="宋体"/>
          <w:color w:val="auto"/>
          <w:sz w:val="28"/>
          <w:szCs w:val="28"/>
          <w:highlight w:val="none"/>
          <w:lang w:eastAsia="zh-CN" w:bidi="ar-SA"/>
        </w:rPr>
        <w:t>工程施工的；</w:t>
      </w:r>
      <w:r>
        <w:rPr>
          <w:rFonts w:hint="eastAsia" w:ascii="宋体" w:eastAsia="宋体" w:cs="宋体"/>
          <w:color w:val="auto"/>
          <w:sz w:val="28"/>
          <w:szCs w:val="28"/>
          <w:highlight w:val="none"/>
          <w:lang w:val="en-US" w:eastAsia="zh-CN" w:bidi="ar-SA"/>
        </w:rPr>
        <w:t xml:space="preserve">   </w:t>
      </w:r>
    </w:p>
    <w:p>
      <w:pPr>
        <w:keepNext w:val="0"/>
        <w:keepLines w:val="0"/>
        <w:pageBreakBefore w:val="0"/>
        <w:widowControl w:val="0"/>
        <w:kinsoku/>
        <w:wordWrap/>
        <w:overflowPunct/>
        <w:topLinePunct w:val="0"/>
        <w:autoSpaceDE/>
        <w:autoSpaceDN/>
        <w:bidi w:val="0"/>
        <w:snapToGrid/>
        <w:spacing w:before="157" w:after="157" w:line="600" w:lineRule="exact"/>
        <w:ind w:left="0" w:right="0"/>
        <w:textAlignment w:val="auto"/>
        <w:rPr>
          <w:rFonts w:hint="eastAsia" w:ascii="宋体" w:eastAsia="宋体" w:cs="宋体"/>
          <w:color w:val="auto"/>
          <w:sz w:val="28"/>
          <w:szCs w:val="28"/>
          <w:highlight w:val="none"/>
          <w:lang w:val="en-US" w:eastAsia="zh-CN" w:bidi="ar-SA"/>
        </w:rPr>
      </w:pPr>
      <w:r>
        <w:rPr>
          <w:rFonts w:hint="eastAsia" w:ascii="宋体" w:eastAsia="宋体" w:cs="宋体"/>
          <w:color w:val="auto"/>
          <w:sz w:val="28"/>
          <w:szCs w:val="28"/>
          <w:highlight w:val="none"/>
          <w:lang w:val="en-US" w:eastAsia="zh-CN" w:bidi="ar-SA"/>
        </w:rPr>
        <w:t xml:space="preserve">（2）、乙方按照甲方执行计划工期的阶段节点时间完成工作任务，达到两个阶段节点未完成工作任务，给予一个阶段节点做补救，若乙方三个阶段节点仍然未完成工作任务的；   </w:t>
      </w:r>
    </w:p>
    <w:p>
      <w:pPr>
        <w:keepNext w:val="0"/>
        <w:keepLines w:val="0"/>
        <w:pageBreakBefore w:val="0"/>
        <w:widowControl w:val="0"/>
        <w:kinsoku/>
        <w:wordWrap/>
        <w:overflowPunct/>
        <w:topLinePunct w:val="0"/>
        <w:autoSpaceDE/>
        <w:autoSpaceDN/>
        <w:bidi w:val="0"/>
        <w:snapToGrid/>
        <w:spacing w:before="157" w:after="157" w:line="600" w:lineRule="exact"/>
        <w:ind w:right="0"/>
        <w:textAlignment w:val="auto"/>
        <w:rPr>
          <w:rFonts w:hint="eastAsia" w:ascii="宋体" w:eastAsia="宋体" w:cs="宋体"/>
          <w:color w:val="auto"/>
          <w:sz w:val="28"/>
          <w:szCs w:val="28"/>
          <w:highlight w:val="none"/>
          <w:lang w:val="en-US" w:eastAsia="zh-CN" w:bidi="ar-SA"/>
        </w:rPr>
      </w:pPr>
      <w:r>
        <w:rPr>
          <w:rFonts w:hint="eastAsia" w:ascii="宋体" w:eastAsia="宋体" w:cs="宋体"/>
          <w:color w:val="auto"/>
          <w:sz w:val="28"/>
          <w:szCs w:val="28"/>
          <w:highlight w:val="none"/>
          <w:lang w:val="en-US" w:eastAsia="zh-CN" w:bidi="ar-SA"/>
        </w:rPr>
        <w:t>在下列情形下，乙方有权单方面解除本合同：</w:t>
      </w:r>
    </w:p>
    <w:p>
      <w:pPr>
        <w:keepNext w:val="0"/>
        <w:keepLines w:val="0"/>
        <w:pageBreakBefore w:val="0"/>
        <w:widowControl w:val="0"/>
        <w:kinsoku/>
        <w:wordWrap/>
        <w:overflowPunct/>
        <w:topLinePunct w:val="0"/>
        <w:autoSpaceDE/>
        <w:autoSpaceDN/>
        <w:bidi w:val="0"/>
        <w:snapToGrid/>
        <w:spacing w:before="157" w:after="157" w:line="600" w:lineRule="exact"/>
        <w:ind w:right="0"/>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sz w:val="28"/>
          <w:szCs w:val="28"/>
          <w:highlight w:val="none"/>
          <w:lang w:eastAsia="zh-CN" w:bidi="ar-SA"/>
        </w:rPr>
        <w:t>（</w:t>
      </w:r>
      <w:r>
        <w:rPr>
          <w:rFonts w:hint="eastAsia" w:ascii="宋体" w:eastAsia="宋体" w:cs="宋体"/>
          <w:color w:val="auto"/>
          <w:sz w:val="28"/>
          <w:szCs w:val="28"/>
          <w:highlight w:val="none"/>
          <w:lang w:val="en-US" w:eastAsia="zh-CN" w:bidi="ar-SA"/>
        </w:rPr>
        <w:t>1</w:t>
      </w:r>
      <w:r>
        <w:rPr>
          <w:rFonts w:hint="eastAsia" w:ascii="宋体" w:eastAsia="宋体" w:cs="宋体"/>
          <w:color w:val="auto"/>
          <w:sz w:val="28"/>
          <w:szCs w:val="28"/>
          <w:highlight w:val="none"/>
          <w:lang w:eastAsia="zh-CN" w:bidi="ar-SA"/>
        </w:rPr>
        <w:t>）、</w:t>
      </w:r>
      <w:r>
        <w:rPr>
          <w:rFonts w:hint="eastAsia" w:ascii="宋体" w:eastAsia="宋体" w:cs="宋体"/>
          <w:color w:val="auto"/>
          <w:sz w:val="28"/>
          <w:szCs w:val="28"/>
          <w:highlight w:val="none"/>
          <w:lang w:bidi="ar-SA"/>
        </w:rPr>
        <w:t>若本工程中途因甲方原因造成停工</w:t>
      </w:r>
      <w:r>
        <w:rPr>
          <w:rFonts w:hint="eastAsia" w:ascii="宋体" w:eastAsia="宋体" w:cs="宋体"/>
          <w:color w:val="auto"/>
          <w:sz w:val="28"/>
          <w:szCs w:val="28"/>
          <w:highlight w:val="none"/>
          <w:lang w:val="en-US" w:eastAsia="zh-CN" w:bidi="ar-SA"/>
        </w:rPr>
        <w:t>时间超过1个月。</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5、工程完工是以乙方按甲方提供图纸和变更后的工程内容施工完，并自检、项目部验收合格及施工范围内场地清理干净为工期结束日；</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6、赶工补偿费：如遇天气、工期或其他特殊原因要求乙方非常规且需增加赶工费用而提前完成施工内容的。由项目部同乙方协商赶工措施、涉及费用，报甲方审批。</w:t>
      </w:r>
    </w:p>
    <w:p>
      <w:pPr>
        <w:keepNext w:val="0"/>
        <w:keepLines w:val="0"/>
        <w:pageBreakBefore w:val="0"/>
        <w:widowControl w:val="0"/>
        <w:kinsoku/>
        <w:wordWrap/>
        <w:overflowPunct/>
        <w:topLinePunct w:val="0"/>
        <w:autoSpaceDE/>
        <w:autoSpaceDN/>
        <w:bidi w:val="0"/>
        <w:adjustRightInd/>
        <w:snapToGrid/>
        <w:spacing w:before="157" w:after="157" w:line="600" w:lineRule="exact"/>
        <w:ind w:right="0"/>
        <w:jc w:val="left"/>
        <w:textAlignment w:val="auto"/>
        <w:outlineLvl w:val="9"/>
        <w:rPr>
          <w:rFonts w:hint="eastAsia" w:ascii="宋体" w:eastAsia="宋体" w:cs="宋体"/>
          <w:b/>
          <w:bCs/>
          <w:color w:val="auto"/>
          <w:kern w:val="2"/>
          <w:sz w:val="28"/>
          <w:szCs w:val="28"/>
          <w:highlight w:val="none"/>
          <w:shd w:val="clear" w:color="auto" w:fill="auto"/>
          <w:lang w:val="en-US" w:eastAsia="zh-CN" w:bidi="ar-SA"/>
        </w:rPr>
      </w:pPr>
      <w:r>
        <w:rPr>
          <w:rFonts w:hint="eastAsia" w:ascii="宋体" w:eastAsia="宋体" w:cs="宋体"/>
          <w:b/>
          <w:bCs/>
          <w:color w:val="auto"/>
          <w:kern w:val="0"/>
          <w:sz w:val="28"/>
          <w:szCs w:val="28"/>
          <w:highlight w:val="none"/>
          <w:shd w:val="clear" w:color="auto" w:fill="auto"/>
          <w:lang w:bidi="ar-SA"/>
        </w:rPr>
        <w:t>第</w:t>
      </w:r>
      <w:r>
        <w:rPr>
          <w:rFonts w:hint="eastAsia" w:ascii="宋体" w:eastAsia="宋体" w:cs="宋体"/>
          <w:b/>
          <w:bCs/>
          <w:color w:val="auto"/>
          <w:kern w:val="0"/>
          <w:sz w:val="28"/>
          <w:szCs w:val="28"/>
          <w:highlight w:val="none"/>
          <w:shd w:val="clear" w:color="auto" w:fill="auto"/>
          <w:lang w:eastAsia="zh-CN" w:bidi="ar-SA"/>
        </w:rPr>
        <w:t>三</w:t>
      </w:r>
      <w:r>
        <w:rPr>
          <w:rFonts w:hint="eastAsia" w:ascii="宋体" w:eastAsia="宋体" w:cs="宋体"/>
          <w:b/>
          <w:bCs/>
          <w:color w:val="auto"/>
          <w:kern w:val="0"/>
          <w:sz w:val="28"/>
          <w:szCs w:val="28"/>
          <w:highlight w:val="none"/>
          <w:shd w:val="clear" w:color="auto" w:fill="auto"/>
          <w:lang w:bidi="ar-SA"/>
        </w:rPr>
        <w:t>条</w:t>
      </w:r>
      <w:r>
        <w:rPr>
          <w:rFonts w:hint="eastAsia" w:ascii="宋体" w:eastAsia="宋体" w:cs="宋体"/>
          <w:b/>
          <w:bCs/>
          <w:color w:val="auto"/>
          <w:kern w:val="0"/>
          <w:sz w:val="28"/>
          <w:szCs w:val="28"/>
          <w:highlight w:val="none"/>
          <w:shd w:val="clear" w:color="auto" w:fill="auto"/>
          <w:lang w:eastAsia="zh-CN" w:bidi="ar-SA"/>
        </w:rPr>
        <w:t>、</w:t>
      </w:r>
      <w:r>
        <w:rPr>
          <w:rFonts w:hint="eastAsia" w:ascii="宋体" w:eastAsia="宋体" w:cs="宋体"/>
          <w:b/>
          <w:bCs/>
          <w:color w:val="auto"/>
          <w:kern w:val="2"/>
          <w:sz w:val="28"/>
          <w:szCs w:val="28"/>
          <w:highlight w:val="none"/>
          <w:shd w:val="clear" w:color="auto" w:fill="auto"/>
          <w:lang w:val="en-US" w:eastAsia="zh-CN" w:bidi="ar-SA"/>
        </w:rPr>
        <w:t>工程质量管理及要求</w:t>
      </w:r>
    </w:p>
    <w:p>
      <w:pPr>
        <w:keepNext w:val="0"/>
        <w:keepLines w:val="0"/>
        <w:pageBreakBefore w:val="0"/>
        <w:widowControl w:val="0"/>
        <w:kinsoku/>
        <w:wordWrap/>
        <w:overflowPunct/>
        <w:topLinePunct w:val="0"/>
        <w:bidi w:val="0"/>
        <w:snapToGrid/>
        <w:spacing w:before="157" w:after="157" w:line="600" w:lineRule="exact"/>
        <w:ind w:right="899" w:rightChars="428" w:firstLine="560" w:firstLineChars="200"/>
        <w:jc w:val="left"/>
        <w:textAlignment w:val="auto"/>
        <w:rPr>
          <w:rFonts w:hint="eastAsia" w:ascii="宋体" w:eastAsia="宋体" w:cs="宋体"/>
          <w:b/>
          <w:bCs/>
          <w:color w:val="auto"/>
          <w:kern w:val="2"/>
          <w:sz w:val="28"/>
          <w:szCs w:val="28"/>
          <w:highlight w:val="none"/>
          <w:shd w:val="clear" w:color="auto" w:fill="auto"/>
          <w:lang w:val="en-US" w:eastAsia="zh-CN" w:bidi="ar-SA"/>
        </w:rPr>
      </w:pPr>
      <w:r>
        <w:rPr>
          <w:rFonts w:hint="eastAsia" w:ascii="宋体" w:eastAsia="宋体" w:cs="宋体"/>
          <w:color w:val="auto"/>
          <w:sz w:val="28"/>
          <w:szCs w:val="28"/>
          <w:shd w:val="clear" w:color="auto" w:fill="auto"/>
          <w:lang w:bidi="ar-SA"/>
        </w:rPr>
        <w:t>乙方应按照设计图纸和施工规范组织施工，接受甲方现场管理人员对质量的监督，若因乙方原因造成的质量事故和不合格工程所引起的返工，由乙方自行承担所有的费用。</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1、质量要求：</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firstLine="560" w:firstLineChars="200"/>
        <w:jc w:val="left"/>
        <w:textAlignment w:val="auto"/>
        <w:outlineLvl w:val="9"/>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工程</w:t>
      </w:r>
      <w:r>
        <w:rPr>
          <w:rFonts w:hint="eastAsia" w:ascii="宋体" w:eastAsia="宋体" w:cs="宋体"/>
          <w:color w:val="auto"/>
          <w:sz w:val="28"/>
          <w:szCs w:val="28"/>
          <w:highlight w:val="none"/>
          <w:shd w:val="clear" w:color="auto" w:fill="auto"/>
          <w:lang w:bidi="ar-SA"/>
        </w:rPr>
        <w:t>达到国家现行施工质量验收规范合格标准，分项工程合格率达到95%及以上，观感质量为优良。</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2、技术要求：</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（1）、应严格按照</w:t>
      </w:r>
      <w:r>
        <w:rPr>
          <w:rFonts w:hint="eastAsia" w:ascii="宋体" w:eastAsia="宋体" w:cs="宋体"/>
          <w:color w:val="auto"/>
          <w:sz w:val="28"/>
          <w:szCs w:val="28"/>
          <w:highlight w:val="none"/>
          <w:shd w:val="clear" w:color="auto" w:fill="auto"/>
          <w:lang w:eastAsia="zh-CN" w:bidi="ar-SA"/>
        </w:rPr>
        <w:t>甲方提供的</w:t>
      </w:r>
      <w:r>
        <w:rPr>
          <w:rFonts w:hint="eastAsia" w:ascii="宋体" w:eastAsia="宋体" w:cs="宋体"/>
          <w:color w:val="auto"/>
          <w:sz w:val="28"/>
          <w:szCs w:val="28"/>
          <w:highlight w:val="none"/>
          <w:shd w:val="clear" w:color="auto" w:fill="auto"/>
          <w:lang w:bidi="ar-SA"/>
        </w:rPr>
        <w:t>专项施工方案、技术交底及现行国家相关规范要求</w:t>
      </w:r>
      <w:r>
        <w:rPr>
          <w:rFonts w:hint="eastAsia" w:ascii="宋体" w:eastAsia="宋体" w:cs="宋体"/>
          <w:color w:val="auto"/>
          <w:sz w:val="28"/>
          <w:szCs w:val="28"/>
          <w:highlight w:val="none"/>
          <w:shd w:val="clear" w:color="auto" w:fill="auto"/>
          <w:lang w:eastAsia="zh-CN" w:bidi="ar-SA"/>
        </w:rPr>
        <w:t>实施</w:t>
      </w:r>
      <w:r>
        <w:rPr>
          <w:rFonts w:hint="eastAsia" w:ascii="宋体" w:eastAsia="宋体" w:cs="宋体"/>
          <w:color w:val="auto"/>
          <w:sz w:val="28"/>
          <w:szCs w:val="28"/>
          <w:highlight w:val="none"/>
          <w:shd w:val="clear" w:color="auto" w:fill="auto"/>
          <w:lang w:bidi="ar-SA"/>
        </w:rPr>
        <w:t>。</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3、质量管理措施：</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（1）、乙方不得擅自改变甲方提供的图纸内容，</w:t>
      </w:r>
      <w:r>
        <w:rPr>
          <w:rFonts w:hint="eastAsia" w:ascii="宋体" w:eastAsia="宋体" w:cs="宋体"/>
          <w:color w:val="auto"/>
          <w:sz w:val="28"/>
          <w:szCs w:val="28"/>
          <w:highlight w:val="none"/>
          <w:shd w:val="clear" w:color="auto" w:fill="auto"/>
          <w:lang w:bidi="ar-SA"/>
        </w:rPr>
        <w:t>专项施工方案、技术交底</w:t>
      </w:r>
      <w:r>
        <w:rPr>
          <w:rFonts w:hint="eastAsia" w:ascii="宋体" w:eastAsia="宋体" w:cs="宋体"/>
          <w:color w:val="auto"/>
          <w:sz w:val="28"/>
          <w:szCs w:val="28"/>
          <w:highlight w:val="none"/>
          <w:shd w:val="clear" w:color="auto" w:fill="auto"/>
          <w:lang w:eastAsia="zh-CN" w:bidi="ar-SA"/>
        </w:rPr>
        <w:t>的施工工艺；</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（2）、乙方材料进场必须首先提供合格证和材质报告，经甲方材料科和项目部施工员、材料员，共同对进场材料材质进行验收合格或经第三方检验合格后才能使用；</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（3）、乙方认真落实并执行三检制度（自检、互检、交检）；做到动态管理（事前、事中、事后），及时纠偏，如上道工序不合格严禁施工下道工序；</w:t>
      </w:r>
    </w:p>
    <w:p>
      <w:pPr>
        <w:keepNext w:val="0"/>
        <w:keepLines w:val="0"/>
        <w:pageBreakBefore w:val="0"/>
        <w:widowControl w:val="0"/>
        <w:kinsoku/>
        <w:wordWrap/>
        <w:overflowPunct/>
        <w:topLinePunct w:val="0"/>
        <w:autoSpaceDE/>
        <w:autoSpaceDN/>
        <w:bidi w:val="0"/>
        <w:adjustRightInd/>
        <w:snapToGrid/>
        <w:spacing w:before="157" w:after="157" w:line="600" w:lineRule="exact"/>
        <w:ind w:left="0" w:right="0"/>
        <w:jc w:val="left"/>
        <w:textAlignment w:val="auto"/>
        <w:outlineLvl w:val="9"/>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w:t>
      </w:r>
      <w:r>
        <w:rPr>
          <w:rFonts w:hint="eastAsia" w:ascii="宋体" w:eastAsia="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bidi="ar-SA"/>
        </w:rPr>
        <w:t>）、施工过程中甲方派驻现场施工员未进行书面分项安全技术交底和分项质量技术交底，乙方有权拒绝此项工程施工作业</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tabs>
          <w:tab w:val="left" w:pos="613"/>
        </w:tabs>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（5）其余事项</w:t>
      </w:r>
      <w:r>
        <w:rPr>
          <w:rFonts w:hint="eastAsia" w:ascii="宋体" w:eastAsia="宋体" w:cs="宋体"/>
          <w:color w:val="auto"/>
          <w:sz w:val="28"/>
          <w:szCs w:val="28"/>
          <w:highlight w:val="none"/>
          <w:shd w:val="clear" w:color="auto" w:fill="auto"/>
          <w:lang w:val="en-US" w:eastAsia="zh-CN" w:bidi="ar-SA"/>
        </w:rPr>
        <w:t>根据不同的分包内容再具体协商。</w:t>
      </w:r>
    </w:p>
    <w:p>
      <w:pPr>
        <w:keepNext w:val="0"/>
        <w:keepLines w:val="0"/>
        <w:pageBreakBefore w:val="0"/>
        <w:widowControl w:val="0"/>
        <w:tabs>
          <w:tab w:val="left" w:pos="613"/>
        </w:tabs>
        <w:kinsoku/>
        <w:wordWrap/>
        <w:overflowPunct/>
        <w:topLinePunct w:val="0"/>
        <w:bidi w:val="0"/>
        <w:snapToGrid/>
        <w:spacing w:before="157" w:after="157" w:line="600" w:lineRule="exact"/>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bidi="ar-SA"/>
        </w:rPr>
        <w:t>四、 安全</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bidi="ar-SA"/>
        </w:rPr>
        <w:t>1</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应该遵守工程建设安全生产有关管理规定，严格按照安全标准组织施工，与甲方签订安全施工合同安全管理协议书（见合同附件</w:t>
      </w:r>
      <w:r>
        <w:rPr>
          <w:rFonts w:hint="eastAsia" w:ascii="宋体" w:eastAsia="宋体" w:cs="宋体"/>
          <w:bCs/>
          <w:color w:val="auto"/>
          <w:sz w:val="28"/>
          <w:szCs w:val="28"/>
          <w:highlight w:val="none"/>
          <w:shd w:val="clear" w:color="auto" w:fill="auto"/>
          <w:lang w:val="en-US" w:eastAsia="zh-CN" w:bidi="ar-SA"/>
        </w:rPr>
        <w:t>1</w:t>
      </w:r>
      <w:r>
        <w:rPr>
          <w:rFonts w:hint="eastAsia" w:ascii="宋体" w:eastAsia="宋体" w:cs="宋体"/>
          <w:bCs/>
          <w:color w:val="auto"/>
          <w:sz w:val="28"/>
          <w:szCs w:val="28"/>
          <w:highlight w:val="none"/>
          <w:shd w:val="clear" w:color="auto" w:fill="auto"/>
          <w:lang w:bidi="ar-SA"/>
        </w:rPr>
        <w:t>）</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val="en-US" w:eastAsia="zh-CN" w:bidi="ar-SA"/>
        </w:rPr>
        <w:t>2、乙方</w:t>
      </w:r>
      <w:r>
        <w:rPr>
          <w:rFonts w:hint="eastAsia" w:ascii="宋体" w:eastAsia="宋体" w:cs="宋体"/>
          <w:bCs/>
          <w:color w:val="auto"/>
          <w:sz w:val="28"/>
          <w:szCs w:val="28"/>
          <w:highlight w:val="none"/>
          <w:shd w:val="clear" w:color="auto" w:fill="auto"/>
          <w:lang w:bidi="ar-SA"/>
        </w:rPr>
        <w:t>承担由于自身安全措施不力造成事故的责任和因此发生的费用</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val="en-US" w:eastAsia="zh-CN" w:bidi="ar-SA"/>
        </w:rPr>
        <w:t>3、</w:t>
      </w:r>
      <w:r>
        <w:rPr>
          <w:rFonts w:hint="eastAsia" w:ascii="宋体" w:eastAsia="宋体" w:cs="宋体"/>
          <w:bCs/>
          <w:color w:val="auto"/>
          <w:sz w:val="28"/>
          <w:szCs w:val="28"/>
          <w:highlight w:val="none"/>
          <w:shd w:val="clear" w:color="auto" w:fill="auto"/>
          <w:lang w:eastAsia="zh-CN" w:bidi="ar-SA"/>
        </w:rPr>
        <w:t>在施工场地涉及危险地区或需要安全防护措施施工时，乙方应提出安全防护措施，发生的相应费用由乙方承担；</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val="en-US" w:eastAsia="zh-CN" w:bidi="ar-SA"/>
        </w:rPr>
        <w:t>4、</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在易燃易爆、放射性、有毒害环境中施工（含储存、运输、使用）及使用毒害性、腐蚀性物品施工时，</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应在施工前</w:t>
      </w:r>
      <w:r>
        <w:rPr>
          <w:rFonts w:hint="eastAsia" w:ascii="宋体" w:eastAsia="宋体" w:cs="宋体"/>
          <w:bCs/>
          <w:color w:val="auto"/>
          <w:sz w:val="28"/>
          <w:szCs w:val="28"/>
          <w:highlight w:val="none"/>
          <w:shd w:val="clear" w:color="auto" w:fill="auto"/>
          <w:lang w:val="en-US" w:eastAsia="zh-CN" w:bidi="ar-SA"/>
        </w:rPr>
        <w:t>2</w:t>
      </w:r>
      <w:r>
        <w:rPr>
          <w:rFonts w:hint="eastAsia" w:ascii="宋体" w:eastAsia="宋体" w:cs="宋体"/>
          <w:bCs/>
          <w:color w:val="auto"/>
          <w:sz w:val="28"/>
          <w:szCs w:val="28"/>
          <w:highlight w:val="none"/>
          <w:shd w:val="clear" w:color="auto" w:fill="auto"/>
          <w:lang w:bidi="ar-SA"/>
        </w:rPr>
        <w:t>天以书面形式通知甲方工程师，并提出相应的安全防护措施，经甲方工程师认可后实施</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val="en-US" w:eastAsia="zh-CN" w:bidi="ar-SA"/>
        </w:rPr>
        <w:t>5、</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遵守政府相关部门对施工场地交通、施工噪音以及环境保护和安全文明生产的管理规定，严格按安全文明生产标准组织施工，采取必要的安全防护措施，确保施工安全和第三者的安全，并承担由此发生的一切费用以及由于自身安全措施不力造成事故的经济和法律责任</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val="en-US" w:eastAsia="zh-CN" w:bidi="ar-SA"/>
        </w:rPr>
        <w:t>6、</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应遵守地方政府和有关部门对施工场地交通、施工噪声、施工现场的环境卫生和场外污染等方面管理规定，如在工程进行期间，因违反了上述规定而被政府有关部门要求停工、罚款以及其他处罚时</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应承担全部经济和法律责任</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val="en-US" w:eastAsia="zh-CN" w:bidi="ar-SA"/>
        </w:rPr>
        <w:t>7、</w:t>
      </w:r>
      <w:r>
        <w:rPr>
          <w:rFonts w:hint="eastAsia" w:ascii="宋体" w:eastAsia="宋体" w:cs="宋体"/>
          <w:bCs/>
          <w:color w:val="auto"/>
          <w:sz w:val="28"/>
          <w:szCs w:val="28"/>
          <w:highlight w:val="none"/>
          <w:shd w:val="clear" w:color="auto" w:fill="auto"/>
          <w:lang w:bidi="ar-SA"/>
        </w:rPr>
        <w:t>乙方必须遵守国家法规，</w:t>
      </w:r>
      <w:r>
        <w:rPr>
          <w:rFonts w:hint="eastAsia" w:ascii="宋体" w:eastAsia="宋体" w:cs="宋体"/>
          <w:bCs/>
          <w:color w:val="auto"/>
          <w:sz w:val="28"/>
          <w:szCs w:val="28"/>
          <w:highlight w:val="darkGray"/>
          <w:shd w:val="clear" w:color="auto" w:fill="auto"/>
          <w:lang w:eastAsia="zh-CN" w:bidi="ar-SA"/>
        </w:rPr>
        <w:t>在人员进场前</w:t>
      </w:r>
      <w:r>
        <w:rPr>
          <w:rFonts w:hint="eastAsia" w:ascii="宋体" w:eastAsia="宋体" w:cs="宋体"/>
          <w:bCs/>
          <w:color w:val="auto"/>
          <w:sz w:val="28"/>
          <w:szCs w:val="28"/>
          <w:highlight w:val="none"/>
          <w:shd w:val="clear" w:color="auto" w:fill="auto"/>
          <w:lang w:bidi="ar-SA"/>
        </w:rPr>
        <w:t>为所属施工人员、施工财产购买相关保险，为从事危险作业的职工办理</w:t>
      </w:r>
      <w:r>
        <w:rPr>
          <w:rFonts w:hint="eastAsia" w:ascii="宋体" w:cs="宋体"/>
          <w:bCs/>
          <w:color w:val="auto"/>
          <w:sz w:val="28"/>
          <w:szCs w:val="28"/>
          <w:highlight w:val="magenta"/>
          <w:shd w:val="clear" w:color="auto" w:fill="auto"/>
          <w:lang w:eastAsia="zh-CN" w:bidi="ar-SA"/>
        </w:rPr>
        <w:t>建筑</w:t>
      </w:r>
      <w:r>
        <w:rPr>
          <w:rFonts w:hint="eastAsia" w:ascii="宋体" w:eastAsia="宋体" w:cs="宋体"/>
          <w:bCs/>
          <w:color w:val="auto"/>
          <w:sz w:val="28"/>
          <w:szCs w:val="28"/>
          <w:highlight w:val="none"/>
          <w:shd w:val="clear" w:color="auto" w:fill="auto"/>
          <w:lang w:bidi="ar-SA"/>
        </w:rPr>
        <w:t>意外伤害保险</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并将所买的人</w:t>
      </w:r>
      <w:r>
        <w:rPr>
          <w:rFonts w:hint="eastAsia" w:ascii="宋体" w:eastAsia="宋体" w:cs="宋体"/>
          <w:bCs/>
          <w:color w:val="auto"/>
          <w:sz w:val="28"/>
          <w:szCs w:val="28"/>
          <w:highlight w:val="none"/>
          <w:shd w:val="clear" w:color="auto" w:fill="auto"/>
          <w:lang w:eastAsia="zh-CN" w:bidi="ar-SA"/>
        </w:rPr>
        <w:t>员</w:t>
      </w:r>
      <w:r>
        <w:rPr>
          <w:rFonts w:hint="eastAsia" w:ascii="宋体" w:eastAsia="宋体" w:cs="宋体"/>
          <w:bCs/>
          <w:color w:val="auto"/>
          <w:sz w:val="28"/>
          <w:szCs w:val="28"/>
          <w:highlight w:val="none"/>
          <w:shd w:val="clear" w:color="auto" w:fill="auto"/>
          <w:lang w:bidi="ar-SA"/>
        </w:rPr>
        <w:t>保险和工人身份证复印件交到甲方</w:t>
      </w:r>
      <w:r>
        <w:rPr>
          <w:rFonts w:hint="eastAsia" w:ascii="宋体" w:eastAsia="宋体" w:cs="宋体"/>
          <w:bCs/>
          <w:color w:val="auto"/>
          <w:sz w:val="28"/>
          <w:szCs w:val="28"/>
          <w:highlight w:val="none"/>
          <w:shd w:val="clear" w:color="auto" w:fill="auto"/>
          <w:lang w:eastAsia="zh-CN" w:bidi="ar-SA"/>
        </w:rPr>
        <w:t>安全管理</w:t>
      </w:r>
      <w:r>
        <w:rPr>
          <w:rFonts w:hint="eastAsia" w:ascii="宋体" w:eastAsia="宋体" w:cs="宋体"/>
          <w:bCs/>
          <w:color w:val="auto"/>
          <w:sz w:val="28"/>
          <w:szCs w:val="28"/>
          <w:highlight w:val="none"/>
          <w:shd w:val="clear" w:color="auto" w:fill="auto"/>
          <w:lang w:bidi="ar-SA"/>
        </w:rPr>
        <w:t>部门</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乙方因施工安全措施不当，造成人身</w:t>
      </w:r>
      <w:r>
        <w:rPr>
          <w:rFonts w:hint="eastAsia" w:ascii="宋体" w:eastAsia="宋体" w:cs="宋体"/>
          <w:bCs/>
          <w:color w:val="auto"/>
          <w:sz w:val="28"/>
          <w:szCs w:val="28"/>
          <w:highlight w:val="none"/>
          <w:shd w:val="clear" w:color="auto" w:fill="auto"/>
          <w:lang w:eastAsia="zh-CN" w:bidi="ar-SA"/>
        </w:rPr>
        <w:t>伤</w:t>
      </w:r>
      <w:r>
        <w:rPr>
          <w:rFonts w:hint="eastAsia" w:ascii="宋体" w:eastAsia="宋体" w:cs="宋体"/>
          <w:bCs/>
          <w:color w:val="auto"/>
          <w:sz w:val="28"/>
          <w:szCs w:val="28"/>
          <w:highlight w:val="none"/>
          <w:shd w:val="clear" w:color="auto" w:fill="auto"/>
          <w:lang w:bidi="ar-SA"/>
        </w:rPr>
        <w:t>亡事故，所造成的损失和责任由乙方自负</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val="en-US" w:eastAsia="zh-CN" w:bidi="ar-SA"/>
        </w:rPr>
        <w:t>8、</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在动力设备、高压线路、地下管道、易燃易爆地段以及临街交通要道施工之前，应提前向</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代表(如果有必要时还需通知有关公共设施部门)提出安全保护措施、经</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工程师批准后实施。其防护费用由</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承担。在其施工过程中</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必须小心进行并有责任保养、维修。否则产生的任何事故、损失、安全危害由</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承担经济、法律责任。</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b/>
          <w:color w:val="auto"/>
          <w:sz w:val="28"/>
          <w:szCs w:val="28"/>
          <w:highlight w:val="none"/>
          <w:shd w:val="clear" w:color="auto" w:fill="auto"/>
          <w:lang w:val="en-US" w:eastAsia="zh-CN" w:bidi="ar-SA"/>
        </w:rPr>
      </w:pPr>
      <w:r>
        <w:rPr>
          <w:rFonts w:hint="eastAsia" w:ascii="宋体" w:eastAsia="宋体" w:cs="宋体"/>
          <w:b/>
          <w:color w:val="auto"/>
          <w:sz w:val="28"/>
          <w:szCs w:val="28"/>
          <w:highlight w:val="none"/>
          <w:shd w:val="clear" w:color="auto" w:fill="auto"/>
          <w:lang w:eastAsia="zh-CN" w:bidi="ar-SA"/>
        </w:rPr>
        <w:t>五、</w:t>
      </w:r>
      <w:r>
        <w:rPr>
          <w:rFonts w:hint="eastAsia" w:ascii="宋体" w:eastAsia="宋体" w:cs="宋体"/>
          <w:b/>
          <w:color w:val="auto"/>
          <w:sz w:val="28"/>
          <w:szCs w:val="28"/>
          <w:highlight w:val="none"/>
          <w:shd w:val="clear" w:color="auto" w:fill="auto"/>
          <w:lang w:val="en-US" w:eastAsia="zh-CN" w:bidi="ar-SA"/>
        </w:rPr>
        <w:t>农民工工资支付条款</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yellow"/>
          <w:shd w:val="clear" w:color="auto" w:fill="auto"/>
          <w:lang w:val="en-US" w:eastAsia="zh-CN" w:bidi="ar-SA"/>
        </w:rPr>
      </w:pPr>
      <w:r>
        <w:rPr>
          <w:rFonts w:hint="eastAsia" w:ascii="宋体" w:eastAsia="宋体" w:cs="宋体"/>
          <w:color w:val="auto"/>
          <w:sz w:val="28"/>
          <w:szCs w:val="28"/>
          <w:highlight w:val="yellow"/>
          <w:shd w:val="clear" w:color="auto" w:fill="auto"/>
          <w:lang w:val="en-US" w:eastAsia="zh-CN" w:bidi="ar-SA"/>
        </w:rPr>
        <w:t>1、本工程实行劳动用工实名制管理，乙方必须</w:t>
      </w:r>
      <w:r>
        <w:rPr>
          <w:rFonts w:hint="eastAsia" w:ascii="宋体" w:eastAsia="宋体" w:cs="宋体"/>
          <w:color w:val="auto"/>
          <w:sz w:val="28"/>
          <w:szCs w:val="28"/>
          <w:highlight w:val="yellow"/>
          <w:shd w:val="clear" w:color="auto" w:fill="auto"/>
          <w:lang w:eastAsia="zh-CN" w:bidi="ar-SA"/>
        </w:rPr>
        <w:t>委派姓名：</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、身份证号 ：</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 xml:space="preserve"> 、电话：</w:t>
      </w:r>
      <w:r>
        <w:rPr>
          <w:rFonts w:hint="eastAsia" w:ascii="宋体" w:eastAsia="宋体" w:cs="宋体"/>
          <w:color w:val="auto"/>
          <w:sz w:val="28"/>
          <w:szCs w:val="28"/>
          <w:highlight w:val="yellow"/>
          <w:u w:val="single"/>
          <w:shd w:val="clear" w:color="auto" w:fill="auto"/>
          <w:lang w:val="en-US" w:eastAsia="zh-CN" w:bidi="ar-SA"/>
        </w:rPr>
        <w:t xml:space="preserve">           </w:t>
      </w:r>
      <w:r>
        <w:rPr>
          <w:rFonts w:hint="eastAsia" w:ascii="宋体" w:eastAsia="宋体" w:cs="宋体"/>
          <w:color w:val="auto"/>
          <w:sz w:val="28"/>
          <w:szCs w:val="28"/>
          <w:highlight w:val="yellow"/>
          <w:shd w:val="clear" w:color="auto" w:fill="auto"/>
          <w:lang w:val="en-US" w:eastAsia="zh-CN" w:bidi="ar-SA"/>
        </w:rPr>
        <w:t>，专职办理本项目农民工工资支付和农民工工伤保险相关事宜，并配合甲方上报相关资料；</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2</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本工程实行劳动用工实名制按月用银行卡支付工资，乙方应向甲方提供现场施工农民工的实名基本信息及工资支付银行卡（按甲方要求银行），并对所招用农民工的实名制管理和工资支付负直接责任；</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eastAsia="zh-CN" w:bidi="ar-SA"/>
        </w:rPr>
        <w:t>、乙方向甲方企业开具增值税专用发票时，在发票“备注栏”打印“含总包企业通过农民工工资专户代付农民工工资****元”及项目所在地的县市（区）和项目的名称”；</w:t>
      </w:r>
    </w:p>
    <w:p>
      <w:pPr>
        <w:keepNext w:val="0"/>
        <w:keepLines w:val="0"/>
        <w:pageBreakBefore w:val="0"/>
        <w:widowControl w:val="0"/>
        <w:kinsoku/>
        <w:wordWrap/>
        <w:overflowPunct/>
        <w:topLinePunct/>
        <w:snapToGrid/>
        <w:spacing w:before="157" w:after="157" w:line="600" w:lineRule="exact"/>
        <w:jc w:val="left"/>
        <w:rPr>
          <w:rFonts w:hint="eastAsia" w:ascii="宋体" w:eastAsia="宋体" w:cs="宋体"/>
          <w:color w:val="auto"/>
          <w:sz w:val="28"/>
          <w:szCs w:val="28"/>
          <w:highlight w:val="darkGray"/>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4、乙方必须配合甲方对其劳动用工进行监督管理，并按月提供工程进度、编制农民工工资支付表并经农民工本人签字确认。</w:t>
      </w:r>
      <w:r>
        <w:rPr>
          <w:rFonts w:hint="eastAsia" w:ascii="宋体" w:eastAsia="宋体" w:cs="宋体"/>
          <w:color w:val="auto"/>
          <w:sz w:val="28"/>
          <w:szCs w:val="28"/>
          <w:highlight w:val="darkGray"/>
          <w:shd w:val="clear" w:color="auto" w:fill="auto"/>
          <w:lang w:val="en-US" w:eastAsia="zh-CN" w:bidi="ar-SA"/>
        </w:rPr>
        <w:t>如未在次月5日前完整提供上月工程量进度款申报手续的，或编制的农民工工资支付表信息错误、不全的，造成农名工工资无法按期到账，乙方须做好解释工作，防止群体或上访事件发生，并在延期的3个工作日内补全工程进度款、民工工资表手续，否则甲方有权对乙方处以延期1000元/日罚款，并调查现场民工工资发放情况，由甲方进行代发民工工资（在乙方当月进度工程款扣除），乙方对现场民工签字盖手印的代发工资金额（每人不超过当月实际施工天数）不得提出异议。</w:t>
      </w:r>
    </w:p>
    <w:p>
      <w:pPr>
        <w:keepNext w:val="0"/>
        <w:keepLines w:val="0"/>
        <w:pageBreakBefore w:val="0"/>
        <w:widowControl w:val="0"/>
        <w:kinsoku/>
        <w:wordWrap/>
        <w:overflowPunct/>
        <w:topLinePunct/>
        <w:snapToGrid/>
        <w:spacing w:before="156" w:after="156" w:line="600" w:lineRule="exact"/>
        <w:jc w:val="left"/>
        <w:rPr>
          <w:rFonts w:hint="eastAsia" w:ascii="宋体" w:cs="宋体"/>
          <w:color w:val="auto"/>
          <w:sz w:val="28"/>
          <w:szCs w:val="28"/>
          <w:highlight w:val="cyan"/>
          <w:shd w:val="clear" w:color="auto" w:fill="auto"/>
          <w:lang w:val="en-US" w:eastAsia="zh-CN" w:bidi="ar-SA"/>
        </w:rPr>
      </w:pPr>
      <w:r>
        <w:rPr>
          <w:rFonts w:hint="eastAsia" w:ascii="宋体" w:cs="宋体"/>
          <w:color w:val="auto"/>
          <w:sz w:val="28"/>
          <w:szCs w:val="28"/>
          <w:highlight w:val="cyan"/>
          <w:shd w:val="clear" w:color="auto" w:fill="auto"/>
          <w:lang w:val="en-US" w:eastAsia="zh-CN" w:bidi="ar-SA"/>
        </w:rPr>
        <w:t>5、乙方自愿委托甲方按照乙方农民工人数和工资发放时间代为发放工资。所发工资款相应折抵工程款，所发工资总额以未结清的工程款为限。</w:t>
      </w:r>
    </w:p>
    <w:p>
      <w:pPr>
        <w:keepNext w:val="0"/>
        <w:keepLines w:val="0"/>
        <w:pageBreakBefore w:val="0"/>
        <w:widowControl w:val="0"/>
        <w:kinsoku/>
        <w:wordWrap/>
        <w:overflowPunct/>
        <w:topLinePunct/>
        <w:snapToGrid/>
        <w:spacing w:before="156" w:after="156" w:line="600" w:lineRule="exact"/>
        <w:jc w:val="left"/>
        <w:rPr>
          <w:rFonts w:hint="eastAsia" w:ascii="宋体" w:cs="宋体"/>
          <w:sz w:val="28"/>
          <w:szCs w:val="28"/>
          <w:highlight w:val="cyan"/>
          <w:shd w:val="clear" w:color="auto" w:fill="auto"/>
          <w:lang w:bidi="ar-SA"/>
        </w:rPr>
      </w:pPr>
      <w:r>
        <w:rPr>
          <w:rFonts w:hint="eastAsia" w:ascii="宋体" w:eastAsia="宋体" w:cs="宋体"/>
          <w:b/>
          <w:color w:val="auto"/>
          <w:sz w:val="28"/>
          <w:szCs w:val="28"/>
          <w:highlight w:val="none"/>
          <w:shd w:val="clear" w:color="auto" w:fill="auto"/>
          <w:lang w:eastAsia="zh-CN" w:bidi="ar-SA"/>
        </w:rPr>
        <w:t>六</w:t>
      </w:r>
      <w:r>
        <w:rPr>
          <w:rFonts w:hint="eastAsia" w:ascii="宋体" w:eastAsia="宋体" w:cs="宋体"/>
          <w:b/>
          <w:color w:val="auto"/>
          <w:sz w:val="28"/>
          <w:szCs w:val="28"/>
          <w:highlight w:val="none"/>
          <w:shd w:val="clear" w:color="auto" w:fill="auto"/>
          <w:lang w:bidi="ar-SA"/>
        </w:rPr>
        <w:t>、保修</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bidi="ar-SA"/>
        </w:rPr>
        <w:t>1</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特此向甲方保证，</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将在独立工程的各方面、各个阶段都遵照本合同的约定进行独立工程的施工、完工、完工交付并承担保修责任</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bidi="ar-SA"/>
        </w:rPr>
        <w:t>2</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应按照国家有关对独立承包工程出现的缺陷进行保修，具体保修责任按照</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与甲方在工程竣工验收之前签订的质量保修书（见合同附件</w:t>
      </w:r>
      <w:r>
        <w:rPr>
          <w:rFonts w:hint="eastAsia" w:ascii="宋体" w:eastAsia="宋体" w:cs="宋体"/>
          <w:bCs/>
          <w:color w:val="auto"/>
          <w:sz w:val="28"/>
          <w:szCs w:val="28"/>
          <w:highlight w:val="none"/>
          <w:shd w:val="clear" w:color="auto" w:fill="auto"/>
          <w:lang w:val="en-US" w:eastAsia="zh-CN" w:bidi="ar-SA"/>
        </w:rPr>
        <w:t>2</w:t>
      </w:r>
      <w:r>
        <w:rPr>
          <w:rFonts w:hint="eastAsia" w:ascii="宋体" w:eastAsia="宋体" w:cs="宋体"/>
          <w:bCs/>
          <w:color w:val="auto"/>
          <w:sz w:val="28"/>
          <w:szCs w:val="28"/>
          <w:highlight w:val="none"/>
          <w:shd w:val="clear" w:color="auto" w:fill="auto"/>
          <w:lang w:bidi="ar-SA"/>
        </w:rPr>
        <w:t>）执行</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3</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保修期与缺陷责任期</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val="en-US" w:eastAsia="zh-CN"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1</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本工程的缺陷责任期：</w:t>
      </w:r>
      <w:r>
        <w:rPr>
          <w:rFonts w:hint="eastAsia" w:ascii="宋体" w:eastAsia="宋体" w:cs="宋体"/>
          <w:bCs/>
          <w:color w:val="auto"/>
          <w:sz w:val="28"/>
          <w:szCs w:val="28"/>
          <w:highlight w:val="none"/>
          <w:u w:val="single"/>
          <w:shd w:val="clear" w:color="auto" w:fill="auto"/>
          <w:lang w:val="en-US" w:eastAsia="zh-CN" w:bidi="ar-SA"/>
        </w:rPr>
        <w:t xml:space="preserve">         年；</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2</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不履行保修义务或拖延履行保修义务的，甲方有权责令改正，要求承担违约金，并对在保修期内因质量缺陷造成的损失承担赔偿责任。</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4</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保修费用</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1</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 xml:space="preserve">在收到甲方要求修补的指令后，应当在 </w:t>
      </w:r>
      <w:r>
        <w:rPr>
          <w:rFonts w:hint="eastAsia" w:ascii="宋体" w:eastAsia="宋体" w:cs="宋体"/>
          <w:bCs/>
          <w:color w:val="auto"/>
          <w:sz w:val="28"/>
          <w:szCs w:val="28"/>
          <w:highlight w:val="none"/>
          <w:shd w:val="clear" w:color="auto" w:fill="auto"/>
          <w:lang w:val="en-US" w:eastAsia="zh-CN" w:bidi="ar-SA"/>
        </w:rPr>
        <w:t>3</w:t>
      </w:r>
      <w:r>
        <w:rPr>
          <w:rFonts w:hint="eastAsia" w:ascii="宋体" w:eastAsia="宋体" w:cs="宋体"/>
          <w:bCs/>
          <w:color w:val="auto"/>
          <w:sz w:val="28"/>
          <w:szCs w:val="28"/>
          <w:highlight w:val="none"/>
          <w:shd w:val="clear" w:color="auto" w:fill="auto"/>
          <w:lang w:bidi="ar-SA"/>
        </w:rPr>
        <w:t>天内</w:t>
      </w:r>
      <w:r>
        <w:rPr>
          <w:rFonts w:hint="eastAsia" w:ascii="宋体" w:eastAsia="宋体" w:cs="宋体"/>
          <w:bCs/>
          <w:color w:val="auto"/>
          <w:sz w:val="28"/>
          <w:szCs w:val="28"/>
          <w:highlight w:val="none"/>
          <w:shd w:val="clear" w:color="auto" w:fill="auto"/>
          <w:lang w:eastAsia="zh-CN" w:bidi="ar-SA"/>
        </w:rPr>
        <w:t>（紧急、特殊情况</w:t>
      </w:r>
      <w:r>
        <w:rPr>
          <w:rFonts w:hint="eastAsia" w:ascii="宋体" w:eastAsia="宋体" w:cs="宋体"/>
          <w:bCs/>
          <w:color w:val="auto"/>
          <w:sz w:val="28"/>
          <w:szCs w:val="28"/>
          <w:highlight w:val="none"/>
          <w:shd w:val="clear" w:color="auto" w:fill="auto"/>
          <w:lang w:val="en-US" w:eastAsia="zh-CN" w:bidi="ar-SA"/>
        </w:rPr>
        <w:t>1天内）</w:t>
      </w:r>
      <w:r>
        <w:rPr>
          <w:rFonts w:hint="eastAsia" w:ascii="宋体" w:eastAsia="宋体" w:cs="宋体"/>
          <w:bCs/>
          <w:color w:val="auto"/>
          <w:sz w:val="28"/>
          <w:szCs w:val="28"/>
          <w:highlight w:val="none"/>
          <w:shd w:val="clear" w:color="auto" w:fill="auto"/>
          <w:lang w:bidi="ar-SA"/>
        </w:rPr>
        <w:t>免费开始进行修补</w:t>
      </w:r>
      <w:r>
        <w:rPr>
          <w:rFonts w:hint="eastAsia" w:ascii="宋体" w:eastAsia="宋体" w:cs="宋体"/>
          <w:bCs/>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2</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竣工结算总价的</w:t>
      </w:r>
      <w:r>
        <w:rPr>
          <w:rFonts w:hint="eastAsia" w:ascii="宋体" w:eastAsia="宋体" w:cs="宋体"/>
          <w:bCs/>
          <w:color w:val="auto"/>
          <w:sz w:val="28"/>
          <w:szCs w:val="28"/>
          <w:highlight w:val="yellow"/>
          <w:u w:val="single"/>
          <w:shd w:val="clear" w:color="auto" w:fill="auto"/>
          <w:lang w:bidi="ar-SA"/>
        </w:rPr>
        <w:t xml:space="preserve">  </w:t>
      </w:r>
      <w:r>
        <w:rPr>
          <w:rFonts w:hint="eastAsia" w:ascii="宋体" w:eastAsia="宋体" w:cs="宋体"/>
          <w:bCs/>
          <w:color w:val="auto"/>
          <w:sz w:val="28"/>
          <w:szCs w:val="28"/>
          <w:highlight w:val="yellow"/>
          <w:u w:val="single"/>
          <w:shd w:val="clear" w:color="auto" w:fill="auto"/>
          <w:lang w:val="en-US" w:eastAsia="zh-CN" w:bidi="ar-SA"/>
        </w:rPr>
        <w:t>3</w:t>
      </w:r>
      <w:r>
        <w:rPr>
          <w:rFonts w:hint="eastAsia" w:ascii="宋体" w:eastAsia="宋体" w:cs="宋体"/>
          <w:bCs/>
          <w:color w:val="auto"/>
          <w:sz w:val="28"/>
          <w:szCs w:val="28"/>
          <w:highlight w:val="yellow"/>
          <w:u w:val="single"/>
          <w:shd w:val="clear" w:color="auto" w:fill="auto"/>
          <w:lang w:bidi="ar-SA"/>
        </w:rPr>
        <w:t>%</w:t>
      </w:r>
      <w:r>
        <w:rPr>
          <w:rFonts w:hint="eastAsia" w:ascii="宋体" w:eastAsia="宋体" w:cs="宋体"/>
          <w:bCs/>
          <w:color w:val="auto"/>
          <w:sz w:val="28"/>
          <w:szCs w:val="28"/>
          <w:highlight w:val="yellow"/>
          <w:u w:val="single"/>
          <w:shd w:val="clear" w:color="auto" w:fill="auto"/>
          <w:lang w:val="en-US" w:eastAsia="zh-CN" w:bidi="ar-SA"/>
        </w:rPr>
        <w:t xml:space="preserve"> </w:t>
      </w:r>
      <w:r>
        <w:rPr>
          <w:rFonts w:hint="eastAsia" w:ascii="宋体" w:eastAsia="宋体" w:cs="宋体"/>
          <w:bCs/>
          <w:color w:val="auto"/>
          <w:sz w:val="28"/>
          <w:szCs w:val="28"/>
          <w:highlight w:val="none"/>
          <w:shd w:val="clear" w:color="auto" w:fill="auto"/>
          <w:lang w:bidi="ar-SA"/>
        </w:rPr>
        <w:t>作为保修金，保修期满，结清保修尾款。</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5</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其它约定</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1</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质保内容</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1" w:firstLineChars="2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合同价款(含补充合同价款)所包含的工程项目、设计变更或修改、现场签证或文字约定、双方或多方会议纪要约定的全部内容。</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bookmarkStart w:id="0" w:name="_Toc179549633"/>
      <w:bookmarkStart w:id="1" w:name="_Toc200257603"/>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2</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质保范围</w:t>
      </w:r>
      <w:bookmarkEnd w:id="0"/>
      <w:bookmarkEnd w:id="1"/>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1" w:firstLineChars="2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除</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使用过程中的人为损坏、原设计错误隐患（不包括</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深化设计的错误隐患）、第三者故意或过失损坏、人力不可抗拒因素损坏外，凡属</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材料及设备质量、施工质量原因及验收后移交前</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保管不力造成工程范围各部分、部件、整体或单体的损坏、脱落、变质、丢失、开裂等，均属</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保修责任范围。</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bookmarkStart w:id="2" w:name="_Toc200257604"/>
      <w:bookmarkStart w:id="3" w:name="_Toc179549634"/>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3</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质保期限</w:t>
      </w:r>
      <w:bookmarkEnd w:id="2"/>
      <w:bookmarkEnd w:id="3"/>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1" w:firstLineChars="2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质保期：绿化工程</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bCs/>
          <w:color w:val="auto"/>
          <w:sz w:val="28"/>
          <w:szCs w:val="28"/>
          <w:highlight w:val="none"/>
          <w:shd w:val="clear" w:color="auto" w:fill="auto"/>
          <w:lang w:val="en-US" w:eastAsia="zh-CN" w:bidi="ar-SA"/>
        </w:rPr>
        <w:t>年，</w:t>
      </w:r>
      <w:r>
        <w:rPr>
          <w:rFonts w:hint="eastAsia" w:ascii="宋体" w:eastAsia="宋体" w:cs="宋体"/>
          <w:bCs/>
          <w:color w:val="auto"/>
          <w:sz w:val="28"/>
          <w:szCs w:val="28"/>
          <w:highlight w:val="none"/>
          <w:shd w:val="clear" w:color="auto" w:fill="auto"/>
          <w:lang w:bidi="ar-SA"/>
        </w:rPr>
        <w:t>（绿化工程质保期即养护期</w:t>
      </w:r>
      <w:r>
        <w:rPr>
          <w:rFonts w:hint="eastAsia" w:ascii="宋体" w:eastAsia="宋体" w:cs="宋体"/>
          <w:bCs/>
          <w:color w:val="auto"/>
          <w:sz w:val="28"/>
          <w:szCs w:val="28"/>
          <w:highlight w:val="none"/>
          <w:shd w:val="clear" w:color="auto" w:fill="auto"/>
          <w:lang w:eastAsia="zh-CN" w:bidi="ar-SA"/>
        </w:rPr>
        <w:t>），保温工程</w:t>
      </w:r>
      <w:r>
        <w:rPr>
          <w:rFonts w:hint="eastAsia" w:ascii="宋体" w:eastAsia="宋体" w:cs="宋体"/>
          <w:bCs/>
          <w:color w:val="auto"/>
          <w:sz w:val="28"/>
          <w:szCs w:val="28"/>
          <w:highlight w:val="none"/>
          <w:u w:val="single"/>
          <w:shd w:val="clear" w:color="auto" w:fill="auto"/>
          <w:lang w:val="en-US" w:eastAsia="zh-CN" w:bidi="ar-SA"/>
        </w:rPr>
        <w:t>2</w:t>
      </w:r>
      <w:r>
        <w:rPr>
          <w:rFonts w:hint="eastAsia" w:ascii="宋体" w:eastAsia="宋体" w:cs="宋体"/>
          <w:bCs/>
          <w:color w:val="auto"/>
          <w:sz w:val="28"/>
          <w:szCs w:val="28"/>
          <w:highlight w:val="none"/>
          <w:shd w:val="clear" w:color="auto" w:fill="auto"/>
          <w:lang w:val="en-US" w:eastAsia="zh-CN" w:bidi="ar-SA"/>
        </w:rPr>
        <w:t>年，地基基础处理工程</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bCs/>
          <w:color w:val="auto"/>
          <w:sz w:val="28"/>
          <w:szCs w:val="28"/>
          <w:highlight w:val="none"/>
          <w:shd w:val="clear" w:color="auto" w:fill="auto"/>
          <w:lang w:val="en-US" w:eastAsia="zh-CN" w:bidi="ar-SA"/>
        </w:rPr>
        <w:t>年，</w:t>
      </w:r>
      <w:r>
        <w:rPr>
          <w:rFonts w:hint="eastAsia" w:ascii="宋体" w:eastAsia="宋体" w:cs="宋体"/>
          <w:bCs/>
          <w:color w:val="auto"/>
          <w:sz w:val="28"/>
          <w:szCs w:val="28"/>
          <w:highlight w:val="none"/>
          <w:shd w:val="clear" w:color="auto" w:fill="auto"/>
          <w:lang w:eastAsia="zh-CN" w:bidi="ar-SA"/>
        </w:rPr>
        <w:t>市政</w:t>
      </w:r>
      <w:r>
        <w:rPr>
          <w:rFonts w:hint="eastAsia" w:ascii="宋体" w:eastAsia="宋体" w:cs="宋体"/>
          <w:bCs/>
          <w:color w:val="auto"/>
          <w:sz w:val="28"/>
          <w:szCs w:val="28"/>
          <w:highlight w:val="none"/>
          <w:shd w:val="clear" w:color="auto" w:fill="auto"/>
          <w:lang w:bidi="ar-SA"/>
        </w:rPr>
        <w:t>工程</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bCs/>
          <w:color w:val="auto"/>
          <w:sz w:val="28"/>
          <w:szCs w:val="28"/>
          <w:highlight w:val="none"/>
          <w:shd w:val="clear" w:color="auto" w:fill="auto"/>
          <w:lang w:bidi="ar-SA"/>
        </w:rPr>
        <w:t>年，水电工程</w:t>
      </w:r>
      <w:r>
        <w:rPr>
          <w:rFonts w:hint="eastAsia" w:ascii="宋体" w:eastAsia="宋体" w:cs="宋体"/>
          <w:color w:val="auto"/>
          <w:sz w:val="28"/>
          <w:szCs w:val="28"/>
          <w:highlight w:val="none"/>
          <w:u w:val="single"/>
          <w:shd w:val="clear" w:color="auto" w:fill="auto"/>
          <w:lang w:val="en-US" w:eastAsia="zh-CN" w:bidi="ar-SA"/>
        </w:rPr>
        <w:t xml:space="preserve">    </w:t>
      </w:r>
      <w:r>
        <w:rPr>
          <w:rFonts w:hint="eastAsia" w:ascii="宋体" w:eastAsia="宋体" w:cs="宋体"/>
          <w:bCs/>
          <w:color w:val="auto"/>
          <w:sz w:val="28"/>
          <w:szCs w:val="28"/>
          <w:highlight w:val="none"/>
          <w:shd w:val="clear" w:color="auto" w:fill="auto"/>
          <w:lang w:bidi="ar-SA"/>
        </w:rPr>
        <w:t>年，</w:t>
      </w:r>
      <w:r>
        <w:rPr>
          <w:rFonts w:hint="eastAsia" w:ascii="宋体" w:eastAsia="宋体" w:cs="宋体"/>
          <w:bCs/>
          <w:color w:val="auto"/>
          <w:sz w:val="28"/>
          <w:szCs w:val="28"/>
          <w:highlight w:val="none"/>
          <w:shd w:val="clear" w:color="auto" w:fill="auto"/>
          <w:lang w:eastAsia="zh-CN" w:bidi="ar-SA"/>
        </w:rPr>
        <w:t>防水工程</w:t>
      </w:r>
      <w:r>
        <w:rPr>
          <w:rFonts w:hint="eastAsia" w:ascii="宋体" w:eastAsia="宋体" w:cs="宋体"/>
          <w:color w:val="auto"/>
          <w:sz w:val="28"/>
          <w:szCs w:val="28"/>
          <w:highlight w:val="none"/>
          <w:u w:val="single"/>
          <w:shd w:val="clear" w:color="auto" w:fill="auto"/>
          <w:lang w:val="en-US" w:eastAsia="zh-CN" w:bidi="ar-SA"/>
        </w:rPr>
        <w:t xml:space="preserve">  5  </w:t>
      </w:r>
      <w:r>
        <w:rPr>
          <w:rFonts w:hint="eastAsia" w:ascii="宋体" w:eastAsia="宋体" w:cs="宋体"/>
          <w:bCs/>
          <w:color w:val="auto"/>
          <w:sz w:val="28"/>
          <w:szCs w:val="28"/>
          <w:highlight w:val="none"/>
          <w:shd w:val="clear" w:color="auto" w:fill="auto"/>
          <w:lang w:bidi="ar-SA"/>
        </w:rPr>
        <w:t>年</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质保期从工程竣工验收合格之日起计算。在质量保修期内材料（包括植物）、设备因质量问题修理、更换的，其质量保修期自修理、更换完毕之日起重新起算时效。</w:t>
      </w:r>
      <w:r>
        <w:rPr>
          <w:rFonts w:hint="eastAsia" w:ascii="宋体" w:eastAsia="宋体" w:cs="宋体"/>
          <w:bCs/>
          <w:color w:val="auto"/>
          <w:sz w:val="28"/>
          <w:szCs w:val="28"/>
          <w:highlight w:val="none"/>
          <w:shd w:val="clear" w:color="auto" w:fill="auto"/>
          <w:lang w:eastAsia="zh-CN" w:bidi="ar-SA"/>
        </w:rPr>
        <w:t>（具体每个工程质保期根据招标文件要求</w:t>
      </w:r>
      <w:r>
        <w:rPr>
          <w:rFonts w:hint="eastAsia" w:ascii="宋体" w:eastAsia="宋体" w:cs="宋体"/>
          <w:bCs/>
          <w:color w:val="auto"/>
          <w:sz w:val="28"/>
          <w:szCs w:val="28"/>
          <w:highlight w:val="none"/>
          <w:shd w:val="clear" w:color="auto" w:fill="auto"/>
          <w:lang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bookmarkStart w:id="4" w:name="_Toc200257605"/>
      <w:bookmarkStart w:id="5" w:name="_Toc179549635"/>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val="en-US" w:eastAsia="zh-CN" w:bidi="ar-SA"/>
        </w:rPr>
        <w:t>4</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、质量保证金</w:t>
      </w:r>
      <w:bookmarkEnd w:id="4"/>
      <w:bookmarkEnd w:id="5"/>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1" w:firstLineChars="2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以合同结算款的</w:t>
      </w:r>
      <w:r>
        <w:rPr>
          <w:rFonts w:hint="eastAsia" w:ascii="宋体" w:eastAsia="宋体" w:cs="宋体"/>
          <w:color w:val="auto"/>
          <w:sz w:val="28"/>
          <w:szCs w:val="28"/>
          <w:highlight w:val="yellow"/>
          <w:u w:val="single"/>
          <w:shd w:val="clear" w:color="auto" w:fill="auto"/>
          <w:lang w:val="en-US" w:eastAsia="zh-CN" w:bidi="ar-SA"/>
        </w:rPr>
        <w:t xml:space="preserve"> 3 </w:t>
      </w:r>
      <w:r>
        <w:rPr>
          <w:rFonts w:hint="eastAsia" w:ascii="宋体" w:eastAsia="宋体" w:cs="宋体"/>
          <w:bCs/>
          <w:color w:val="auto"/>
          <w:sz w:val="28"/>
          <w:szCs w:val="28"/>
          <w:highlight w:val="yellow"/>
          <w:shd w:val="clear" w:color="auto" w:fill="auto"/>
          <w:lang w:bidi="ar-SA"/>
        </w:rPr>
        <w:t>％</w:t>
      </w:r>
      <w:r>
        <w:rPr>
          <w:rFonts w:hint="eastAsia" w:ascii="宋体" w:eastAsia="宋体" w:cs="宋体"/>
          <w:bCs/>
          <w:color w:val="auto"/>
          <w:sz w:val="28"/>
          <w:szCs w:val="28"/>
          <w:highlight w:val="none"/>
          <w:shd w:val="clear" w:color="auto" w:fill="auto"/>
          <w:lang w:bidi="ar-SA"/>
        </w:rPr>
        <w:t>作为相应项工程的质保金。工程竣工交验合格，相应质保到期后，</w:t>
      </w:r>
      <w:r>
        <w:rPr>
          <w:rFonts w:hint="eastAsia" w:ascii="宋体" w:eastAsia="宋体" w:cs="宋体"/>
          <w:bCs/>
          <w:color w:val="auto"/>
          <w:sz w:val="28"/>
          <w:szCs w:val="28"/>
          <w:highlight w:val="none"/>
          <w:shd w:val="clear" w:color="auto" w:fill="auto"/>
          <w:lang w:eastAsia="zh-CN" w:bidi="ar-SA"/>
        </w:rPr>
        <w:t>无质量问题，甲方</w:t>
      </w:r>
      <w:r>
        <w:rPr>
          <w:rFonts w:hint="eastAsia" w:ascii="宋体" w:eastAsia="宋体" w:cs="宋体"/>
          <w:bCs/>
          <w:color w:val="auto"/>
          <w:sz w:val="28"/>
          <w:szCs w:val="28"/>
          <w:highlight w:val="none"/>
          <w:shd w:val="clear" w:color="auto" w:fill="auto"/>
          <w:lang w:bidi="ar-SA"/>
        </w:rPr>
        <w:t>向</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一次性无息支付扣除已发生费用后的剩余部分。</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 w:firstLineChars="22"/>
        <w:jc w:val="left"/>
        <w:textAlignment w:val="auto"/>
        <w:rPr>
          <w:rFonts w:hint="eastAsia" w:ascii="宋体" w:eastAsia="宋体" w:cs="宋体"/>
          <w:b/>
          <w:color w:val="auto"/>
          <w:sz w:val="28"/>
          <w:szCs w:val="28"/>
          <w:highlight w:val="none"/>
          <w:shd w:val="clear" w:color="auto" w:fill="auto"/>
          <w:lang w:bidi="ar-SA"/>
        </w:rPr>
      </w:pPr>
      <w:r>
        <w:rPr>
          <w:rFonts w:hint="eastAsia" w:ascii="宋体" w:eastAsia="宋体" w:cs="宋体"/>
          <w:b/>
          <w:color w:val="auto"/>
          <w:sz w:val="28"/>
          <w:szCs w:val="28"/>
          <w:highlight w:val="none"/>
          <w:shd w:val="clear" w:color="auto" w:fill="auto"/>
          <w:lang w:eastAsia="zh-CN" w:bidi="ar-SA"/>
        </w:rPr>
        <w:t>七</w:t>
      </w:r>
      <w:r>
        <w:rPr>
          <w:rFonts w:hint="eastAsia" w:ascii="宋体" w:eastAsia="宋体" w:cs="宋体"/>
          <w:b/>
          <w:color w:val="auto"/>
          <w:sz w:val="28"/>
          <w:szCs w:val="28"/>
          <w:highlight w:val="none"/>
          <w:shd w:val="clear" w:color="auto" w:fill="auto"/>
          <w:lang w:bidi="ar-SA"/>
        </w:rPr>
        <w:t>、竣工验收和竣工结算</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val="en-US" w:eastAsia="zh-CN" w:bidi="ar-SA"/>
        </w:rPr>
        <w:t>（一）</w:t>
      </w:r>
      <w:r>
        <w:rPr>
          <w:rFonts w:hint="eastAsia" w:ascii="宋体" w:eastAsia="宋体" w:cs="宋体"/>
          <w:bCs/>
          <w:color w:val="auto"/>
          <w:sz w:val="28"/>
          <w:szCs w:val="28"/>
          <w:highlight w:val="none"/>
          <w:shd w:val="clear" w:color="auto" w:fill="auto"/>
          <w:lang w:bidi="ar-SA"/>
        </w:rPr>
        <w:t>竣工验收</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val="en-US" w:eastAsia="zh-CN" w:bidi="ar-SA"/>
        </w:rPr>
        <w:t>1、</w:t>
      </w:r>
      <w:r>
        <w:rPr>
          <w:rFonts w:hint="eastAsia" w:ascii="宋体" w:eastAsia="宋体" w:cs="宋体"/>
          <w:bCs/>
          <w:color w:val="auto"/>
          <w:sz w:val="28"/>
          <w:szCs w:val="28"/>
          <w:highlight w:val="none"/>
          <w:shd w:val="clear" w:color="auto" w:fill="auto"/>
          <w:lang w:eastAsia="zh-CN" w:bidi="ar-SA"/>
        </w:rPr>
        <w:t>分包</w:t>
      </w:r>
      <w:r>
        <w:rPr>
          <w:rFonts w:hint="eastAsia" w:ascii="宋体" w:eastAsia="宋体" w:cs="宋体"/>
          <w:bCs/>
          <w:color w:val="auto"/>
          <w:sz w:val="28"/>
          <w:szCs w:val="28"/>
          <w:highlight w:val="none"/>
          <w:shd w:val="clear" w:color="auto" w:fill="auto"/>
          <w:lang w:bidi="ar-SA"/>
        </w:rPr>
        <w:t>工程的实际竣工日期，应按以下情形分别确定：</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（1）</w:t>
      </w:r>
      <w:r>
        <w:rPr>
          <w:rFonts w:hint="eastAsia" w:ascii="宋体" w:eastAsia="宋体" w:cs="宋体"/>
          <w:bCs/>
          <w:color w:val="auto"/>
          <w:sz w:val="28"/>
          <w:szCs w:val="28"/>
          <w:highlight w:val="none"/>
          <w:shd w:val="clear" w:color="auto" w:fill="auto"/>
          <w:lang w:eastAsia="zh-CN" w:bidi="ar-SA"/>
        </w:rPr>
        <w:t>、分包</w:t>
      </w:r>
      <w:r>
        <w:rPr>
          <w:rFonts w:hint="eastAsia" w:ascii="宋体" w:eastAsia="宋体" w:cs="宋体"/>
          <w:bCs/>
          <w:color w:val="auto"/>
          <w:sz w:val="28"/>
          <w:szCs w:val="28"/>
          <w:highlight w:val="none"/>
          <w:shd w:val="clear" w:color="auto" w:fill="auto"/>
          <w:lang w:bidi="ar-SA"/>
        </w:rPr>
        <w:t>工程一次验收合格的，以</w:t>
      </w:r>
      <w:r>
        <w:rPr>
          <w:rFonts w:hint="eastAsia" w:ascii="宋体" w:eastAsia="宋体" w:cs="宋体"/>
          <w:bCs/>
          <w:color w:val="auto"/>
          <w:sz w:val="28"/>
          <w:szCs w:val="28"/>
          <w:highlight w:val="none"/>
          <w:shd w:val="clear" w:color="auto" w:fill="auto"/>
          <w:lang w:eastAsia="zh-CN" w:bidi="ar-SA"/>
        </w:rPr>
        <w:t>乙方</w:t>
      </w:r>
      <w:r>
        <w:rPr>
          <w:rFonts w:hint="eastAsia" w:ascii="宋体" w:eastAsia="宋体" w:cs="宋体"/>
          <w:bCs/>
          <w:color w:val="auto"/>
          <w:sz w:val="28"/>
          <w:szCs w:val="28"/>
          <w:highlight w:val="none"/>
          <w:shd w:val="clear" w:color="auto" w:fill="auto"/>
          <w:lang w:bidi="ar-SA"/>
        </w:rPr>
        <w:t>提交竣工验收报告之日为竣工日期；</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（2）</w:t>
      </w:r>
      <w:r>
        <w:rPr>
          <w:rFonts w:hint="eastAsia" w:ascii="宋体" w:eastAsia="宋体" w:cs="宋体"/>
          <w:bCs/>
          <w:color w:val="auto"/>
          <w:sz w:val="28"/>
          <w:szCs w:val="28"/>
          <w:highlight w:val="none"/>
          <w:shd w:val="clear" w:color="auto" w:fill="auto"/>
          <w:lang w:eastAsia="zh-CN" w:bidi="ar-SA"/>
        </w:rPr>
        <w:t>、</w:t>
      </w:r>
      <w:r>
        <w:rPr>
          <w:rFonts w:hint="eastAsia" w:ascii="宋体" w:eastAsia="宋体" w:cs="宋体"/>
          <w:bCs/>
          <w:color w:val="auto"/>
          <w:sz w:val="28"/>
          <w:szCs w:val="28"/>
          <w:highlight w:val="none"/>
          <w:shd w:val="clear" w:color="auto" w:fill="auto"/>
          <w:lang w:bidi="ar-SA"/>
        </w:rPr>
        <w:t>非一次验收合格，但经修复通过验收的，以验收合格之日为竣工日期。</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val="en-US" w:eastAsia="zh-CN" w:bidi="ar-SA"/>
        </w:rPr>
        <w:t>（二）、</w:t>
      </w:r>
      <w:r>
        <w:rPr>
          <w:rFonts w:hint="eastAsia" w:ascii="宋体" w:eastAsia="宋体" w:cs="宋体"/>
          <w:bCs/>
          <w:color w:val="auto"/>
          <w:sz w:val="28"/>
          <w:szCs w:val="28"/>
          <w:highlight w:val="none"/>
          <w:shd w:val="clear" w:color="auto" w:fill="auto"/>
          <w:lang w:bidi="ar-SA"/>
        </w:rPr>
        <w:t>验收标准</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1" w:firstLineChars="2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本工程施工图纸、</w:t>
      </w:r>
      <w:r>
        <w:rPr>
          <w:rFonts w:hint="eastAsia" w:ascii="宋体" w:eastAsia="宋体" w:cs="宋体"/>
          <w:bCs/>
          <w:color w:val="auto"/>
          <w:sz w:val="28"/>
          <w:szCs w:val="28"/>
          <w:highlight w:val="none"/>
          <w:shd w:val="clear" w:color="auto" w:fill="auto"/>
          <w:lang w:eastAsia="zh-CN" w:bidi="ar-SA"/>
        </w:rPr>
        <w:t>做法</w:t>
      </w:r>
      <w:r>
        <w:rPr>
          <w:rFonts w:hint="eastAsia" w:ascii="宋体" w:eastAsia="宋体" w:cs="宋体"/>
          <w:bCs/>
          <w:color w:val="auto"/>
          <w:sz w:val="28"/>
          <w:szCs w:val="28"/>
          <w:highlight w:val="none"/>
          <w:shd w:val="clear" w:color="auto" w:fill="auto"/>
          <w:lang w:bidi="ar-SA"/>
        </w:rPr>
        <w:t>说明、</w:t>
      </w:r>
      <w:r>
        <w:rPr>
          <w:rFonts w:hint="eastAsia" w:ascii="宋体" w:eastAsia="宋体" w:cs="宋体"/>
          <w:bCs/>
          <w:color w:val="auto"/>
          <w:sz w:val="28"/>
          <w:szCs w:val="28"/>
          <w:highlight w:val="none"/>
          <w:shd w:val="clear" w:color="auto" w:fill="auto"/>
          <w:lang w:eastAsia="zh-CN" w:bidi="ar-SA"/>
        </w:rPr>
        <w:t>图纸会审、</w:t>
      </w:r>
      <w:r>
        <w:rPr>
          <w:rFonts w:hint="eastAsia" w:ascii="宋体" w:eastAsia="宋体" w:cs="宋体"/>
          <w:bCs/>
          <w:color w:val="auto"/>
          <w:sz w:val="28"/>
          <w:szCs w:val="28"/>
          <w:highlight w:val="none"/>
          <w:shd w:val="clear" w:color="auto" w:fill="auto"/>
          <w:lang w:bidi="ar-SA"/>
        </w:rPr>
        <w:t>设计变更和现行的国家和行业制定的相关施工及验收规范为质量评定验收标准。</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bookmarkStart w:id="6" w:name="_Toc200257598"/>
      <w:bookmarkStart w:id="7" w:name="_Toc179549627"/>
      <w:r>
        <w:rPr>
          <w:rFonts w:hint="eastAsia" w:ascii="宋体" w:eastAsia="宋体" w:cs="宋体"/>
          <w:bCs/>
          <w:color w:val="auto"/>
          <w:sz w:val="28"/>
          <w:szCs w:val="28"/>
          <w:highlight w:val="none"/>
          <w:shd w:val="clear" w:color="auto" w:fill="auto"/>
          <w:lang w:val="en-US" w:eastAsia="zh-CN" w:bidi="ar-SA"/>
        </w:rPr>
        <w:t>（三）、</w:t>
      </w:r>
      <w:r>
        <w:rPr>
          <w:rFonts w:hint="eastAsia" w:ascii="宋体" w:eastAsia="宋体" w:cs="宋体"/>
          <w:bCs/>
          <w:color w:val="auto"/>
          <w:sz w:val="28"/>
          <w:szCs w:val="28"/>
          <w:highlight w:val="none"/>
          <w:shd w:val="clear" w:color="auto" w:fill="auto"/>
          <w:lang w:bidi="ar-SA"/>
        </w:rPr>
        <w:t>隐蔽工程的验收</w:t>
      </w:r>
      <w:bookmarkEnd w:id="6"/>
      <w:bookmarkEnd w:id="7"/>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1" w:firstLineChars="2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bidi="ar-SA"/>
        </w:rPr>
        <w:t>所有隐蔽工程应由</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认可后方能进入下一道工序的施工。否则</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有权要求拆除,以便进行检查.不论检查结果是否合格,</w:t>
      </w:r>
      <w:r>
        <w:rPr>
          <w:rFonts w:hint="eastAsia" w:ascii="宋体" w:eastAsia="宋体" w:cs="宋体"/>
          <w:bCs/>
          <w:color w:val="auto"/>
          <w:sz w:val="28"/>
          <w:szCs w:val="28"/>
          <w:highlight w:val="none"/>
          <w:shd w:val="clear" w:color="auto" w:fill="auto"/>
          <w:lang w:eastAsia="zh-CN" w:bidi="ar-SA"/>
        </w:rPr>
        <w:t>甲方</w:t>
      </w:r>
      <w:r>
        <w:rPr>
          <w:rFonts w:hint="eastAsia" w:ascii="宋体" w:eastAsia="宋体" w:cs="宋体"/>
          <w:bCs/>
          <w:color w:val="auto"/>
          <w:sz w:val="28"/>
          <w:szCs w:val="28"/>
          <w:highlight w:val="none"/>
          <w:shd w:val="clear" w:color="auto" w:fill="auto"/>
          <w:lang w:bidi="ar-SA"/>
        </w:rPr>
        <w:t>均不承担相关修复费用。</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val="en-US" w:eastAsia="zh-CN" w:bidi="ar-SA"/>
        </w:rPr>
        <w:t>（四）、</w:t>
      </w:r>
      <w:r>
        <w:rPr>
          <w:rFonts w:hint="eastAsia" w:ascii="宋体" w:eastAsia="宋体" w:cs="宋体"/>
          <w:bCs/>
          <w:color w:val="auto"/>
          <w:sz w:val="28"/>
          <w:szCs w:val="28"/>
          <w:highlight w:val="none"/>
          <w:shd w:val="clear" w:color="auto" w:fill="auto"/>
          <w:lang w:bidi="ar-SA"/>
        </w:rPr>
        <w:t>竣工验收</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1、乙方申请竣工验收必须达到下列要求：</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（1）、按照甲乙双方约定工期内完成甲方提供图纸或变更后所有工程量（如果没有按照工期完工的必须接受拖延工期处罚）；</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（2）、工程完工并经乙方自检合格、甲方项目部及监理初验合格后。</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2、乙方申请竣工验收时有以下其中一条没有完成不予验收：</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（1）、工程没有按照图纸或技术交底施工的；</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（2）、甲方及监理验收不合格，要求整改没有完成的；</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（3）、工地没有按甲方要求现场达到安全文明施工及环保措施不到位的，没有按要求整改的；</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（4）、租赁使用甲方施工工具没有清算完毕的（如有损坏没有赔偿的）；</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（5）、交叉作业时没有按要求对成品进行保护，有损坏没有赔偿的；</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2"/>
          <w:sz w:val="28"/>
          <w:szCs w:val="28"/>
          <w:highlight w:val="none"/>
          <w:shd w:val="clear" w:color="auto" w:fill="auto"/>
          <w:lang w:val="en-US" w:eastAsia="zh-CN" w:bidi="ar-SA"/>
        </w:rPr>
      </w:pPr>
      <w:r>
        <w:rPr>
          <w:rFonts w:hint="eastAsia" w:ascii="宋体" w:eastAsia="宋体" w:cs="宋体"/>
          <w:color w:val="auto"/>
          <w:kern w:val="2"/>
          <w:sz w:val="28"/>
          <w:szCs w:val="28"/>
          <w:highlight w:val="none"/>
          <w:shd w:val="clear" w:color="auto" w:fill="auto"/>
          <w:lang w:val="en-US" w:eastAsia="zh-CN" w:bidi="ar-SA"/>
        </w:rPr>
        <w:t>（6）、材料合格证和材质报告没有交项目部质量员的；</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color w:val="auto"/>
          <w:kern w:val="2"/>
          <w:sz w:val="28"/>
          <w:szCs w:val="28"/>
          <w:highlight w:val="none"/>
          <w:shd w:val="clear" w:color="auto" w:fill="auto"/>
          <w:lang w:val="en-US" w:eastAsia="zh-CN" w:bidi="ar-SA"/>
        </w:rPr>
        <w:t>（7）、分部施工资料或安全资料没有完善的。</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bCs/>
          <w:color w:val="auto"/>
          <w:sz w:val="28"/>
          <w:szCs w:val="28"/>
          <w:highlight w:val="none"/>
          <w:shd w:val="clear" w:color="auto" w:fill="auto"/>
          <w:lang w:val="en-US" w:eastAsia="zh-CN" w:bidi="ar-SA"/>
        </w:rPr>
        <w:t>（五）、</w:t>
      </w:r>
      <w:r>
        <w:rPr>
          <w:rFonts w:hint="eastAsia" w:ascii="宋体" w:eastAsia="宋体" w:cs="宋体"/>
          <w:bCs/>
          <w:color w:val="auto"/>
          <w:sz w:val="28"/>
          <w:szCs w:val="28"/>
          <w:highlight w:val="none"/>
          <w:shd w:val="clear" w:color="auto" w:fill="auto"/>
          <w:lang w:bidi="ar-SA"/>
        </w:rPr>
        <w:t>竣工结算</w:t>
      </w:r>
    </w:p>
    <w:p>
      <w:pPr>
        <w:keepNext w:val="0"/>
        <w:keepLines w:val="0"/>
        <w:pageBreakBefore w:val="0"/>
        <w:widowControl w:val="0"/>
        <w:kinsoku/>
        <w:wordWrap/>
        <w:overflowPunct/>
        <w:topLinePunct w:val="0"/>
        <w:bidi w:val="0"/>
        <w:snapToGrid/>
        <w:spacing w:before="157" w:after="157" w:line="600" w:lineRule="exact"/>
        <w:ind w:left="-73" w:leftChars="-35" w:right="899" w:rightChars="428"/>
        <w:jc w:val="left"/>
        <w:textAlignment w:val="auto"/>
        <w:rPr>
          <w:rFonts w:hint="eastAsia" w:ascii="宋体" w:eastAsia="宋体" w:cs="宋体"/>
          <w:bCs/>
          <w:color w:val="auto"/>
          <w:sz w:val="28"/>
          <w:szCs w:val="28"/>
          <w:highlight w:val="none"/>
          <w:shd w:val="clear" w:color="auto" w:fill="auto"/>
          <w:lang w:eastAsia="zh-CN" w:bidi="ar-SA"/>
        </w:rPr>
      </w:pPr>
      <w:r>
        <w:rPr>
          <w:rFonts w:hint="eastAsia" w:ascii="宋体" w:eastAsia="宋体" w:cs="宋体"/>
          <w:bCs/>
          <w:color w:val="auto"/>
          <w:sz w:val="28"/>
          <w:szCs w:val="28"/>
          <w:highlight w:val="none"/>
          <w:shd w:val="clear" w:color="auto" w:fill="auto"/>
          <w:lang w:val="en-US" w:eastAsia="zh-CN" w:bidi="ar-SA"/>
        </w:rPr>
        <w:t>1、</w:t>
      </w:r>
      <w:r>
        <w:rPr>
          <w:rFonts w:hint="eastAsia" w:ascii="宋体" w:eastAsia="宋体" w:cs="宋体"/>
          <w:bCs/>
          <w:color w:val="auto"/>
          <w:sz w:val="28"/>
          <w:szCs w:val="28"/>
          <w:highlight w:val="none"/>
          <w:shd w:val="clear" w:color="auto" w:fill="auto"/>
          <w:lang w:eastAsia="zh-CN" w:bidi="ar-SA"/>
        </w:rPr>
        <w:t>办理流程：按照甲方分包结算制度办理；</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highlight w:val="none"/>
          <w:shd w:val="clear" w:color="auto" w:fill="auto"/>
          <w:lang w:val="en-US" w:eastAsia="zh-CN" w:bidi="ar-SA"/>
        </w:rPr>
      </w:pPr>
      <w:r>
        <w:rPr>
          <w:rFonts w:hint="eastAsia" w:ascii="宋体" w:eastAsia="宋体" w:cs="宋体"/>
          <w:color w:val="auto"/>
          <w:kern w:val="0"/>
          <w:sz w:val="28"/>
          <w:szCs w:val="28"/>
          <w:highlight w:val="none"/>
          <w:shd w:val="clear" w:color="auto" w:fill="auto"/>
          <w:lang w:val="en-US" w:eastAsia="zh-CN" w:bidi="ar-SA"/>
        </w:rPr>
        <w:t>2、</w:t>
      </w:r>
      <w:r>
        <w:rPr>
          <w:rFonts w:hint="eastAsia" w:ascii="宋体" w:eastAsia="宋体" w:cs="宋体"/>
          <w:color w:val="auto"/>
          <w:kern w:val="0"/>
          <w:sz w:val="28"/>
          <w:szCs w:val="28"/>
          <w:highlight w:val="none"/>
          <w:shd w:val="clear" w:color="auto" w:fill="auto"/>
          <w:lang w:bidi="ar-SA"/>
        </w:rPr>
        <w:t>工程竣工结算</w:t>
      </w:r>
      <w:r>
        <w:rPr>
          <w:rFonts w:hint="eastAsia" w:ascii="宋体" w:eastAsia="宋体" w:cs="宋体"/>
          <w:color w:val="auto"/>
          <w:kern w:val="0"/>
          <w:sz w:val="28"/>
          <w:szCs w:val="28"/>
          <w:highlight w:val="none"/>
          <w:shd w:val="clear" w:color="auto" w:fill="auto"/>
          <w:lang w:eastAsia="zh-CN" w:bidi="ar-SA"/>
        </w:rPr>
        <w:t>工程量：结算工程量以实际收方、算量的工程量为准；</w:t>
      </w:r>
      <w:r>
        <w:rPr>
          <w:rFonts w:hint="eastAsia" w:ascii="宋体" w:eastAsia="宋体" w:cs="宋体"/>
          <w:color w:val="auto"/>
          <w:kern w:val="0"/>
          <w:sz w:val="28"/>
          <w:szCs w:val="28"/>
          <w:highlight w:val="none"/>
          <w:shd w:val="clear" w:color="auto" w:fill="auto"/>
          <w:lang w:bidi="ar-SA"/>
        </w:rPr>
        <w:t>以</w:t>
      </w:r>
      <w:r>
        <w:rPr>
          <w:rFonts w:hint="eastAsia" w:ascii="宋体" w:eastAsia="宋体" w:cs="宋体"/>
          <w:color w:val="auto"/>
          <w:kern w:val="0"/>
          <w:sz w:val="28"/>
          <w:szCs w:val="28"/>
          <w:highlight w:val="none"/>
          <w:shd w:val="clear" w:color="auto" w:fill="auto"/>
          <w:lang w:eastAsia="zh-CN" w:bidi="ar-SA"/>
        </w:rPr>
        <w:t>施工</w:t>
      </w:r>
      <w:r>
        <w:rPr>
          <w:rFonts w:hint="eastAsia" w:ascii="宋体" w:eastAsia="宋体" w:cs="宋体"/>
          <w:color w:val="auto"/>
          <w:kern w:val="0"/>
          <w:sz w:val="28"/>
          <w:szCs w:val="28"/>
          <w:highlight w:val="none"/>
          <w:shd w:val="clear" w:color="auto" w:fill="auto"/>
          <w:lang w:bidi="ar-SA"/>
        </w:rPr>
        <w:t>图纸和工程实物</w:t>
      </w:r>
      <w:r>
        <w:rPr>
          <w:rFonts w:hint="eastAsia" w:ascii="宋体" w:eastAsia="宋体" w:cs="宋体"/>
          <w:color w:val="auto"/>
          <w:kern w:val="0"/>
          <w:sz w:val="28"/>
          <w:szCs w:val="28"/>
          <w:highlight w:val="none"/>
          <w:shd w:val="clear" w:color="auto" w:fill="auto"/>
          <w:lang w:eastAsia="zh-CN" w:bidi="ar-SA"/>
        </w:rPr>
        <w:t>、专业分包工程资料</w:t>
      </w:r>
      <w:r>
        <w:rPr>
          <w:rFonts w:hint="eastAsia" w:ascii="宋体" w:eastAsia="宋体" w:cs="宋体"/>
          <w:color w:val="auto"/>
          <w:kern w:val="0"/>
          <w:sz w:val="28"/>
          <w:szCs w:val="28"/>
          <w:highlight w:val="none"/>
          <w:shd w:val="clear" w:color="auto" w:fill="auto"/>
          <w:lang w:bidi="ar-SA"/>
        </w:rPr>
        <w:t>为依据，按乙方实际完成的且经甲方验收合格并经甲方</w:t>
      </w:r>
      <w:r>
        <w:rPr>
          <w:rFonts w:hint="eastAsia" w:ascii="宋体" w:eastAsia="宋体" w:cs="宋体"/>
          <w:color w:val="auto"/>
          <w:kern w:val="0"/>
          <w:sz w:val="28"/>
          <w:szCs w:val="28"/>
          <w:highlight w:val="none"/>
          <w:shd w:val="clear" w:color="auto" w:fill="auto"/>
          <w:lang w:eastAsia="zh-CN" w:bidi="ar-SA"/>
        </w:rPr>
        <w:t>有关</w:t>
      </w:r>
      <w:r>
        <w:rPr>
          <w:rFonts w:hint="eastAsia" w:ascii="宋体" w:eastAsia="宋体" w:cs="宋体"/>
          <w:color w:val="auto"/>
          <w:kern w:val="0"/>
          <w:sz w:val="28"/>
          <w:szCs w:val="28"/>
          <w:highlight w:val="none"/>
          <w:shd w:val="clear" w:color="auto" w:fill="auto"/>
          <w:lang w:bidi="ar-SA"/>
        </w:rPr>
        <w:t>部门复核认可的工程数量结算</w:t>
      </w:r>
      <w:r>
        <w:rPr>
          <w:rFonts w:hint="eastAsia" w:ascii="宋体" w:eastAsia="宋体" w:cs="宋体"/>
          <w:color w:val="auto"/>
          <w:kern w:val="0"/>
          <w:sz w:val="28"/>
          <w:szCs w:val="28"/>
          <w:highlight w:val="none"/>
          <w:shd w:val="clear" w:color="auto" w:fill="auto"/>
          <w:lang w:eastAsia="zh-CN" w:bidi="ar-SA"/>
        </w:rPr>
        <w:t>。</w:t>
      </w:r>
      <w:r>
        <w:rPr>
          <w:rFonts w:hint="eastAsia" w:ascii="宋体" w:eastAsia="宋体" w:cs="宋体"/>
          <w:color w:val="auto"/>
          <w:kern w:val="0"/>
          <w:sz w:val="28"/>
          <w:szCs w:val="28"/>
          <w:highlight w:val="none"/>
          <w:shd w:val="clear" w:color="auto" w:fill="auto"/>
          <w:lang w:bidi="ar-SA"/>
        </w:rPr>
        <w:t>有下列情况之一，不予计量：工程质量不合格，已明确要求返工或已返工，但工程质量未经甲方验收确认和未填写事故质量报告的项目；违反合同规定转包分包的项目；其他违背合同规定的项目</w:t>
      </w:r>
      <w:r>
        <w:rPr>
          <w:rFonts w:hint="eastAsia" w:ascii="宋体" w:eastAsia="宋体" w:cs="宋体"/>
          <w:color w:val="auto"/>
          <w:kern w:val="0"/>
          <w:sz w:val="28"/>
          <w:szCs w:val="28"/>
          <w:highlight w:val="none"/>
          <w:shd w:val="clear" w:color="auto" w:fill="auto"/>
          <w:lang w:eastAsia="zh-CN" w:bidi="ar-SA"/>
        </w:rPr>
        <w:t>；</w:t>
      </w:r>
    </w:p>
    <w:p>
      <w:pPr>
        <w:keepNext w:val="0"/>
        <w:keepLines w:val="0"/>
        <w:pageBreakBefore w:val="0"/>
        <w:widowControl/>
        <w:kinsoku/>
        <w:wordWrap/>
        <w:overflowPunct/>
        <w:topLinePunct/>
        <w:snapToGrid/>
        <w:spacing w:before="156" w:after="156" w:line="600" w:lineRule="exact"/>
        <w:jc w:val="left"/>
        <w:rPr>
          <w:rFonts w:hint="eastAsia" w:ascii="宋体" w:cs="宋体"/>
          <w:kern w:val="0"/>
          <w:sz w:val="28"/>
          <w:szCs w:val="28"/>
          <w:shd w:val="clear" w:color="auto" w:fill="auto"/>
          <w:lang w:bidi="ar-SA"/>
        </w:rPr>
      </w:pPr>
      <w:r>
        <w:rPr>
          <w:rFonts w:hint="eastAsia" w:ascii="宋体" w:eastAsia="宋体" w:cs="宋体"/>
          <w:color w:val="auto"/>
          <w:kern w:val="0"/>
          <w:sz w:val="28"/>
          <w:szCs w:val="28"/>
          <w:highlight w:val="yellow"/>
          <w:shd w:val="clear" w:color="auto" w:fill="auto"/>
          <w:lang w:val="en-US" w:eastAsia="zh-CN" w:bidi="ar-SA"/>
        </w:rPr>
        <w:t>3、结算价格：</w:t>
      </w:r>
      <w:r>
        <w:rPr>
          <w:rFonts w:hint="eastAsia" w:ascii="宋体" w:eastAsia="宋体" w:cs="宋体"/>
          <w:color w:val="auto"/>
          <w:kern w:val="0"/>
          <w:sz w:val="28"/>
          <w:szCs w:val="28"/>
          <w:highlight w:val="magenta"/>
          <w:shd w:val="clear" w:color="auto" w:fill="auto"/>
          <w:lang w:eastAsia="zh-CN" w:bidi="ar-SA"/>
        </w:rPr>
        <w:t>以中标单价作为结算单价。</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highlight w:val="none"/>
          <w:shd w:val="clear" w:color="auto" w:fill="auto"/>
          <w:lang w:val="en-US" w:eastAsia="zh-CN" w:bidi="ar-SA"/>
        </w:rPr>
      </w:pPr>
      <w:r>
        <w:rPr>
          <w:rFonts w:hint="eastAsia" w:ascii="宋体" w:eastAsia="宋体" w:cs="宋体"/>
          <w:color w:val="auto"/>
          <w:kern w:val="0"/>
          <w:sz w:val="28"/>
          <w:szCs w:val="28"/>
          <w:highlight w:val="none"/>
          <w:shd w:val="clear" w:color="auto" w:fill="auto"/>
          <w:lang w:val="en-US" w:eastAsia="zh-CN" w:bidi="ar-SA"/>
        </w:rPr>
        <w:t>4、工程变更：</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1</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已标价工程量清单有相同项目的，按照相同项目单价认定；</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2</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已标价工程量清单中无相同项目，但有类似项目的，参照类似项目的单价认定；</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val="en-US" w:eastAsia="zh-CN" w:bidi="ar-SA"/>
        </w:rPr>
        <w:t>3</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已标价工程量清单无相同项目及类似项目单价的，按照合理的成本与利润构成的原则，由</w:t>
      </w:r>
      <w:r>
        <w:rPr>
          <w:rFonts w:hint="eastAsia" w:ascii="宋体" w:eastAsia="宋体" w:cs="宋体"/>
          <w:color w:val="auto"/>
          <w:sz w:val="28"/>
          <w:szCs w:val="28"/>
          <w:highlight w:val="none"/>
          <w:shd w:val="clear" w:color="auto" w:fill="auto"/>
          <w:lang w:eastAsia="zh-CN" w:bidi="ar-SA"/>
        </w:rPr>
        <w:t>乙方报送单价给甲方，经甲方有关部门核实认定后乙方同意的价格执行；</w:t>
      </w:r>
    </w:p>
    <w:p>
      <w:pPr>
        <w:keepNext w:val="0"/>
        <w:keepLines w:val="0"/>
        <w:pageBreakBefore w:val="0"/>
        <w:widowControl w:val="0"/>
        <w:kinsoku/>
        <w:wordWrap/>
        <w:overflowPunct/>
        <w:topLinePunct w:val="0"/>
        <w:bidi w:val="0"/>
        <w:snapToGrid/>
        <w:spacing w:before="157" w:after="157" w:line="600" w:lineRule="exact"/>
        <w:ind w:right="0"/>
        <w:jc w:val="left"/>
        <w:textAlignment w:val="auto"/>
        <w:rPr>
          <w:rFonts w:hint="eastAsia" w:ascii="宋体" w:eastAsia="宋体" w:cs="宋体"/>
          <w:bCs/>
          <w:color w:val="auto"/>
          <w:sz w:val="28"/>
          <w:szCs w:val="28"/>
          <w:highlight w:val="none"/>
          <w:shd w:val="clear" w:color="auto" w:fill="auto"/>
          <w:lang w:bidi="ar-SA"/>
        </w:rPr>
      </w:pPr>
      <w:r>
        <w:rPr>
          <w:rFonts w:hint="eastAsia" w:ascii="宋体" w:eastAsia="宋体" w:cs="宋体"/>
          <w:color w:val="auto"/>
          <w:kern w:val="0"/>
          <w:sz w:val="28"/>
          <w:szCs w:val="28"/>
          <w:highlight w:val="none"/>
          <w:shd w:val="clear" w:color="auto" w:fill="auto"/>
          <w:lang w:val="en-US" w:eastAsia="zh-CN" w:bidi="ar-SA"/>
        </w:rPr>
        <w:t>（4）、签证：若施工过程中发生合同约定外的内容，乙方应及时进行签认手续，未按时办理的，甲方不予认可。</w:t>
      </w:r>
      <w:r>
        <w:rPr>
          <w:rFonts w:hint="eastAsia" w:ascii="宋体" w:eastAsia="宋体" w:cs="宋体"/>
          <w:color w:val="auto"/>
          <w:sz w:val="28"/>
          <w:szCs w:val="28"/>
          <w:highlight w:val="none"/>
          <w:shd w:val="clear" w:color="auto" w:fill="auto"/>
          <w:lang w:bidi="ar-SA"/>
        </w:rPr>
        <w:t>由于承包人在施工中因考虑不周等原因造成的现场签证或其它费用一律由承包人承担责任</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b/>
          <w:bCs/>
          <w:color w:val="auto"/>
          <w:kern w:val="0"/>
          <w:sz w:val="28"/>
          <w:szCs w:val="28"/>
          <w:highlight w:val="none"/>
          <w:shd w:val="clear" w:color="auto" w:fill="auto"/>
          <w:lang w:bidi="ar-SA"/>
        </w:rPr>
      </w:pPr>
      <w:r>
        <w:rPr>
          <w:rFonts w:hint="eastAsia" w:ascii="宋体" w:eastAsia="宋体" w:cs="宋体"/>
          <w:b/>
          <w:bCs/>
          <w:color w:val="auto"/>
          <w:kern w:val="0"/>
          <w:sz w:val="28"/>
          <w:szCs w:val="28"/>
          <w:highlight w:val="none"/>
          <w:shd w:val="clear" w:color="auto" w:fill="auto"/>
          <w:lang w:eastAsia="zh-CN" w:bidi="ar-SA"/>
        </w:rPr>
        <w:t>八、</w:t>
      </w:r>
      <w:r>
        <w:rPr>
          <w:rFonts w:hint="eastAsia" w:ascii="宋体" w:eastAsia="宋体" w:cs="宋体"/>
          <w:b/>
          <w:bCs/>
          <w:color w:val="auto"/>
          <w:kern w:val="0"/>
          <w:sz w:val="28"/>
          <w:szCs w:val="28"/>
          <w:highlight w:val="none"/>
          <w:shd w:val="clear" w:color="auto" w:fill="auto"/>
          <w:lang w:bidi="ar-SA"/>
        </w:rPr>
        <w:t>工程转包与分包</w:t>
      </w:r>
    </w:p>
    <w:p>
      <w:pPr>
        <w:keepNext w:val="0"/>
        <w:keepLines w:val="0"/>
        <w:pageBreakBefore w:val="0"/>
        <w:widowControl/>
        <w:kinsoku/>
        <w:wordWrap/>
        <w:overflowPunct/>
        <w:topLinePunct w:val="0"/>
        <w:bidi w:val="0"/>
        <w:snapToGrid/>
        <w:spacing w:before="157" w:after="157" w:line="600" w:lineRule="exact"/>
        <w:ind w:left="0" w:firstLine="560" w:firstLineChars="200"/>
        <w:jc w:val="left"/>
        <w:textAlignment w:val="auto"/>
        <w:rPr>
          <w:rFonts w:hint="eastAsia" w:ascii="宋体" w:eastAsia="宋体" w:cs="宋体"/>
          <w:color w:val="auto"/>
          <w:kern w:val="0"/>
          <w:sz w:val="28"/>
          <w:szCs w:val="28"/>
          <w:highlight w:val="none"/>
          <w:shd w:val="clear" w:color="auto" w:fill="auto"/>
          <w:lang w:bidi="ar-SA"/>
        </w:rPr>
      </w:pPr>
      <w:r>
        <w:rPr>
          <w:rFonts w:hint="eastAsia" w:ascii="宋体" w:eastAsia="宋体" w:cs="宋体"/>
          <w:color w:val="auto"/>
          <w:kern w:val="0"/>
          <w:sz w:val="28"/>
          <w:szCs w:val="28"/>
          <w:highlight w:val="none"/>
          <w:shd w:val="clear" w:color="auto" w:fill="auto"/>
          <w:lang w:bidi="ar-SA"/>
        </w:rPr>
        <w:t>本工程</w:t>
      </w:r>
      <w:r>
        <w:rPr>
          <w:rFonts w:hint="eastAsia" w:ascii="宋体" w:eastAsia="宋体" w:cs="宋体"/>
          <w:color w:val="auto"/>
          <w:kern w:val="0"/>
          <w:sz w:val="28"/>
          <w:szCs w:val="28"/>
          <w:highlight w:val="none"/>
          <w:shd w:val="clear" w:color="auto" w:fill="auto"/>
          <w:lang w:eastAsia="zh-CN" w:bidi="ar-SA"/>
        </w:rPr>
        <w:t>禁止</w:t>
      </w:r>
      <w:r>
        <w:rPr>
          <w:rFonts w:hint="eastAsia" w:ascii="宋体" w:eastAsia="宋体" w:cs="宋体"/>
          <w:color w:val="auto"/>
          <w:kern w:val="0"/>
          <w:sz w:val="28"/>
          <w:szCs w:val="28"/>
          <w:highlight w:val="none"/>
          <w:shd w:val="clear" w:color="auto" w:fill="auto"/>
          <w:lang w:bidi="ar-SA"/>
        </w:rPr>
        <w:t>分包或转包，若乙方违反这一规定，甲方有权单方终止本合同，并没收履约保证金</w:t>
      </w:r>
      <w:r>
        <w:rPr>
          <w:rFonts w:hint="eastAsia" w:ascii="宋体" w:eastAsia="宋体" w:cs="宋体"/>
          <w:color w:val="auto"/>
          <w:kern w:val="0"/>
          <w:sz w:val="28"/>
          <w:szCs w:val="28"/>
          <w:highlight w:val="none"/>
          <w:shd w:val="clear" w:color="auto" w:fill="auto"/>
          <w:lang w:eastAsia="zh-CN" w:bidi="ar-SA"/>
        </w:rPr>
        <w:t>，追究乙方责任</w:t>
      </w:r>
      <w:r>
        <w:rPr>
          <w:rFonts w:hint="eastAsia" w:ascii="宋体" w:eastAsia="宋体" w:cs="宋体"/>
          <w:color w:val="auto"/>
          <w:kern w:val="0"/>
          <w:sz w:val="28"/>
          <w:szCs w:val="28"/>
          <w:highlight w:val="none"/>
          <w:shd w:val="clear" w:color="auto" w:fill="auto"/>
          <w:lang w:bidi="ar-SA"/>
        </w:rPr>
        <w:t>。</w:t>
      </w:r>
    </w:p>
    <w:p>
      <w:pPr>
        <w:keepNext w:val="0"/>
        <w:keepLines w:val="0"/>
        <w:pageBreakBefore w:val="0"/>
        <w:widowControl w:val="0"/>
        <w:kinsoku/>
        <w:wordWrap/>
        <w:overflowPunct/>
        <w:topLinePunct w:val="0"/>
        <w:bidi w:val="0"/>
        <w:snapToGrid/>
        <w:spacing w:before="157" w:after="157" w:line="600" w:lineRule="exact"/>
        <w:ind w:left="-210" w:leftChars="-100" w:firstLine="281" w:firstLineChars="100"/>
        <w:jc w:val="left"/>
        <w:textAlignment w:val="auto"/>
        <w:rPr>
          <w:rFonts w:hint="eastAsia" w:ascii="宋体" w:eastAsia="宋体" w:cs="宋体"/>
          <w:b/>
          <w:bCs/>
          <w:color w:val="auto"/>
          <w:kern w:val="0"/>
          <w:sz w:val="28"/>
          <w:szCs w:val="28"/>
          <w:highlight w:val="none"/>
          <w:shd w:val="clear" w:color="auto" w:fill="auto"/>
          <w:lang w:bidi="ar-SA"/>
        </w:rPr>
      </w:pPr>
      <w:r>
        <w:rPr>
          <w:rFonts w:hint="eastAsia" w:ascii="宋体" w:eastAsia="宋体" w:cs="宋体"/>
          <w:b/>
          <w:bCs/>
          <w:color w:val="auto"/>
          <w:kern w:val="0"/>
          <w:sz w:val="28"/>
          <w:szCs w:val="28"/>
          <w:highlight w:val="none"/>
          <w:shd w:val="clear" w:color="auto" w:fill="auto"/>
          <w:lang w:eastAsia="zh-CN" w:bidi="ar-SA"/>
        </w:rPr>
        <w:t>九、</w:t>
      </w:r>
      <w:r>
        <w:rPr>
          <w:rFonts w:hint="eastAsia" w:ascii="宋体" w:eastAsia="宋体" w:cs="宋体"/>
          <w:b/>
          <w:bCs/>
          <w:color w:val="auto"/>
          <w:kern w:val="0"/>
          <w:sz w:val="28"/>
          <w:szCs w:val="28"/>
          <w:highlight w:val="none"/>
          <w:shd w:val="clear" w:color="auto" w:fill="auto"/>
          <w:lang w:bidi="ar-SA"/>
        </w:rPr>
        <w:t>违约</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（一）</w:t>
      </w:r>
      <w:r>
        <w:rPr>
          <w:rFonts w:hint="eastAsia" w:ascii="宋体" w:eastAsia="宋体" w:cs="宋体"/>
          <w:color w:val="auto"/>
          <w:sz w:val="28"/>
          <w:szCs w:val="28"/>
          <w:highlight w:val="none"/>
          <w:shd w:val="clear" w:color="auto" w:fill="auto"/>
          <w:lang w:bidi="ar-SA"/>
        </w:rPr>
        <w:t>甲方未按照本合同约定向乙方支付合同价款的（乙方未履行向甲方开具增值税专用发票等合同约定的义务除外）</w:t>
      </w:r>
      <w:r>
        <w:rPr>
          <w:rFonts w:hint="eastAsia" w:ascii="宋体" w:eastAsia="宋体" w:cs="宋体"/>
          <w:color w:val="auto"/>
          <w:sz w:val="28"/>
          <w:szCs w:val="28"/>
          <w:highlight w:val="none"/>
          <w:shd w:val="clear" w:color="auto" w:fill="auto"/>
          <w:lang w:eastAsia="zh-CN" w:bidi="ar-SA"/>
        </w:rPr>
        <w:t>，由乙方书面提交申请支付，若甲方仍不支付则按中国人民银行颁布的基准利率支付乙方利息；甲方未及时提供施工作业面导致工期延误，同意工期顺延。</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（二）</w:t>
      </w:r>
      <w:r>
        <w:rPr>
          <w:rFonts w:hint="eastAsia" w:ascii="宋体" w:eastAsia="宋体" w:cs="宋体"/>
          <w:color w:val="auto"/>
          <w:sz w:val="28"/>
          <w:szCs w:val="28"/>
          <w:highlight w:val="none"/>
          <w:shd w:val="clear" w:color="auto" w:fill="auto"/>
          <w:lang w:bidi="ar-SA"/>
        </w:rPr>
        <w:t>当发生下列情况之一时，乙方应承担违约责任</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1</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若乙方未能按本合同工期和甲方及业主的要求完成本工程，因工期延误不能实现甲方合同目的的，甲方有权单方面解除合同，</w:t>
      </w:r>
      <w:r>
        <w:rPr>
          <w:rFonts w:hint="eastAsia" w:ascii="宋体" w:eastAsia="宋体" w:cs="宋体"/>
          <w:color w:val="auto"/>
          <w:sz w:val="28"/>
          <w:szCs w:val="28"/>
          <w:highlight w:val="none"/>
          <w:shd w:val="clear" w:color="auto" w:fill="auto"/>
          <w:lang w:eastAsia="zh-CN" w:bidi="ar-SA"/>
        </w:rPr>
        <w:t>且在已实施部分结算中扣除</w:t>
      </w:r>
      <w:r>
        <w:rPr>
          <w:rFonts w:hint="eastAsia" w:ascii="宋体" w:eastAsia="宋体" w:cs="宋体"/>
          <w:color w:val="auto"/>
          <w:sz w:val="28"/>
          <w:szCs w:val="28"/>
          <w:highlight w:val="none"/>
          <w:shd w:val="clear" w:color="auto" w:fill="auto"/>
          <w:lang w:val="en-US" w:eastAsia="zh-CN" w:bidi="ar-SA"/>
        </w:rPr>
        <w:t>5%--20%工程款作为处罚（视情节而定）</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2</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乙方作业质量不符合本合同约定的质量标准，该部分不予计量</w:t>
      </w:r>
      <w:r>
        <w:rPr>
          <w:rFonts w:hint="eastAsia" w:ascii="宋体" w:eastAsia="宋体" w:cs="宋体"/>
          <w:color w:val="auto"/>
          <w:sz w:val="28"/>
          <w:szCs w:val="28"/>
          <w:highlight w:val="none"/>
          <w:shd w:val="clear" w:color="auto" w:fill="auto"/>
          <w:lang w:eastAsia="zh-CN" w:bidi="ar-SA"/>
        </w:rPr>
        <w:t>；如乙方拒不整改或整改不合格，</w:t>
      </w:r>
      <w:r>
        <w:rPr>
          <w:rFonts w:hint="eastAsia" w:ascii="宋体" w:eastAsia="宋体" w:cs="宋体"/>
          <w:color w:val="auto"/>
          <w:sz w:val="28"/>
          <w:szCs w:val="28"/>
          <w:highlight w:val="none"/>
          <w:shd w:val="clear" w:color="auto" w:fill="auto"/>
          <w:lang w:bidi="ar-SA"/>
        </w:rPr>
        <w:t>甲方有权单方面解除合同。由此造成的返工、修复、罚款等一切损失均由乙方自行承担</w:t>
      </w:r>
      <w:r>
        <w:rPr>
          <w:rFonts w:hint="eastAsia" w:ascii="宋体" w:eastAsia="宋体" w:cs="宋体"/>
          <w:color w:val="auto"/>
          <w:sz w:val="28"/>
          <w:szCs w:val="28"/>
          <w:highlight w:val="none"/>
          <w:shd w:val="clear" w:color="auto" w:fill="auto"/>
          <w:lang w:eastAsia="zh-CN" w:bidi="ar-SA"/>
        </w:rPr>
        <w:t>，在合格部分的结算中扣除</w:t>
      </w:r>
      <w:r>
        <w:rPr>
          <w:rFonts w:hint="eastAsia" w:ascii="宋体" w:eastAsia="宋体" w:cs="宋体"/>
          <w:color w:val="auto"/>
          <w:sz w:val="28"/>
          <w:szCs w:val="28"/>
          <w:highlight w:val="none"/>
          <w:shd w:val="clear" w:color="auto" w:fill="auto"/>
          <w:lang w:val="en-US" w:eastAsia="zh-CN" w:bidi="ar-SA"/>
        </w:rPr>
        <w:t>5%--20%工程款作为处罚（视情节而定）</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3</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乙方不履行或不按约定履行合同的其他义务时，给甲方造成的经济损失</w:t>
      </w:r>
      <w:r>
        <w:rPr>
          <w:rFonts w:hint="eastAsia" w:ascii="宋体" w:eastAsia="宋体" w:cs="宋体"/>
          <w:color w:val="auto"/>
          <w:sz w:val="28"/>
          <w:szCs w:val="28"/>
          <w:highlight w:val="none"/>
          <w:shd w:val="clear" w:color="auto" w:fill="auto"/>
          <w:lang w:val="en-US" w:eastAsia="zh-CN" w:bidi="ar-SA"/>
        </w:rPr>
        <w:t>1000--5000元</w:t>
      </w:r>
      <w:r>
        <w:rPr>
          <w:rFonts w:hint="eastAsia" w:ascii="宋体" w:eastAsia="宋体" w:cs="宋体"/>
          <w:color w:val="auto"/>
          <w:sz w:val="28"/>
          <w:szCs w:val="28"/>
          <w:highlight w:val="none"/>
          <w:shd w:val="clear" w:color="auto" w:fill="auto"/>
          <w:lang w:bidi="ar-SA"/>
        </w:rPr>
        <w:t>，乙方应</w:t>
      </w:r>
      <w:r>
        <w:rPr>
          <w:rFonts w:hint="eastAsia" w:ascii="宋体" w:eastAsia="宋体" w:cs="宋体"/>
          <w:color w:val="auto"/>
          <w:sz w:val="28"/>
          <w:szCs w:val="28"/>
          <w:highlight w:val="none"/>
          <w:shd w:val="clear" w:color="auto" w:fill="auto"/>
          <w:lang w:eastAsia="zh-CN" w:bidi="ar-SA"/>
        </w:rPr>
        <w:t>承担违约责任及</w:t>
      </w:r>
      <w:r>
        <w:rPr>
          <w:rFonts w:hint="eastAsia" w:ascii="宋体" w:eastAsia="宋体" w:cs="宋体"/>
          <w:color w:val="auto"/>
          <w:sz w:val="28"/>
          <w:szCs w:val="28"/>
          <w:highlight w:val="none"/>
          <w:shd w:val="clear" w:color="auto" w:fill="auto"/>
          <w:lang w:bidi="ar-SA"/>
        </w:rPr>
        <w:t>赔偿</w:t>
      </w:r>
      <w:r>
        <w:rPr>
          <w:rFonts w:hint="eastAsia" w:ascii="宋体" w:eastAsia="宋体" w:cs="宋体"/>
          <w:color w:val="auto"/>
          <w:sz w:val="28"/>
          <w:szCs w:val="28"/>
          <w:highlight w:val="none"/>
          <w:shd w:val="clear" w:color="auto" w:fill="auto"/>
          <w:lang w:eastAsia="zh-CN" w:bidi="ar-SA"/>
        </w:rPr>
        <w:t>，所</w:t>
      </w:r>
      <w:r>
        <w:rPr>
          <w:rFonts w:hint="eastAsia" w:ascii="宋体" w:eastAsia="宋体" w:cs="宋体"/>
          <w:color w:val="auto"/>
          <w:sz w:val="28"/>
          <w:szCs w:val="28"/>
          <w:highlight w:val="none"/>
          <w:shd w:val="clear" w:color="auto" w:fill="auto"/>
          <w:lang w:bidi="ar-SA"/>
        </w:rPr>
        <w:t>延误的工期不予顺延</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4、</w:t>
      </w:r>
      <w:r>
        <w:rPr>
          <w:rFonts w:hint="eastAsia" w:ascii="宋体" w:eastAsia="宋体" w:cs="宋体"/>
          <w:color w:val="auto"/>
          <w:sz w:val="28"/>
          <w:szCs w:val="28"/>
          <w:highlight w:val="none"/>
          <w:shd w:val="clear" w:color="auto" w:fill="auto"/>
          <w:lang w:bidi="ar-SA"/>
        </w:rPr>
        <w:t>乙方擅自停工</w:t>
      </w:r>
      <w:r>
        <w:rPr>
          <w:rFonts w:hint="eastAsia" w:ascii="宋体" w:eastAsia="宋体" w:cs="宋体"/>
          <w:color w:val="auto"/>
          <w:sz w:val="28"/>
          <w:szCs w:val="28"/>
          <w:highlight w:val="none"/>
          <w:shd w:val="clear" w:color="auto" w:fill="auto"/>
          <w:lang w:eastAsia="zh-CN" w:bidi="ar-SA"/>
        </w:rPr>
        <w:t>或退场</w:t>
      </w:r>
      <w:r>
        <w:rPr>
          <w:rFonts w:hint="eastAsia" w:ascii="宋体" w:eastAsia="宋体" w:cs="宋体"/>
          <w:color w:val="auto"/>
          <w:sz w:val="28"/>
          <w:szCs w:val="28"/>
          <w:highlight w:val="none"/>
          <w:shd w:val="clear" w:color="auto" w:fill="auto"/>
          <w:lang w:bidi="ar-SA"/>
        </w:rPr>
        <w:t>的，甲方有权单方面解除合同并没收乙方部分或全部履约保证金，赔偿因停工给甲方造成的一切损失。</w:t>
      </w:r>
      <w:r>
        <w:rPr>
          <w:rFonts w:hint="eastAsia" w:ascii="宋体" w:eastAsia="宋体" w:cs="宋体"/>
          <w:color w:val="auto"/>
          <w:sz w:val="28"/>
          <w:szCs w:val="28"/>
          <w:highlight w:val="none"/>
          <w:shd w:val="clear" w:color="auto" w:fill="auto"/>
          <w:lang w:eastAsia="zh-CN" w:bidi="ar-SA"/>
        </w:rPr>
        <w:t>已完成部分经甲方验收合格收方后，办理结算，且在已完成部分结算中扣除</w:t>
      </w:r>
      <w:r>
        <w:rPr>
          <w:rFonts w:hint="eastAsia" w:ascii="宋体" w:eastAsia="宋体" w:cs="宋体"/>
          <w:color w:val="auto"/>
          <w:sz w:val="28"/>
          <w:szCs w:val="28"/>
          <w:highlight w:val="none"/>
          <w:shd w:val="clear" w:color="auto" w:fill="auto"/>
          <w:lang w:val="en-US" w:eastAsia="zh-CN" w:bidi="ar-SA"/>
        </w:rPr>
        <w:t>5%--20%工程款作为处罚（视情节而定）</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5、</w:t>
      </w:r>
      <w:r>
        <w:rPr>
          <w:rFonts w:hint="eastAsia" w:ascii="宋体" w:eastAsia="宋体" w:cs="宋体"/>
          <w:color w:val="auto"/>
          <w:sz w:val="28"/>
          <w:szCs w:val="28"/>
          <w:highlight w:val="none"/>
          <w:shd w:val="clear" w:color="auto" w:fill="auto"/>
          <w:lang w:bidi="ar-SA"/>
        </w:rPr>
        <w:t>乙方在作业和验收过程中，被发现偷工减料、以次充好或质量存在问题的</w:t>
      </w:r>
      <w:r>
        <w:rPr>
          <w:rFonts w:hint="eastAsia" w:ascii="宋体" w:eastAsia="宋体" w:cs="宋体"/>
          <w:color w:val="auto"/>
          <w:sz w:val="28"/>
          <w:szCs w:val="28"/>
          <w:highlight w:val="none"/>
          <w:shd w:val="clear" w:color="auto" w:fill="auto"/>
          <w:lang w:eastAsia="zh-CN" w:bidi="ar-SA"/>
        </w:rPr>
        <w:t>，由乙方</w:t>
      </w:r>
      <w:r>
        <w:rPr>
          <w:rFonts w:hint="eastAsia" w:ascii="宋体" w:eastAsia="宋体" w:cs="宋体"/>
          <w:color w:val="auto"/>
          <w:sz w:val="28"/>
          <w:szCs w:val="28"/>
          <w:highlight w:val="none"/>
          <w:shd w:val="clear" w:color="auto" w:fill="auto"/>
          <w:lang w:bidi="ar-SA"/>
        </w:rPr>
        <w:t>承担因此造成的损失</w:t>
      </w:r>
      <w:r>
        <w:rPr>
          <w:rFonts w:hint="eastAsia" w:ascii="宋体" w:eastAsia="宋体" w:cs="宋体"/>
          <w:color w:val="auto"/>
          <w:sz w:val="28"/>
          <w:szCs w:val="28"/>
          <w:highlight w:val="none"/>
          <w:shd w:val="clear" w:color="auto" w:fill="auto"/>
          <w:lang w:eastAsia="zh-CN" w:bidi="ar-SA"/>
        </w:rPr>
        <w:t>，在结算中扣除；</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u w:val="single"/>
          <w:shd w:val="clear" w:color="auto" w:fill="auto"/>
          <w:lang w:val="en-US" w:eastAsia="zh-CN" w:bidi="ar-SA"/>
        </w:rPr>
      </w:pPr>
      <w:r>
        <w:rPr>
          <w:rFonts w:hint="eastAsia" w:ascii="宋体" w:eastAsia="宋体" w:cs="宋体"/>
          <w:color w:val="auto"/>
          <w:sz w:val="28"/>
          <w:szCs w:val="28"/>
          <w:highlight w:val="none"/>
          <w:shd w:val="clear" w:color="auto" w:fill="auto"/>
          <w:lang w:val="en-US" w:eastAsia="zh-CN" w:bidi="ar-SA"/>
        </w:rPr>
        <w:t>6、</w:t>
      </w:r>
      <w:r>
        <w:rPr>
          <w:rFonts w:hint="eastAsia" w:ascii="宋体" w:eastAsia="宋体" w:cs="宋体"/>
          <w:color w:val="auto"/>
          <w:sz w:val="28"/>
          <w:szCs w:val="28"/>
          <w:highlight w:val="none"/>
          <w:shd w:val="clear" w:color="auto" w:fill="auto"/>
          <w:lang w:bidi="ar-SA"/>
        </w:rPr>
        <w:t>乙方未履行按时足额发放员工（包括农民工）工资引起不良影响的</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甲方</w:t>
      </w:r>
      <w:r>
        <w:rPr>
          <w:rFonts w:hint="eastAsia" w:ascii="宋体" w:eastAsia="宋体" w:cs="宋体"/>
          <w:color w:val="auto"/>
          <w:sz w:val="28"/>
          <w:szCs w:val="28"/>
          <w:highlight w:val="none"/>
          <w:u w:val="none"/>
          <w:shd w:val="clear" w:color="auto" w:fill="auto"/>
          <w:lang w:val="en-US" w:eastAsia="zh-CN" w:bidi="ar-SA"/>
        </w:rPr>
        <w:t>在乙方工程款中扣除支付，并处乙方每次10000元的罚款；</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7</w:t>
      </w:r>
      <w:r>
        <w:rPr>
          <w:rFonts w:hint="eastAsia" w:ascii="宋体" w:eastAsia="宋体" w:cs="宋体"/>
          <w:color w:val="auto"/>
          <w:sz w:val="28"/>
          <w:szCs w:val="28"/>
          <w:highlight w:val="none"/>
          <w:shd w:val="clear" w:color="auto" w:fill="auto"/>
          <w:lang w:bidi="ar-SA"/>
        </w:rPr>
        <w:t xml:space="preserve"> </w:t>
      </w:r>
      <w:r>
        <w:rPr>
          <w:rFonts w:hint="eastAsia" w:ascii="宋体"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乙方或乙方相关人员不得以任何理由和方式，阻碍、干扰甲方项目部、</w:t>
      </w:r>
      <w:r>
        <w:rPr>
          <w:rFonts w:hint="eastAsia" w:ascii="宋体" w:eastAsia="宋体" w:cs="宋体"/>
          <w:color w:val="auto"/>
          <w:sz w:val="28"/>
          <w:szCs w:val="28"/>
          <w:highlight w:val="none"/>
          <w:shd w:val="clear" w:color="auto" w:fill="auto"/>
          <w:lang w:eastAsia="zh-CN" w:bidi="ar-SA"/>
        </w:rPr>
        <w:t>甲方</w:t>
      </w:r>
      <w:r>
        <w:rPr>
          <w:rFonts w:hint="eastAsia" w:ascii="宋体" w:eastAsia="宋体" w:cs="宋体"/>
          <w:color w:val="auto"/>
          <w:sz w:val="28"/>
          <w:szCs w:val="28"/>
          <w:highlight w:val="none"/>
          <w:shd w:val="clear" w:color="auto" w:fill="auto"/>
          <w:lang w:bidi="ar-SA"/>
        </w:rPr>
        <w:t>本部、上级单位、业主、监理及政府部门的正常工作，如有违反本条款</w:t>
      </w:r>
      <w:r>
        <w:rPr>
          <w:rFonts w:hint="eastAsia" w:ascii="宋体" w:eastAsia="宋体" w:cs="宋体"/>
          <w:color w:val="auto"/>
          <w:sz w:val="28"/>
          <w:szCs w:val="28"/>
          <w:highlight w:val="darkGray"/>
          <w:shd w:val="clear" w:color="auto" w:fill="auto"/>
          <w:lang w:bidi="ar-SA"/>
        </w:rPr>
        <w:t>，</w:t>
      </w:r>
      <w:r>
        <w:rPr>
          <w:rFonts w:hint="eastAsia" w:ascii="宋体" w:eastAsia="宋体" w:cs="宋体"/>
          <w:color w:val="auto"/>
          <w:sz w:val="28"/>
          <w:szCs w:val="28"/>
          <w:highlight w:val="darkGray"/>
          <w:shd w:val="clear" w:color="auto" w:fill="auto"/>
          <w:lang w:eastAsia="zh-CN" w:bidi="ar-SA"/>
        </w:rPr>
        <w:t>按严重程度甲方对乙方处以</w:t>
      </w:r>
      <w:r>
        <w:rPr>
          <w:rFonts w:hint="eastAsia" w:ascii="宋体" w:eastAsia="宋体" w:cs="宋体"/>
          <w:color w:val="auto"/>
          <w:sz w:val="28"/>
          <w:szCs w:val="28"/>
          <w:highlight w:val="darkGray"/>
          <w:shd w:val="clear" w:color="auto" w:fill="auto"/>
          <w:lang w:val="en-US" w:eastAsia="zh-CN" w:bidi="ar-SA"/>
        </w:rPr>
        <w:t>2000-10000元罚款在工程款中扣除，并消除影响，</w:t>
      </w:r>
      <w:r>
        <w:rPr>
          <w:rFonts w:hint="eastAsia" w:ascii="宋体" w:eastAsia="宋体" w:cs="宋体"/>
          <w:color w:val="auto"/>
          <w:sz w:val="28"/>
          <w:szCs w:val="28"/>
          <w:highlight w:val="none"/>
          <w:shd w:val="clear" w:color="auto" w:fill="auto"/>
          <w:lang w:bidi="ar-SA"/>
        </w:rPr>
        <w:t>乙方承担由此造成的各种损失，并承担</w:t>
      </w:r>
      <w:r>
        <w:rPr>
          <w:rFonts w:hint="eastAsia" w:ascii="宋体" w:eastAsia="宋体" w:cs="宋体"/>
          <w:color w:val="auto"/>
          <w:sz w:val="28"/>
          <w:szCs w:val="28"/>
          <w:highlight w:val="none"/>
          <w:shd w:val="clear" w:color="auto" w:fill="auto"/>
          <w:lang w:eastAsia="zh-CN" w:bidi="ar-SA"/>
        </w:rPr>
        <w:t>违约责任</w:t>
      </w:r>
      <w:r>
        <w:rPr>
          <w:rFonts w:hint="eastAsia" w:ascii="宋体" w:eastAsia="宋体" w:cs="宋体"/>
          <w:color w:val="auto"/>
          <w:sz w:val="28"/>
          <w:szCs w:val="28"/>
          <w:highlight w:val="none"/>
          <w:shd w:val="clear" w:color="auto" w:fill="auto"/>
          <w:lang w:bidi="ar-SA"/>
        </w:rPr>
        <w:t>，甲方还有权单方面解除合同</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8、</w:t>
      </w:r>
      <w:r>
        <w:rPr>
          <w:rFonts w:hint="eastAsia" w:ascii="宋体" w:eastAsia="宋体" w:cs="宋体"/>
          <w:color w:val="auto"/>
          <w:sz w:val="28"/>
          <w:szCs w:val="28"/>
          <w:highlight w:val="none"/>
          <w:shd w:val="clear" w:color="auto" w:fill="auto"/>
          <w:lang w:bidi="ar-SA"/>
        </w:rPr>
        <w:t>乙方将本合同项下的作业内容转包或再分包给他人的，甲方有权解除合同，没收部分或全部履约保证金</w:t>
      </w:r>
      <w:r>
        <w:rPr>
          <w:rFonts w:hint="eastAsia" w:ascii="宋体" w:eastAsia="宋体" w:cs="宋体"/>
          <w:color w:val="auto"/>
          <w:sz w:val="28"/>
          <w:szCs w:val="28"/>
          <w:highlight w:val="none"/>
          <w:shd w:val="clear" w:color="auto" w:fill="auto"/>
          <w:lang w:eastAsia="zh-CN" w:bidi="ar-SA"/>
        </w:rPr>
        <w:t>，并由乙方赔偿甲方因此</w:t>
      </w:r>
      <w:r>
        <w:rPr>
          <w:rFonts w:hint="eastAsia" w:ascii="宋体" w:eastAsia="宋体" w:cs="宋体"/>
          <w:color w:val="auto"/>
          <w:sz w:val="28"/>
          <w:szCs w:val="28"/>
          <w:highlight w:val="none"/>
          <w:shd w:val="clear" w:color="auto" w:fill="auto"/>
          <w:lang w:val="en-US" w:eastAsia="zh-CN" w:bidi="ar-SA"/>
        </w:rPr>
        <w:t>所</w:t>
      </w:r>
      <w:r>
        <w:rPr>
          <w:rFonts w:hint="eastAsia" w:ascii="宋体" w:eastAsia="宋体" w:cs="宋体"/>
          <w:color w:val="auto"/>
          <w:sz w:val="28"/>
          <w:szCs w:val="28"/>
          <w:highlight w:val="none"/>
          <w:shd w:val="clear" w:color="auto" w:fill="auto"/>
          <w:lang w:eastAsia="zh-CN" w:bidi="ar-SA"/>
        </w:rPr>
        <w:t>造成的损失；</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9、</w:t>
      </w:r>
      <w:r>
        <w:rPr>
          <w:rFonts w:hint="eastAsia" w:ascii="宋体" w:eastAsia="宋体" w:cs="宋体"/>
          <w:color w:val="auto"/>
          <w:sz w:val="28"/>
          <w:szCs w:val="28"/>
          <w:highlight w:val="none"/>
          <w:shd w:val="clear" w:color="auto" w:fill="auto"/>
          <w:lang w:bidi="ar-SA"/>
        </w:rPr>
        <w:t>乙方未能提供增值税专用发票的，甲方有权暂停支付相应款项，且乙方需向甲方承担赔偿责任包括但不限于税款、滞纳金、罚款及相关损失等</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val="en-US" w:eastAsia="zh-CN" w:bidi="ar-SA"/>
        </w:rPr>
        <w:t>10、</w:t>
      </w:r>
      <w:r>
        <w:rPr>
          <w:rFonts w:hint="eastAsia" w:ascii="宋体" w:eastAsia="宋体" w:cs="宋体"/>
          <w:color w:val="auto"/>
          <w:sz w:val="28"/>
          <w:szCs w:val="28"/>
          <w:highlight w:val="none"/>
          <w:shd w:val="clear" w:color="auto" w:fill="auto"/>
          <w:lang w:bidi="ar-SA"/>
        </w:rPr>
        <w:t>乙方应提供真实、有效、合格的增值税专用发票，如乙方提供虚假或虚开的增值税专用发票，甲方有权拒收或退回，乙方应负责无偿更换，并自行承担相应法律责任</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1</w:t>
      </w:r>
      <w:r>
        <w:rPr>
          <w:rFonts w:hint="eastAsia" w:ascii="宋体" w:eastAsia="宋体" w:cs="宋体"/>
          <w:color w:val="auto"/>
          <w:sz w:val="28"/>
          <w:szCs w:val="28"/>
          <w:highlight w:val="none"/>
          <w:shd w:val="clear" w:color="auto" w:fill="auto"/>
          <w:lang w:val="en-US" w:eastAsia="zh-CN" w:bidi="ar-SA"/>
        </w:rPr>
        <w:t>1、</w:t>
      </w:r>
      <w:r>
        <w:rPr>
          <w:rFonts w:hint="eastAsia" w:ascii="宋体" w:eastAsia="宋体" w:cs="宋体"/>
          <w:color w:val="auto"/>
          <w:sz w:val="28"/>
          <w:szCs w:val="28"/>
          <w:highlight w:val="none"/>
          <w:shd w:val="clear" w:color="auto" w:fill="auto"/>
          <w:lang w:bidi="ar-SA"/>
        </w:rPr>
        <w:t>对甲方和其它有关单位检查出的安全、质量、文明</w:t>
      </w:r>
      <w:r>
        <w:rPr>
          <w:rFonts w:hint="eastAsia" w:ascii="宋体" w:eastAsia="宋体" w:cs="宋体"/>
          <w:color w:val="auto"/>
          <w:sz w:val="28"/>
          <w:szCs w:val="28"/>
          <w:highlight w:val="none"/>
          <w:shd w:val="clear" w:color="auto" w:fill="auto"/>
          <w:lang w:eastAsia="zh-CN" w:bidi="ar-SA"/>
        </w:rPr>
        <w:t>、环境</w:t>
      </w:r>
      <w:r>
        <w:rPr>
          <w:rFonts w:hint="eastAsia" w:ascii="宋体" w:eastAsia="宋体" w:cs="宋体"/>
          <w:color w:val="auto"/>
          <w:sz w:val="28"/>
          <w:szCs w:val="28"/>
          <w:highlight w:val="none"/>
          <w:shd w:val="clear" w:color="auto" w:fill="auto"/>
          <w:lang w:bidi="ar-SA"/>
        </w:rPr>
        <w:t>施工问题，未在期限内整改完成的，</w:t>
      </w:r>
      <w:r>
        <w:rPr>
          <w:rFonts w:hint="eastAsia" w:ascii="宋体" w:eastAsia="宋体" w:cs="宋体"/>
          <w:color w:val="auto"/>
          <w:sz w:val="28"/>
          <w:szCs w:val="28"/>
          <w:highlight w:val="none"/>
          <w:shd w:val="clear" w:color="auto" w:fill="auto"/>
          <w:lang w:eastAsia="zh-CN" w:bidi="ar-SA"/>
        </w:rPr>
        <w:t>按</w:t>
      </w:r>
      <w:r>
        <w:rPr>
          <w:rFonts w:hint="eastAsia" w:ascii="宋体" w:eastAsia="宋体" w:cs="宋体"/>
          <w:color w:val="auto"/>
          <w:sz w:val="28"/>
          <w:szCs w:val="28"/>
          <w:highlight w:val="none"/>
          <w:shd w:val="clear" w:color="auto" w:fill="auto"/>
          <w:lang w:bidi="ar-SA"/>
        </w:rPr>
        <w:t>甲方</w:t>
      </w:r>
      <w:r>
        <w:rPr>
          <w:rFonts w:hint="eastAsia" w:ascii="宋体" w:eastAsia="宋体" w:cs="宋体"/>
          <w:color w:val="auto"/>
          <w:sz w:val="28"/>
          <w:szCs w:val="28"/>
          <w:highlight w:val="none"/>
          <w:shd w:val="clear" w:color="auto" w:fill="auto"/>
          <w:lang w:eastAsia="zh-CN" w:bidi="ar-SA"/>
        </w:rPr>
        <w:t>相关规定及制度扣除乙方工程款的</w:t>
      </w:r>
      <w:r>
        <w:rPr>
          <w:rFonts w:hint="eastAsia" w:ascii="宋体" w:eastAsia="宋体" w:cs="宋体"/>
          <w:color w:val="auto"/>
          <w:sz w:val="28"/>
          <w:szCs w:val="28"/>
          <w:highlight w:val="none"/>
          <w:shd w:val="clear" w:color="auto" w:fill="auto"/>
          <w:lang w:val="en-US" w:eastAsia="zh-CN" w:bidi="ar-SA"/>
        </w:rPr>
        <w:t>5%-20%作为处罚</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highlight w:val="none"/>
          <w:shd w:val="clear" w:color="auto" w:fill="auto"/>
          <w:lang w:bidi="ar-SA"/>
        </w:rPr>
      </w:pPr>
      <w:r>
        <w:rPr>
          <w:rFonts w:hint="eastAsia" w:ascii="宋体" w:eastAsia="宋体" w:cs="宋体"/>
          <w:b/>
          <w:bCs/>
          <w:color w:val="auto"/>
          <w:kern w:val="0"/>
          <w:sz w:val="28"/>
          <w:szCs w:val="28"/>
          <w:highlight w:val="none"/>
          <w:shd w:val="clear" w:color="auto" w:fill="auto"/>
          <w:lang w:eastAsia="zh-CN" w:bidi="ar-SA"/>
        </w:rPr>
        <w:t>十、</w:t>
      </w:r>
      <w:r>
        <w:rPr>
          <w:rFonts w:hint="eastAsia" w:ascii="宋体" w:eastAsia="宋体" w:cs="宋体"/>
          <w:b/>
          <w:bCs/>
          <w:color w:val="auto"/>
          <w:kern w:val="0"/>
          <w:sz w:val="28"/>
          <w:szCs w:val="28"/>
          <w:highlight w:val="none"/>
          <w:shd w:val="clear" w:color="auto" w:fill="auto"/>
          <w:lang w:bidi="ar-SA"/>
        </w:rPr>
        <w:t xml:space="preserve"> 其他事项</w:t>
      </w:r>
      <w:r>
        <w:rPr>
          <w:rFonts w:hint="eastAsia" w:ascii="宋体" w:eastAsia="宋体" w:cs="宋体"/>
          <w:color w:val="auto"/>
          <w:kern w:val="0"/>
          <w:sz w:val="28"/>
          <w:szCs w:val="28"/>
          <w:highlight w:val="none"/>
          <w:shd w:val="clear" w:color="auto" w:fill="auto"/>
          <w:lang w:bidi="ar-SA"/>
        </w:rPr>
        <w:br w:type="textWrapping"/>
      </w:r>
      <w:r>
        <w:rPr>
          <w:rFonts w:hint="eastAsia" w:ascii="宋体" w:eastAsia="宋体" w:cs="宋体"/>
          <w:color w:val="auto"/>
          <w:kern w:val="0"/>
          <w:sz w:val="28"/>
          <w:szCs w:val="28"/>
          <w:highlight w:val="none"/>
          <w:shd w:val="clear" w:color="auto" w:fill="auto"/>
          <w:lang w:bidi="ar-SA"/>
        </w:rPr>
        <w:t>1</w:t>
      </w:r>
      <w:r>
        <w:rPr>
          <w:rFonts w:hint="eastAsia" w:ascii="宋体" w:eastAsia="宋体" w:cs="宋体"/>
          <w:color w:val="auto"/>
          <w:kern w:val="0"/>
          <w:sz w:val="28"/>
          <w:szCs w:val="28"/>
          <w:highlight w:val="none"/>
          <w:shd w:val="clear" w:color="auto" w:fill="auto"/>
          <w:lang w:eastAsia="zh-CN" w:bidi="ar-SA"/>
        </w:rPr>
        <w:t>、</w:t>
      </w:r>
      <w:r>
        <w:rPr>
          <w:rFonts w:hint="eastAsia" w:ascii="宋体" w:eastAsia="宋体" w:cs="宋体"/>
          <w:color w:val="auto"/>
          <w:kern w:val="0"/>
          <w:sz w:val="28"/>
          <w:szCs w:val="28"/>
          <w:highlight w:val="none"/>
          <w:shd w:val="clear" w:color="auto" w:fill="auto"/>
          <w:lang w:bidi="ar-SA"/>
        </w:rPr>
        <w:t>乙方必须建立健全廉政制度，公布举报电话，开展廉政教育，配合甲方做好廉政建设工作，杜绝经济犯罪行为的发生</w:t>
      </w:r>
      <w:r>
        <w:rPr>
          <w:rFonts w:hint="eastAsia" w:ascii="宋体" w:eastAsia="宋体" w:cs="宋体"/>
          <w:color w:val="auto"/>
          <w:kern w:val="0"/>
          <w:sz w:val="28"/>
          <w:szCs w:val="28"/>
          <w:highlight w:val="none"/>
          <w:shd w:val="clear" w:color="auto" w:fill="auto"/>
          <w:lang w:eastAsia="zh-CN" w:bidi="ar-SA"/>
        </w:rPr>
        <w:t>，签订廉政合同（见合同附件</w:t>
      </w:r>
      <w:r>
        <w:rPr>
          <w:rFonts w:hint="eastAsia" w:ascii="宋体" w:eastAsia="宋体" w:cs="宋体"/>
          <w:color w:val="auto"/>
          <w:kern w:val="0"/>
          <w:sz w:val="28"/>
          <w:szCs w:val="28"/>
          <w:highlight w:val="none"/>
          <w:shd w:val="clear" w:color="auto" w:fill="auto"/>
          <w:lang w:val="en-US" w:eastAsia="zh-CN" w:bidi="ar-SA"/>
        </w:rPr>
        <w:t>3</w:t>
      </w:r>
      <w:r>
        <w:rPr>
          <w:rFonts w:hint="eastAsia" w:ascii="宋体" w:eastAsia="宋体" w:cs="宋体"/>
          <w:color w:val="auto"/>
          <w:kern w:val="0"/>
          <w:sz w:val="28"/>
          <w:szCs w:val="28"/>
          <w:highlight w:val="none"/>
          <w:shd w:val="clear" w:color="auto" w:fill="auto"/>
          <w:lang w:eastAsia="zh-CN" w:bidi="ar-SA"/>
        </w:rPr>
        <w:t>）；</w:t>
      </w:r>
      <w:r>
        <w:rPr>
          <w:rFonts w:hint="eastAsia" w:ascii="宋体" w:eastAsia="宋体" w:cs="宋体"/>
          <w:color w:val="auto"/>
          <w:kern w:val="0"/>
          <w:sz w:val="28"/>
          <w:szCs w:val="28"/>
          <w:highlight w:val="none"/>
          <w:shd w:val="clear" w:color="auto" w:fill="auto"/>
          <w:lang w:bidi="ar-SA"/>
        </w:rPr>
        <w:br w:type="textWrapping"/>
      </w:r>
      <w:r>
        <w:rPr>
          <w:rFonts w:hint="eastAsia" w:ascii="宋体" w:eastAsia="宋体" w:cs="宋体"/>
          <w:color w:val="auto"/>
          <w:kern w:val="0"/>
          <w:sz w:val="28"/>
          <w:szCs w:val="28"/>
          <w:highlight w:val="none"/>
          <w:shd w:val="clear" w:color="auto" w:fill="auto"/>
          <w:lang w:val="en-US" w:eastAsia="zh-CN" w:bidi="ar-SA"/>
        </w:rPr>
        <w:t>2、</w:t>
      </w:r>
      <w:r>
        <w:rPr>
          <w:rFonts w:hint="eastAsia" w:ascii="宋体" w:eastAsia="宋体" w:cs="宋体"/>
          <w:color w:val="auto"/>
          <w:kern w:val="0"/>
          <w:sz w:val="28"/>
          <w:szCs w:val="28"/>
          <w:highlight w:val="none"/>
          <w:shd w:val="clear" w:color="auto" w:fill="auto"/>
          <w:lang w:bidi="ar-SA"/>
        </w:rPr>
        <w:t>乙方应自觉遵守国家和地方有关法律法规、条例、严禁利用场地进行违法犯罪活动，如有发现，乙方自负一切责任，甲方不承担任何连带责任</w:t>
      </w:r>
      <w:r>
        <w:rPr>
          <w:rFonts w:hint="eastAsia" w:ascii="宋体" w:eastAsia="宋体" w:cs="宋体"/>
          <w:color w:val="auto"/>
          <w:kern w:val="0"/>
          <w:sz w:val="28"/>
          <w:szCs w:val="28"/>
          <w:highlight w:val="none"/>
          <w:shd w:val="clear" w:color="auto" w:fill="auto"/>
          <w:lang w:eastAsia="zh-CN" w:bidi="ar-SA"/>
        </w:rPr>
        <w:t>；</w:t>
      </w:r>
      <w:r>
        <w:rPr>
          <w:rFonts w:hint="eastAsia" w:ascii="宋体" w:eastAsia="宋体" w:cs="宋体"/>
          <w:color w:val="auto"/>
          <w:kern w:val="0"/>
          <w:sz w:val="28"/>
          <w:szCs w:val="28"/>
          <w:highlight w:val="none"/>
          <w:shd w:val="clear" w:color="auto" w:fill="auto"/>
          <w:lang w:bidi="ar-SA"/>
        </w:rPr>
        <w:br w:type="textWrapping"/>
      </w:r>
      <w:r>
        <w:rPr>
          <w:rFonts w:hint="eastAsia" w:ascii="宋体" w:eastAsia="宋体" w:cs="宋体"/>
          <w:color w:val="auto"/>
          <w:kern w:val="0"/>
          <w:sz w:val="28"/>
          <w:szCs w:val="28"/>
          <w:highlight w:val="none"/>
          <w:shd w:val="clear" w:color="auto" w:fill="auto"/>
          <w:lang w:val="en-US" w:eastAsia="zh-CN" w:bidi="ar-SA"/>
        </w:rPr>
        <w:t>3、</w:t>
      </w:r>
      <w:r>
        <w:rPr>
          <w:rFonts w:hint="eastAsia" w:ascii="宋体" w:eastAsia="宋体" w:cs="宋体"/>
          <w:color w:val="auto"/>
          <w:kern w:val="0"/>
          <w:sz w:val="28"/>
          <w:szCs w:val="28"/>
          <w:highlight w:val="none"/>
          <w:shd w:val="clear" w:color="auto" w:fill="auto"/>
          <w:lang w:bidi="ar-SA"/>
        </w:rPr>
        <w:t>乙方必须做好有关本工程的技术资料、合同单价、施工合同、支付情</w:t>
      </w:r>
      <w:r>
        <w:rPr>
          <w:rFonts w:hint="eastAsia" w:ascii="宋体" w:eastAsia="宋体" w:cs="宋体"/>
          <w:color w:val="auto"/>
          <w:kern w:val="0"/>
          <w:sz w:val="28"/>
          <w:szCs w:val="28"/>
          <w:highlight w:val="none"/>
          <w:shd w:val="clear" w:color="auto" w:fill="auto"/>
          <w:lang w:eastAsia="zh-CN" w:bidi="ar-SA"/>
        </w:rPr>
        <w:t>况等有相关</w:t>
      </w:r>
      <w:r>
        <w:rPr>
          <w:rFonts w:hint="eastAsia" w:ascii="宋体" w:eastAsia="宋体" w:cs="宋体"/>
          <w:color w:val="auto"/>
          <w:kern w:val="0"/>
          <w:sz w:val="28"/>
          <w:szCs w:val="28"/>
          <w:highlight w:val="none"/>
          <w:shd w:val="clear" w:color="auto" w:fill="auto"/>
          <w:lang w:bidi="ar-SA"/>
        </w:rPr>
        <w:t>资料的保密工作，严禁向无关人员（包括其他施工队伍、地方有关部门和人员、甲方未明确的知情人员等）泄密，如果发生泄密情况，由此造成的不良后果由乙方自负，同时甲方有权视具体情节对乙方进行任何惩罚（包括终止合同）。</w:t>
      </w:r>
    </w:p>
    <w:p>
      <w:pPr>
        <w:keepNext w:val="0"/>
        <w:keepLines w:val="0"/>
        <w:pageBreakBefore w:val="0"/>
        <w:widowControl/>
        <w:kinsoku/>
        <w:wordWrap/>
        <w:overflowPunct/>
        <w:topLinePunct/>
        <w:snapToGrid/>
        <w:spacing w:before="156" w:after="156" w:line="600" w:lineRule="exact"/>
        <w:ind w:firstLine="140" w:firstLineChars="50"/>
        <w:jc w:val="left"/>
        <w:rPr>
          <w:rFonts w:hint="eastAsia" w:ascii="宋体" w:cs="宋体"/>
          <w:kern w:val="0"/>
          <w:sz w:val="28"/>
          <w:szCs w:val="28"/>
          <w:highlight w:val="cyan"/>
          <w:shd w:val="clear" w:color="auto" w:fill="auto"/>
          <w:lang w:bidi="ar-SA"/>
        </w:rPr>
      </w:pPr>
      <w:r>
        <w:rPr>
          <w:rFonts w:hint="eastAsia" w:ascii="宋体" w:eastAsia="宋体" w:cs="宋体"/>
          <w:color w:val="auto"/>
          <w:kern w:val="0"/>
          <w:sz w:val="28"/>
          <w:szCs w:val="28"/>
          <w:highlight w:val="cyan"/>
          <w:shd w:val="clear" w:color="auto" w:fill="auto"/>
          <w:lang w:bidi="ar-SA"/>
        </w:rPr>
        <w:t>4、甲方解除合同的送达方式：通过邮件或函件形式。</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highlight w:val="none"/>
          <w:shd w:val="clear" w:color="auto" w:fill="auto"/>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方（盖章）：                  乙</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方（盖章）：</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甲方代表（签字）：                  乙方代表（签字）：</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甲方项目经理：                      乙方现场负责人：</w:t>
      </w:r>
    </w:p>
    <w:p>
      <w:pPr>
        <w:keepNext w:val="0"/>
        <w:keepLines w:val="0"/>
        <w:pageBreakBefore w:val="0"/>
        <w:widowControl w:val="0"/>
        <w:kinsoku/>
        <w:wordWrap/>
        <w:overflowPunct/>
        <w:topLinePunct w:val="0"/>
        <w:autoSpaceDE w:val="0"/>
        <w:autoSpaceDN w:val="0"/>
        <w:adjustRightInd w:val="0"/>
        <w:snapToGrid/>
        <w:spacing w:before="157" w:after="157" w:line="600" w:lineRule="exact"/>
        <w:ind w:firstLine="2240" w:firstLineChars="800"/>
        <w:jc w:val="left"/>
        <w:rPr>
          <w:rFonts w:hint="eastAsia" w:ascii="宋体" w:eastAsia="宋体" w:cs="宋体"/>
          <w:color w:val="auto"/>
          <w:kern w:val="0"/>
          <w:sz w:val="28"/>
          <w:szCs w:val="28"/>
          <w:highlight w:val="none"/>
          <w:lang w:val="en-US" w:eastAsia="zh-CN" w:bidi="ar-SA"/>
        </w:rPr>
      </w:pPr>
      <w:r>
        <w:rPr>
          <w:rFonts w:hint="eastAsia" w:ascii="宋体" w:eastAsia="宋体" w:cs="宋体"/>
          <w:color w:val="auto"/>
          <w:kern w:val="0"/>
          <w:sz w:val="28"/>
          <w:szCs w:val="28"/>
          <w:highlight w:val="none"/>
          <w:lang w:bidi="ar-SA"/>
        </w:rPr>
        <w:t xml:space="preserve">   年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 xml:space="preserve">月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 xml:space="preserve"> </w:t>
      </w:r>
      <w:r>
        <w:rPr>
          <w:rFonts w:hint="eastAsia" w:ascii="宋体" w:eastAsia="宋体" w:cs="宋体"/>
          <w:color w:val="auto"/>
          <w:kern w:val="0"/>
          <w:sz w:val="28"/>
          <w:szCs w:val="28"/>
          <w:highlight w:val="none"/>
          <w:lang w:val="en-US" w:eastAsia="zh-CN" w:bidi="ar-SA"/>
        </w:rPr>
        <w:t xml:space="preserve"> 日</w:t>
      </w: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eastAsia="宋体" w:cs="宋体"/>
          <w:b/>
          <w:bCs/>
          <w:color w:val="auto"/>
          <w:kern w:val="0"/>
          <w:sz w:val="36"/>
          <w:szCs w:val="36"/>
          <w:highlight w:val="none"/>
          <w:shd w:val="clear" w:color="auto" w:fill="auto"/>
          <w:lang w:eastAsia="zh-CN" w:bidi="ar-SA"/>
        </w:rPr>
      </w:pPr>
    </w:p>
    <w:p>
      <w:pPr>
        <w:keepNext w:val="0"/>
        <w:keepLines w:val="0"/>
        <w:pageBreakBefore w:val="0"/>
        <w:widowControl w:val="0"/>
        <w:kinsoku/>
        <w:wordWrap/>
        <w:overflowPunct/>
        <w:topLinePunct w:val="0"/>
        <w:autoSpaceDE w:val="0"/>
        <w:autoSpaceDN w:val="0"/>
        <w:adjustRightInd w:val="0"/>
        <w:snapToGrid/>
        <w:spacing w:before="157" w:after="157" w:line="600" w:lineRule="exact"/>
        <w:ind w:left="0"/>
        <w:jc w:val="both"/>
        <w:rPr>
          <w:rFonts w:hint="eastAsia" w:ascii="宋体" w:cs="宋体"/>
          <w:b/>
          <w:bCs/>
          <w:kern w:val="0"/>
          <w:sz w:val="28"/>
          <w:szCs w:val="28"/>
          <w:lang w:bidi="ar-SA"/>
        </w:rPr>
      </w:pPr>
      <w:r>
        <w:rPr>
          <w:rFonts w:hint="eastAsia" w:ascii="宋体" w:eastAsia="宋体" w:cs="宋体"/>
          <w:b/>
          <w:bCs/>
          <w:color w:val="auto"/>
          <w:kern w:val="0"/>
          <w:sz w:val="36"/>
          <w:szCs w:val="36"/>
          <w:highlight w:val="none"/>
          <w:shd w:val="clear" w:color="auto" w:fill="auto"/>
          <w:lang w:eastAsia="zh-CN" w:bidi="ar-SA"/>
        </w:rPr>
        <w:t>附件</w:t>
      </w:r>
      <w:r>
        <w:rPr>
          <w:rFonts w:hint="eastAsia" w:ascii="宋体" w:eastAsia="宋体" w:cs="宋体"/>
          <w:b/>
          <w:bCs/>
          <w:color w:val="auto"/>
          <w:kern w:val="0"/>
          <w:sz w:val="36"/>
          <w:szCs w:val="36"/>
          <w:highlight w:val="none"/>
          <w:shd w:val="clear" w:color="auto" w:fill="auto"/>
          <w:lang w:val="en-US" w:eastAsia="zh-CN" w:bidi="ar-SA"/>
        </w:rPr>
        <w:t>1</w:t>
      </w:r>
      <w:r>
        <w:rPr>
          <w:rFonts w:hint="eastAsia" w:ascii="宋体" w:eastAsia="宋体" w:cs="宋体"/>
          <w:b/>
          <w:bCs/>
          <w:color w:val="auto"/>
          <w:kern w:val="0"/>
          <w:sz w:val="36"/>
          <w:szCs w:val="36"/>
          <w:highlight w:val="none"/>
          <w:shd w:val="clear" w:color="auto" w:fill="auto"/>
          <w:lang w:bidi="ar-SA"/>
        </w:rPr>
        <w:t> </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center"/>
        <w:textAlignment w:val="auto"/>
        <w:rPr>
          <w:rFonts w:hint="eastAsia" w:ascii="宋体" w:eastAsia="宋体" w:cs="宋体"/>
          <w:b/>
          <w:bCs/>
          <w:kern w:val="0"/>
          <w:sz w:val="36"/>
          <w:szCs w:val="36"/>
          <w:lang w:bidi="ar-SA"/>
        </w:rPr>
      </w:pPr>
      <w:r>
        <w:rPr>
          <w:rFonts w:hint="eastAsia" w:ascii="宋体" w:eastAsia="宋体" w:cs="宋体"/>
          <w:b/>
          <w:bCs/>
          <w:color w:val="auto"/>
          <w:kern w:val="0"/>
          <w:sz w:val="36"/>
          <w:szCs w:val="36"/>
          <w:highlight w:val="none"/>
          <w:shd w:val="clear" w:color="auto" w:fill="auto"/>
          <w:lang w:eastAsia="zh-CN" w:bidi="ar-SA"/>
        </w:rPr>
        <w:t>专业</w:t>
      </w:r>
      <w:r>
        <w:rPr>
          <w:rFonts w:hint="eastAsia" w:ascii="宋体" w:eastAsia="宋体" w:cs="宋体"/>
          <w:b/>
          <w:bCs/>
          <w:kern w:val="0"/>
          <w:sz w:val="36"/>
          <w:szCs w:val="36"/>
          <w:lang w:bidi="ar-SA"/>
        </w:rPr>
        <w:t>分包安全管理协议书</w:t>
      </w:r>
    </w:p>
    <w:p>
      <w:pPr>
        <w:keepNext w:val="0"/>
        <w:keepLines w:val="0"/>
        <w:pageBreakBefore w:val="0"/>
        <w:widowControl/>
        <w:kinsoku/>
        <w:wordWrap/>
        <w:overflowPunct/>
        <w:topLinePunct w:val="0"/>
        <w:bidi w:val="0"/>
        <w:snapToGrid/>
        <w:spacing w:before="157" w:after="157" w:line="600" w:lineRule="exact"/>
        <w:jc w:val="left"/>
        <w:textAlignment w:val="auto"/>
        <w:rPr>
          <w:rFonts w:hint="eastAsia" w:ascii="宋体" w:eastAsia="宋体" w:cs="宋体"/>
          <w:color w:val="auto"/>
          <w:kern w:val="0"/>
          <w:sz w:val="28"/>
          <w:szCs w:val="28"/>
          <w:shd w:val="clear" w:color="auto" w:fill="auto"/>
          <w:lang w:eastAsia="zh-CN" w:bidi="ar-SA"/>
        </w:rPr>
      </w:pPr>
      <w:r>
        <w:rPr>
          <w:rFonts w:hint="eastAsia" w:ascii="宋体" w:eastAsia="宋体" w:cs="宋体"/>
          <w:color w:val="auto"/>
          <w:kern w:val="0"/>
          <w:sz w:val="28"/>
          <w:szCs w:val="28"/>
          <w:shd w:val="clear" w:color="auto" w:fill="auto"/>
          <w:lang w:bidi="ar-SA"/>
        </w:rPr>
        <w:t>甲方：</w:t>
      </w:r>
      <w:r>
        <w:rPr>
          <w:rFonts w:hint="eastAsia" w:ascii="宋体" w:eastAsia="宋体" w:cs="宋体"/>
          <w:color w:val="auto"/>
          <w:kern w:val="0"/>
          <w:sz w:val="28"/>
          <w:szCs w:val="28"/>
          <w:shd w:val="clear" w:color="auto" w:fill="auto"/>
          <w:lang w:bidi="ar-SA"/>
        </w:rPr>
        <w:br w:type="textWrapping"/>
      </w:r>
      <w:r>
        <w:rPr>
          <w:rFonts w:hint="eastAsia" w:ascii="宋体" w:eastAsia="宋体" w:cs="宋体"/>
          <w:color w:val="auto"/>
          <w:kern w:val="0"/>
          <w:sz w:val="28"/>
          <w:szCs w:val="28"/>
          <w:shd w:val="clear" w:color="auto" w:fill="auto"/>
          <w:lang w:bidi="ar-SA"/>
        </w:rPr>
        <w:t>乙方：</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ind w:firstLine="560" w:firstLineChars="200"/>
        <w:jc w:val="left"/>
        <w:textAlignment w:val="auto"/>
        <w:rPr>
          <w:rFonts w:hint="eastAsia" w:ascii="宋体" w:eastAsia="宋体" w:cs="宋体"/>
          <w:kern w:val="0"/>
          <w:sz w:val="28"/>
          <w:szCs w:val="28"/>
          <w:lang w:bidi="ar-SA"/>
        </w:rPr>
      </w:pPr>
      <w:r>
        <w:rPr>
          <w:rFonts w:hint="eastAsia" w:ascii="宋体" w:eastAsia="宋体" w:cs="宋体"/>
          <w:kern w:val="0"/>
          <w:sz w:val="28"/>
          <w:szCs w:val="28"/>
          <w:lang w:bidi="ar-SA"/>
        </w:rPr>
        <w:t>经协商，甲</w:t>
      </w:r>
      <w:r>
        <w:rPr>
          <w:rFonts w:hint="eastAsia" w:ascii="宋体" w:eastAsia="宋体" w:cs="宋体"/>
          <w:kern w:val="0"/>
          <w:sz w:val="28"/>
          <w:szCs w:val="28"/>
          <w:lang w:eastAsia="zh-CN" w:bidi="ar-SA"/>
        </w:rPr>
        <w:t>、</w:t>
      </w:r>
      <w:r>
        <w:rPr>
          <w:rFonts w:hint="eastAsia" w:ascii="宋体" w:eastAsia="宋体" w:cs="宋体"/>
          <w:kern w:val="0"/>
          <w:sz w:val="28"/>
          <w:szCs w:val="28"/>
          <w:lang w:bidi="ar-SA"/>
        </w:rPr>
        <w:t>乙双方在已经签订的</w:t>
      </w:r>
      <w:r>
        <w:rPr>
          <w:rFonts w:hint="eastAsia" w:ascii="宋体" w:eastAsia="宋体" w:cs="宋体"/>
          <w:kern w:val="0"/>
          <w:sz w:val="28"/>
          <w:szCs w:val="28"/>
          <w:u w:val="single"/>
          <w:lang w:val="en-US" w:eastAsia="zh-CN" w:bidi="ar-SA"/>
        </w:rPr>
        <w:t xml:space="preserve">                         </w:t>
      </w:r>
      <w:r>
        <w:rPr>
          <w:rFonts w:hint="eastAsia" w:ascii="宋体" w:eastAsia="宋体" w:cs="宋体"/>
          <w:kern w:val="0"/>
          <w:sz w:val="28"/>
          <w:szCs w:val="28"/>
          <w:lang w:bidi="ar-SA"/>
        </w:rPr>
        <w:t>分包合同框架范围内，另签订本安全生产管理协议，以明确双方安全生产责任并共同遵守。</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bidi="ar-SA"/>
        </w:rPr>
      </w:pPr>
      <w:r>
        <w:rPr>
          <w:rFonts w:hint="eastAsia" w:ascii="宋体" w:eastAsia="宋体" w:cs="宋体"/>
          <w:b/>
          <w:bCs/>
          <w:kern w:val="0"/>
          <w:sz w:val="28"/>
          <w:szCs w:val="28"/>
          <w:lang w:bidi="ar-SA"/>
        </w:rPr>
        <w:t xml:space="preserve">第一条 </w:t>
      </w:r>
      <w:r>
        <w:rPr>
          <w:rFonts w:hint="eastAsia" w:ascii="宋体" w:eastAsia="宋体" w:cs="宋体"/>
          <w:kern w:val="0"/>
          <w:sz w:val="28"/>
          <w:szCs w:val="28"/>
          <w:lang w:bidi="ar-SA"/>
        </w:rPr>
        <w:t>双方共同遵守国家《安全生产法》、《建筑法》、《劳动法》、《安全生产许可证条例》、《建设工程安全生产管理条例》等一系列有关安全生产的法律法规，严格执行JGJ59</w:t>
      </w:r>
      <w:r>
        <w:rPr>
          <w:rFonts w:hint="eastAsia" w:ascii="宋体" w:eastAsia="宋体" w:cs="宋体"/>
          <w:kern w:val="0"/>
          <w:sz w:val="28"/>
          <w:szCs w:val="28"/>
          <w:highlight w:val="darkMagenta"/>
          <w:lang w:bidi="ar-SA"/>
        </w:rPr>
        <w:t>—</w:t>
      </w:r>
      <w:r>
        <w:rPr>
          <w:rFonts w:hint="eastAsia" w:ascii="宋体" w:cs="宋体"/>
          <w:kern w:val="0"/>
          <w:sz w:val="28"/>
          <w:szCs w:val="28"/>
          <w:highlight w:val="darkMagenta"/>
          <w:lang w:val="en-US" w:eastAsia="zh-CN" w:bidi="ar-SA"/>
        </w:rPr>
        <w:t>2011</w:t>
      </w:r>
      <w:r>
        <w:rPr>
          <w:rFonts w:hint="eastAsia" w:ascii="宋体" w:eastAsia="宋体" w:cs="宋体"/>
          <w:kern w:val="0"/>
          <w:sz w:val="28"/>
          <w:szCs w:val="28"/>
          <w:lang w:bidi="ar-SA"/>
        </w:rPr>
        <w:t>《建筑安全施工检查标准》等一系列标准、规程、规范。</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b/>
          <w:bCs/>
          <w:kern w:val="0"/>
          <w:sz w:val="28"/>
          <w:szCs w:val="28"/>
          <w:lang w:bidi="ar-SA"/>
        </w:rPr>
        <w:t xml:space="preserve">第二条 </w:t>
      </w:r>
      <w:r>
        <w:rPr>
          <w:rFonts w:hint="eastAsia" w:ascii="宋体" w:eastAsia="宋体" w:cs="宋体"/>
          <w:kern w:val="0"/>
          <w:sz w:val="28"/>
          <w:szCs w:val="28"/>
          <w:lang w:bidi="ar-SA"/>
        </w:rPr>
        <w:t>双方共同遵守</w:t>
      </w:r>
      <w:r>
        <w:rPr>
          <w:rFonts w:hint="eastAsia" w:ascii="宋体" w:eastAsia="宋体" w:cs="宋体"/>
          <w:kern w:val="0"/>
          <w:sz w:val="28"/>
          <w:szCs w:val="28"/>
          <w:lang w:eastAsia="zh-CN" w:bidi="ar-SA"/>
        </w:rPr>
        <w:t>四川纹江致远建筑开发工程有限公司</w:t>
      </w:r>
      <w:r>
        <w:rPr>
          <w:rFonts w:hint="eastAsia" w:ascii="宋体" w:eastAsia="宋体" w:cs="宋体"/>
          <w:kern w:val="0"/>
          <w:sz w:val="28"/>
          <w:szCs w:val="28"/>
          <w:lang w:bidi="ar-SA"/>
        </w:rPr>
        <w:t>各项安全生产规章</w:t>
      </w:r>
      <w:r>
        <w:rPr>
          <w:rFonts w:hint="eastAsia" w:ascii="宋体" w:eastAsia="宋体" w:cs="宋体"/>
          <w:kern w:val="0"/>
          <w:sz w:val="28"/>
          <w:szCs w:val="28"/>
          <w:lang w:eastAsia="zh-CN" w:bidi="ar-SA"/>
        </w:rPr>
        <w:t>制</w:t>
      </w:r>
      <w:r>
        <w:rPr>
          <w:rFonts w:hint="eastAsia" w:ascii="宋体" w:eastAsia="宋体" w:cs="宋体"/>
          <w:kern w:val="0"/>
          <w:sz w:val="28"/>
          <w:szCs w:val="28"/>
          <w:lang w:bidi="ar-SA"/>
        </w:rPr>
        <w:t>度，贯彻执行职业安全健康</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FF0000"/>
          <w:kern w:val="0"/>
          <w:sz w:val="28"/>
          <w:szCs w:val="28"/>
          <w:lang w:bidi="ar-SA"/>
        </w:rPr>
      </w:pPr>
      <w:r>
        <w:rPr>
          <w:rFonts w:hint="eastAsia" w:ascii="宋体" w:eastAsia="宋体" w:cs="宋体"/>
          <w:b/>
          <w:bCs/>
          <w:kern w:val="0"/>
          <w:sz w:val="28"/>
          <w:szCs w:val="28"/>
          <w:lang w:bidi="ar-SA"/>
        </w:rPr>
        <w:t>第三条、</w:t>
      </w:r>
      <w:r>
        <w:rPr>
          <w:rFonts w:hint="eastAsia" w:ascii="宋体" w:eastAsia="宋体" w:cs="宋体"/>
          <w:kern w:val="0"/>
          <w:sz w:val="28"/>
          <w:szCs w:val="28"/>
          <w:lang w:bidi="ar-SA"/>
        </w:rPr>
        <w:t>甲方和乙方之间是</w:t>
      </w:r>
      <w:r>
        <w:rPr>
          <w:rFonts w:hint="eastAsia" w:ascii="宋体" w:eastAsia="宋体" w:cs="宋体"/>
          <w:kern w:val="0"/>
          <w:sz w:val="28"/>
          <w:szCs w:val="28"/>
          <w:lang w:eastAsia="zh-CN" w:bidi="ar-SA"/>
        </w:rPr>
        <w:t>专业</w:t>
      </w:r>
      <w:r>
        <w:rPr>
          <w:rFonts w:hint="eastAsia" w:ascii="宋体" w:eastAsia="宋体" w:cs="宋体"/>
          <w:kern w:val="0"/>
          <w:sz w:val="28"/>
          <w:szCs w:val="28"/>
          <w:lang w:bidi="ar-SA"/>
        </w:rPr>
        <w:t>分包合同关系，乙方与其雇佣的作业人员是劳动合同关系，乙方作为雇佣者是其所雇佣人员的安全生产责任主体。</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bidi="ar-SA"/>
        </w:rPr>
      </w:pPr>
      <w:r>
        <w:rPr>
          <w:rFonts w:hint="eastAsia" w:ascii="宋体" w:eastAsia="宋体" w:cs="宋体"/>
          <w:b/>
          <w:bCs/>
          <w:kern w:val="0"/>
          <w:sz w:val="28"/>
          <w:szCs w:val="28"/>
          <w:lang w:bidi="ar-SA"/>
        </w:rPr>
        <w:t>第</w:t>
      </w:r>
      <w:r>
        <w:rPr>
          <w:rFonts w:hint="eastAsia" w:ascii="宋体" w:eastAsia="宋体" w:cs="宋体"/>
          <w:b/>
          <w:bCs/>
          <w:kern w:val="0"/>
          <w:sz w:val="28"/>
          <w:szCs w:val="28"/>
          <w:lang w:eastAsia="zh-CN" w:bidi="ar-SA"/>
        </w:rPr>
        <w:t>四</w:t>
      </w:r>
      <w:r>
        <w:rPr>
          <w:rFonts w:hint="eastAsia" w:ascii="宋体" w:eastAsia="宋体" w:cs="宋体"/>
          <w:b/>
          <w:bCs/>
          <w:kern w:val="0"/>
          <w:sz w:val="28"/>
          <w:szCs w:val="28"/>
          <w:lang w:bidi="ar-SA"/>
        </w:rPr>
        <w:t>条 甲方的安全责任、权利和义务</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1、对乙方施工生产安全进行监督、管理、检查</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2、定期对乙方进行安全生产法律法规、方针政策、标准规范、规章制度的教育，对乙方人员进行入场安全教育</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3、安排乙方施工生产任务的同时，对按照规定程序审批的施工组织设计书面进行安全技术交底</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highlight w:val="none"/>
          <w:lang w:eastAsia="zh-CN" w:bidi="ar-SA"/>
        </w:rPr>
      </w:pPr>
      <w:r>
        <w:rPr>
          <w:rFonts w:hint="eastAsia" w:ascii="宋体" w:eastAsia="宋体" w:cs="宋体"/>
          <w:kern w:val="0"/>
          <w:sz w:val="28"/>
          <w:szCs w:val="28"/>
          <w:highlight w:val="none"/>
          <w:lang w:bidi="ar-SA"/>
        </w:rPr>
        <w:t>4、工程安全防护、文明施工措施由</w:t>
      </w:r>
      <w:r>
        <w:rPr>
          <w:rFonts w:hint="eastAsia" w:ascii="宋体" w:eastAsia="宋体" w:cs="宋体"/>
          <w:kern w:val="0"/>
          <w:sz w:val="28"/>
          <w:szCs w:val="28"/>
          <w:highlight w:val="none"/>
          <w:lang w:eastAsia="zh-CN" w:bidi="ar-SA"/>
        </w:rPr>
        <w:t>乙</w:t>
      </w:r>
      <w:r>
        <w:rPr>
          <w:rFonts w:hint="eastAsia" w:ascii="宋体" w:eastAsia="宋体" w:cs="宋体"/>
          <w:kern w:val="0"/>
          <w:sz w:val="28"/>
          <w:szCs w:val="28"/>
          <w:highlight w:val="none"/>
          <w:lang w:bidi="ar-SA"/>
        </w:rPr>
        <w:t>方负责实施，费用由</w:t>
      </w:r>
      <w:r>
        <w:rPr>
          <w:rFonts w:hint="eastAsia" w:ascii="宋体" w:eastAsia="宋体" w:cs="宋体"/>
          <w:kern w:val="0"/>
          <w:sz w:val="28"/>
          <w:szCs w:val="28"/>
          <w:highlight w:val="none"/>
          <w:lang w:eastAsia="zh-CN" w:bidi="ar-SA"/>
        </w:rPr>
        <w:t>乙方</w:t>
      </w:r>
      <w:r>
        <w:rPr>
          <w:rFonts w:hint="eastAsia" w:ascii="宋体" w:eastAsia="宋体" w:cs="宋体"/>
          <w:kern w:val="0"/>
          <w:sz w:val="28"/>
          <w:szCs w:val="28"/>
          <w:highlight w:val="none"/>
          <w:lang w:bidi="ar-SA"/>
        </w:rPr>
        <w:t>方支付；</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5、</w:t>
      </w:r>
      <w:r>
        <w:rPr>
          <w:rFonts w:hint="eastAsia" w:ascii="宋体" w:eastAsia="宋体" w:cs="宋体"/>
          <w:kern w:val="0"/>
          <w:sz w:val="28"/>
          <w:szCs w:val="28"/>
          <w:lang w:eastAsia="zh-CN" w:bidi="ar-SA"/>
        </w:rPr>
        <w:t>甲方</w:t>
      </w:r>
      <w:r>
        <w:rPr>
          <w:rFonts w:hint="eastAsia" w:ascii="宋体" w:eastAsia="宋体" w:cs="宋体"/>
          <w:kern w:val="0"/>
          <w:sz w:val="28"/>
          <w:szCs w:val="28"/>
          <w:lang w:bidi="ar-SA"/>
        </w:rPr>
        <w:t>有权制止乙方的违章作业，对重大违章行为有权责令其整改、停工整顿和经济处罚</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6、</w:t>
      </w:r>
      <w:r>
        <w:rPr>
          <w:rFonts w:hint="eastAsia" w:ascii="宋体" w:eastAsia="宋体" w:cs="宋体"/>
          <w:kern w:val="0"/>
          <w:sz w:val="28"/>
          <w:szCs w:val="28"/>
          <w:lang w:eastAsia="zh-CN" w:bidi="ar-SA"/>
        </w:rPr>
        <w:t>甲方</w:t>
      </w:r>
      <w:r>
        <w:rPr>
          <w:rFonts w:hint="eastAsia" w:ascii="宋体" w:eastAsia="宋体" w:cs="宋体"/>
          <w:kern w:val="0"/>
          <w:sz w:val="28"/>
          <w:szCs w:val="28"/>
          <w:lang w:bidi="ar-SA"/>
        </w:rPr>
        <w:t>有权对安全素质差、不服从安全生产指挥的施工人员责令其限期退场</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7、按照规定要求对乙方采购的材料和自带（含租赁）施工机具、设备进行安全生产监督检查，有权拒绝乙方不合格产品进场（已经进场的，限期退场）</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8、如果乙方存在重大安全隐患拒不整改或发生安全责任事故，甲方有权终止合同，责令乙方限期退场</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highlight w:val="none"/>
          <w:lang w:eastAsia="zh-CN" w:bidi="ar-SA"/>
        </w:rPr>
      </w:pPr>
      <w:r>
        <w:rPr>
          <w:rFonts w:hint="eastAsia" w:ascii="宋体" w:eastAsia="宋体" w:cs="宋体"/>
          <w:kern w:val="0"/>
          <w:sz w:val="28"/>
          <w:szCs w:val="28"/>
          <w:lang w:bidi="ar-SA"/>
        </w:rPr>
        <w:t>9、按照规</w:t>
      </w:r>
      <w:r>
        <w:rPr>
          <w:rFonts w:hint="eastAsia" w:ascii="宋体" w:eastAsia="宋体" w:cs="宋体"/>
          <w:kern w:val="0"/>
          <w:sz w:val="28"/>
          <w:szCs w:val="28"/>
          <w:highlight w:val="none"/>
          <w:lang w:bidi="ar-SA"/>
        </w:rPr>
        <w:t>定</w:t>
      </w:r>
      <w:r>
        <w:rPr>
          <w:rFonts w:hint="eastAsia" w:ascii="宋体" w:eastAsia="宋体" w:cs="宋体"/>
          <w:kern w:val="0"/>
          <w:sz w:val="28"/>
          <w:szCs w:val="28"/>
          <w:highlight w:val="none"/>
          <w:lang w:eastAsia="zh-CN" w:bidi="ar-SA"/>
        </w:rPr>
        <w:t>乙方</w:t>
      </w:r>
      <w:r>
        <w:rPr>
          <w:rFonts w:hint="eastAsia" w:ascii="宋体" w:eastAsia="宋体" w:cs="宋体"/>
          <w:kern w:val="0"/>
          <w:sz w:val="28"/>
          <w:szCs w:val="28"/>
          <w:highlight w:val="none"/>
          <w:lang w:bidi="ar-SA"/>
        </w:rPr>
        <w:t>为进入施工现场的作业人员办理</w:t>
      </w:r>
      <w:r>
        <w:rPr>
          <w:rFonts w:hint="eastAsia" w:ascii="宋体" w:cs="宋体"/>
          <w:kern w:val="0"/>
          <w:sz w:val="28"/>
          <w:szCs w:val="28"/>
          <w:highlight w:val="magenta"/>
          <w:lang w:eastAsia="zh-CN" w:bidi="ar-SA"/>
        </w:rPr>
        <w:t>建筑</w:t>
      </w:r>
      <w:r>
        <w:rPr>
          <w:rFonts w:hint="eastAsia" w:ascii="宋体" w:eastAsia="宋体" w:cs="宋体"/>
          <w:kern w:val="0"/>
          <w:sz w:val="28"/>
          <w:szCs w:val="28"/>
          <w:highlight w:val="none"/>
          <w:lang w:bidi="ar-SA"/>
        </w:rPr>
        <w:t>意外伤害保险</w:t>
      </w:r>
      <w:r>
        <w:rPr>
          <w:rFonts w:hint="eastAsia" w:ascii="宋体" w:eastAsia="宋体" w:cs="宋体"/>
          <w:kern w:val="0"/>
          <w:sz w:val="28"/>
          <w:szCs w:val="28"/>
          <w:highlight w:val="none"/>
          <w:lang w:eastAsia="zh-CN" w:bidi="ar-SA"/>
        </w:rPr>
        <w:t>；</w:t>
      </w:r>
    </w:p>
    <w:p>
      <w:pPr>
        <w:pStyle w:val="23"/>
        <w:keepNext w:val="0"/>
        <w:keepLines w:val="0"/>
        <w:pageBreakBefore w:val="0"/>
        <w:widowControl/>
        <w:kinsoku/>
        <w:wordWrap/>
        <w:overflowPunct/>
        <w:topLinePunct w:val="0"/>
        <w:bidi w:val="0"/>
        <w:snapToGrid/>
        <w:spacing w:before="157" w:after="157" w:line="600" w:lineRule="exact"/>
        <w:textAlignment w:val="auto"/>
        <w:rPr>
          <w:rFonts w:hint="eastAsia" w:ascii="宋体" w:eastAsia="宋体" w:cs="宋体"/>
          <w:kern w:val="0"/>
          <w:sz w:val="28"/>
          <w:szCs w:val="28"/>
          <w:lang w:eastAsia="zh-CN" w:bidi="ar-SA"/>
        </w:rPr>
      </w:pPr>
      <w:r>
        <w:rPr>
          <w:rFonts w:hint="eastAsia" w:ascii="宋体" w:eastAsia="宋体" w:cs="宋体"/>
          <w:kern w:val="0"/>
          <w:sz w:val="28"/>
          <w:szCs w:val="28"/>
          <w:highlight w:val="none"/>
          <w:lang w:bidi="ar-SA"/>
        </w:rPr>
        <w:t>10、</w:t>
      </w:r>
      <w:r>
        <w:rPr>
          <w:rFonts w:hint="eastAsia" w:ascii="宋体" w:eastAsia="宋体" w:cs="宋体"/>
          <w:kern w:val="0"/>
          <w:sz w:val="28"/>
          <w:szCs w:val="28"/>
          <w:highlight w:val="none"/>
          <w:lang w:eastAsia="zh-CN" w:bidi="ar-SA"/>
        </w:rPr>
        <w:t>根据乙方情况，甲方可以</w:t>
      </w:r>
      <w:r>
        <w:rPr>
          <w:rFonts w:hint="eastAsia" w:ascii="宋体" w:eastAsia="宋体" w:cs="宋体"/>
          <w:kern w:val="0"/>
          <w:sz w:val="28"/>
          <w:szCs w:val="28"/>
          <w:highlight w:val="none"/>
          <w:lang w:bidi="ar-SA"/>
        </w:rPr>
        <w:t>按照合同额的</w:t>
      </w:r>
      <w:r>
        <w:rPr>
          <w:rFonts w:hint="eastAsia" w:ascii="宋体" w:eastAsia="宋体" w:cs="宋体"/>
          <w:color w:val="auto"/>
          <w:kern w:val="0"/>
          <w:sz w:val="28"/>
          <w:szCs w:val="28"/>
          <w:highlight w:val="none"/>
          <w:lang w:bidi="ar-SA"/>
        </w:rPr>
        <w:t>2%</w:t>
      </w:r>
      <w:r>
        <w:rPr>
          <w:rFonts w:hint="eastAsia" w:ascii="宋体" w:eastAsia="宋体" w:cs="宋体"/>
          <w:kern w:val="0"/>
          <w:sz w:val="28"/>
          <w:szCs w:val="28"/>
          <w:highlight w:val="none"/>
          <w:lang w:bidi="ar-SA"/>
        </w:rPr>
        <w:t>向乙</w:t>
      </w:r>
      <w:r>
        <w:rPr>
          <w:rFonts w:hint="eastAsia" w:ascii="宋体" w:eastAsia="宋体" w:cs="宋体"/>
          <w:kern w:val="0"/>
          <w:sz w:val="28"/>
          <w:szCs w:val="28"/>
          <w:lang w:bidi="ar-SA"/>
        </w:rPr>
        <w:t>方收取安全生产保证金，当乙方不服从安全生产指挥、违章作业时，甲方可以按照项</w:t>
      </w:r>
      <w:r>
        <w:rPr>
          <w:rFonts w:hint="eastAsia" w:ascii="宋体" w:eastAsia="宋体" w:cs="宋体"/>
          <w:kern w:val="0"/>
          <w:sz w:val="28"/>
          <w:szCs w:val="28"/>
          <w:lang w:eastAsia="zh-CN" w:bidi="ar-SA"/>
        </w:rPr>
        <w:t>法律法规及甲方处罚</w:t>
      </w:r>
      <w:r>
        <w:rPr>
          <w:rFonts w:hint="eastAsia" w:ascii="宋体" w:eastAsia="宋体" w:cs="宋体"/>
          <w:kern w:val="0"/>
          <w:sz w:val="28"/>
          <w:szCs w:val="28"/>
          <w:lang w:bidi="ar-SA"/>
        </w:rPr>
        <w:t>规定，直接在此保证金</w:t>
      </w:r>
      <w:r>
        <w:rPr>
          <w:rFonts w:hint="eastAsia" w:ascii="宋体" w:eastAsia="宋体" w:cs="宋体"/>
          <w:kern w:val="0"/>
          <w:sz w:val="28"/>
          <w:szCs w:val="28"/>
          <w:lang w:eastAsia="zh-CN" w:bidi="ar-SA"/>
        </w:rPr>
        <w:t>或工程款</w:t>
      </w:r>
      <w:r>
        <w:rPr>
          <w:rFonts w:hint="eastAsia" w:ascii="宋体" w:eastAsia="宋体" w:cs="宋体"/>
          <w:kern w:val="0"/>
          <w:sz w:val="28"/>
          <w:szCs w:val="28"/>
          <w:lang w:bidi="ar-SA"/>
        </w:rPr>
        <w:t>内扣除。</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bidi="ar-SA"/>
        </w:rPr>
      </w:pPr>
      <w:r>
        <w:rPr>
          <w:rFonts w:hint="eastAsia" w:ascii="宋体" w:eastAsia="宋体" w:cs="宋体"/>
          <w:b/>
          <w:bCs/>
          <w:kern w:val="0"/>
          <w:sz w:val="28"/>
          <w:szCs w:val="28"/>
          <w:lang w:bidi="ar-SA"/>
        </w:rPr>
        <w:t>第</w:t>
      </w:r>
      <w:r>
        <w:rPr>
          <w:rFonts w:hint="eastAsia" w:ascii="宋体" w:eastAsia="宋体" w:cs="宋体"/>
          <w:b/>
          <w:bCs/>
          <w:kern w:val="0"/>
          <w:sz w:val="28"/>
          <w:szCs w:val="28"/>
          <w:lang w:eastAsia="zh-CN" w:bidi="ar-SA"/>
        </w:rPr>
        <w:t>五</w:t>
      </w:r>
      <w:r>
        <w:rPr>
          <w:rFonts w:hint="eastAsia" w:ascii="宋体" w:eastAsia="宋体" w:cs="宋体"/>
          <w:b/>
          <w:bCs/>
          <w:kern w:val="0"/>
          <w:sz w:val="28"/>
          <w:szCs w:val="28"/>
          <w:lang w:bidi="ar-SA"/>
        </w:rPr>
        <w:t>条 乙方的安全责任、权利和义务</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1、</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按照规定要求取得《安全生产许可证》，并报甲方备案。根据法律法规要求和自身特点，建立健全安全管理体系，结合</w:t>
      </w:r>
      <w:r>
        <w:rPr>
          <w:rFonts w:hint="eastAsia" w:ascii="宋体" w:eastAsia="宋体" w:cs="宋体"/>
          <w:kern w:val="0"/>
          <w:sz w:val="28"/>
          <w:szCs w:val="28"/>
          <w:lang w:eastAsia="zh-CN" w:bidi="ar-SA"/>
        </w:rPr>
        <w:t>专业</w:t>
      </w:r>
      <w:r>
        <w:rPr>
          <w:rFonts w:hint="eastAsia" w:ascii="宋体" w:eastAsia="宋体" w:cs="宋体"/>
          <w:kern w:val="0"/>
          <w:sz w:val="28"/>
          <w:szCs w:val="28"/>
          <w:lang w:bidi="ar-SA"/>
        </w:rPr>
        <w:t>分包的具体内容和本项目的实际情况制定有操作性的安全生产责任制和安全生产规章制度</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2、</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按照规定配备专职安全管理人员：作业人员50人以下的，设1名专职安全员；50 人-200 人的，设2名专职安全员；200人以上的，应根据所承担的分部分项工程施工危险实际情况增配，并不少于总人数的5‰。</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设兼职安全巡查员，对</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的作业场所进行安全监督检查</w:t>
      </w:r>
      <w:r>
        <w:rPr>
          <w:rFonts w:hint="eastAsia" w:ascii="宋体" w:eastAsia="宋体" w:cs="宋体"/>
          <w:kern w:val="0"/>
          <w:sz w:val="28"/>
          <w:szCs w:val="28"/>
          <w:lang w:eastAsia="zh-CN" w:bidi="ar-SA"/>
        </w:rPr>
        <w:t>。</w:t>
      </w:r>
      <w:r>
        <w:rPr>
          <w:rFonts w:hint="eastAsia" w:ascii="宋体" w:eastAsia="宋体" w:cs="宋体"/>
          <w:kern w:val="0"/>
          <w:sz w:val="28"/>
          <w:szCs w:val="28"/>
          <w:lang w:bidi="ar-SA"/>
        </w:rPr>
        <w:t>安全管理人员素质符合规定要求，持有建设行政主管部门核发的“三类人员”安全考核合格证，名单报甲方备案</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highlight w:val="none"/>
          <w:lang w:eastAsia="zh-CN" w:bidi="ar-SA"/>
        </w:rPr>
      </w:pPr>
      <w:r>
        <w:rPr>
          <w:rFonts w:hint="eastAsia" w:ascii="宋体" w:eastAsia="宋体" w:cs="宋体"/>
          <w:kern w:val="0"/>
          <w:sz w:val="28"/>
          <w:szCs w:val="28"/>
          <w:lang w:bidi="ar-SA"/>
        </w:rPr>
        <w:t>3、</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负责所雇佣特种作</w:t>
      </w:r>
      <w:r>
        <w:rPr>
          <w:rFonts w:hint="eastAsia" w:ascii="宋体" w:eastAsia="宋体" w:cs="宋体"/>
          <w:kern w:val="0"/>
          <w:sz w:val="28"/>
          <w:szCs w:val="28"/>
          <w:highlight w:val="none"/>
          <w:lang w:bidi="ar-SA"/>
        </w:rPr>
        <w:t>业人员的培训、考核和取证，确保特种作业人员持证上岗</w:t>
      </w:r>
      <w:r>
        <w:rPr>
          <w:rFonts w:hint="eastAsia" w:ascii="宋体" w:eastAsia="宋体" w:cs="宋体"/>
          <w:kern w:val="0"/>
          <w:sz w:val="28"/>
          <w:szCs w:val="28"/>
          <w:highlight w:val="none"/>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highlight w:val="none"/>
          <w:lang w:bidi="ar-SA"/>
        </w:rPr>
        <w:t>4、按照甲方要求对</w:t>
      </w:r>
      <w:r>
        <w:rPr>
          <w:rFonts w:hint="eastAsia" w:ascii="宋体" w:eastAsia="宋体" w:cs="宋体"/>
          <w:kern w:val="0"/>
          <w:sz w:val="28"/>
          <w:szCs w:val="28"/>
          <w:highlight w:val="none"/>
          <w:lang w:eastAsia="zh-CN" w:bidi="ar-SA"/>
        </w:rPr>
        <w:t>乙方（每日施工前应对工作乙方所有人员）</w:t>
      </w:r>
      <w:r>
        <w:rPr>
          <w:rFonts w:hint="eastAsia" w:ascii="宋体" w:eastAsia="宋体" w:cs="宋体"/>
          <w:kern w:val="0"/>
          <w:sz w:val="28"/>
          <w:szCs w:val="28"/>
          <w:highlight w:val="none"/>
          <w:lang w:bidi="ar-SA"/>
        </w:rPr>
        <w:t>进行</w:t>
      </w:r>
      <w:r>
        <w:rPr>
          <w:rFonts w:hint="eastAsia" w:ascii="宋体" w:eastAsia="宋体" w:cs="宋体"/>
          <w:kern w:val="0"/>
          <w:sz w:val="28"/>
          <w:szCs w:val="28"/>
          <w:lang w:bidi="ar-SA"/>
        </w:rPr>
        <w:t>有针对性的安全技术交底（交底记录报甲方备案），合理安排身体素质、技术水平、安全意识均符合要求的人员上岗</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5、对所雇佣人员进行安全生产三级教育，组织</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开展安全教育、学习、宣传、检查、整改等活动</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6、</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不违章指挥或强令工人冒险作业，不强迫工人超时间、超负荷作业。对甲方提供的安全设施不能保证安全施工时，及时提出整改要求并</w:t>
      </w:r>
      <w:r>
        <w:rPr>
          <w:rFonts w:hint="eastAsia" w:ascii="宋体" w:eastAsia="宋体" w:cs="宋体"/>
          <w:kern w:val="0"/>
          <w:sz w:val="28"/>
          <w:szCs w:val="28"/>
          <w:lang w:eastAsia="zh-CN" w:bidi="ar-SA"/>
        </w:rPr>
        <w:t>有权</w:t>
      </w:r>
      <w:r>
        <w:rPr>
          <w:rFonts w:hint="eastAsia" w:ascii="宋体" w:eastAsia="宋体" w:cs="宋体"/>
          <w:kern w:val="0"/>
          <w:sz w:val="28"/>
          <w:szCs w:val="28"/>
          <w:lang w:bidi="ar-SA"/>
        </w:rPr>
        <w:t>拒绝施工、拒绝甲方违章指挥</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kern w:val="0"/>
          <w:sz w:val="28"/>
          <w:szCs w:val="28"/>
          <w:lang w:bidi="ar-SA"/>
        </w:rPr>
        <w:t>7、</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按照规定要求为进入施工现场的作业人员办理</w:t>
      </w:r>
      <w:r>
        <w:rPr>
          <w:rFonts w:hint="eastAsia" w:ascii="宋体" w:eastAsia="宋体" w:cs="宋体"/>
          <w:kern w:val="0"/>
          <w:sz w:val="28"/>
          <w:szCs w:val="28"/>
          <w:lang w:eastAsia="zh-CN" w:bidi="ar-SA"/>
        </w:rPr>
        <w:t>个人</w:t>
      </w:r>
      <w:r>
        <w:rPr>
          <w:rFonts w:hint="eastAsia" w:ascii="宋体" w:cs="宋体"/>
          <w:kern w:val="0"/>
          <w:sz w:val="28"/>
          <w:szCs w:val="28"/>
          <w:highlight w:val="magenta"/>
          <w:lang w:eastAsia="zh-CN" w:bidi="ar-SA"/>
        </w:rPr>
        <w:t>建筑</w:t>
      </w:r>
      <w:r>
        <w:rPr>
          <w:rFonts w:hint="eastAsia" w:ascii="宋体" w:eastAsia="宋体" w:cs="宋体"/>
          <w:kern w:val="0"/>
          <w:sz w:val="28"/>
          <w:szCs w:val="28"/>
          <w:lang w:bidi="ar-SA"/>
        </w:rPr>
        <w:t>意外伤害保险。承担所雇佣人员使用的劳动防护用品（安全帽、安全带等）所需费用</w:t>
      </w:r>
      <w:r>
        <w:rPr>
          <w:rFonts w:hint="eastAsia" w:ascii="宋体" w:eastAsia="宋体" w:cs="宋体"/>
          <w:kern w:val="0"/>
          <w:sz w:val="28"/>
          <w:szCs w:val="28"/>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highlight w:val="none"/>
          <w:lang w:eastAsia="zh-CN" w:bidi="ar-SA"/>
        </w:rPr>
      </w:pPr>
      <w:r>
        <w:rPr>
          <w:rFonts w:hint="eastAsia" w:ascii="宋体" w:eastAsia="宋体" w:cs="宋体"/>
          <w:kern w:val="0"/>
          <w:sz w:val="28"/>
          <w:szCs w:val="28"/>
          <w:lang w:bidi="ar-SA"/>
        </w:rPr>
        <w:t>8、</w:t>
      </w:r>
      <w:r>
        <w:rPr>
          <w:rFonts w:hint="eastAsia" w:ascii="宋体" w:eastAsia="宋体" w:cs="宋体"/>
          <w:kern w:val="0"/>
          <w:sz w:val="28"/>
          <w:szCs w:val="28"/>
          <w:lang w:eastAsia="zh-CN" w:bidi="ar-SA"/>
        </w:rPr>
        <w:t>乙方</w:t>
      </w:r>
      <w:r>
        <w:rPr>
          <w:rFonts w:hint="eastAsia" w:ascii="宋体" w:eastAsia="宋体" w:cs="宋体"/>
          <w:kern w:val="0"/>
          <w:sz w:val="28"/>
          <w:szCs w:val="28"/>
          <w:lang w:bidi="ar-SA"/>
        </w:rPr>
        <w:t>不得使用（含租赁）国家明令淘汰、禁止使用的危及生产安全的工艺、机具</w:t>
      </w:r>
      <w:r>
        <w:rPr>
          <w:rFonts w:hint="eastAsia" w:ascii="宋体" w:eastAsia="宋体" w:cs="宋体"/>
          <w:kern w:val="0"/>
          <w:sz w:val="28"/>
          <w:szCs w:val="28"/>
          <w:highlight w:val="none"/>
          <w:lang w:bidi="ar-SA"/>
        </w:rPr>
        <w:t>和设备</w:t>
      </w:r>
      <w:r>
        <w:rPr>
          <w:rFonts w:hint="eastAsia" w:ascii="宋体" w:eastAsia="宋体" w:cs="宋体"/>
          <w:kern w:val="0"/>
          <w:sz w:val="28"/>
          <w:szCs w:val="28"/>
          <w:highlight w:val="none"/>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color w:val="auto"/>
          <w:kern w:val="0"/>
          <w:sz w:val="28"/>
          <w:szCs w:val="28"/>
          <w:highlight w:val="none"/>
          <w:lang w:val="en-US" w:eastAsia="zh-CN" w:bidi="ar-SA"/>
        </w:rPr>
      </w:pPr>
      <w:r>
        <w:rPr>
          <w:rFonts w:hint="eastAsia" w:ascii="宋体" w:eastAsia="宋体" w:cs="宋体"/>
          <w:kern w:val="0"/>
          <w:sz w:val="28"/>
          <w:szCs w:val="28"/>
          <w:highlight w:val="none"/>
          <w:lang w:bidi="ar-SA"/>
        </w:rPr>
        <w:t>9、</w:t>
      </w:r>
      <w:r>
        <w:rPr>
          <w:rFonts w:hint="eastAsia" w:ascii="宋体" w:eastAsia="宋体" w:cs="宋体"/>
          <w:kern w:val="0"/>
          <w:sz w:val="28"/>
          <w:szCs w:val="28"/>
          <w:highlight w:val="none"/>
          <w:lang w:eastAsia="zh-CN" w:bidi="ar-SA"/>
        </w:rPr>
        <w:t>乙方</w:t>
      </w:r>
      <w:r>
        <w:rPr>
          <w:rFonts w:hint="eastAsia" w:ascii="宋体" w:eastAsia="宋体" w:cs="宋体"/>
          <w:kern w:val="0"/>
          <w:sz w:val="28"/>
          <w:szCs w:val="28"/>
          <w:highlight w:val="none"/>
          <w:lang w:bidi="ar-SA"/>
        </w:rPr>
        <w:t>按照合同额的2%向甲方交纳安全生产保证金，在本协议签定后一周内支付予甲方</w:t>
      </w:r>
      <w:r>
        <w:rPr>
          <w:rFonts w:hint="eastAsia" w:ascii="宋体" w:eastAsia="宋体" w:cs="宋体"/>
          <w:kern w:val="0"/>
          <w:sz w:val="28"/>
          <w:szCs w:val="28"/>
          <w:highlight w:val="none"/>
          <w:lang w:eastAsia="zh-CN" w:bidi="ar-SA"/>
        </w:rPr>
        <w:t>；</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highlight w:val="yellow"/>
          <w:lang w:val="en-US" w:eastAsia="zh-CN" w:bidi="ar-SA"/>
        </w:rPr>
      </w:pPr>
      <w:r>
        <w:rPr>
          <w:rFonts w:hint="eastAsia" w:ascii="宋体" w:eastAsia="宋体" w:cs="宋体"/>
          <w:kern w:val="0"/>
          <w:sz w:val="28"/>
          <w:szCs w:val="28"/>
          <w:highlight w:val="yellow"/>
          <w:lang w:val="en-US" w:eastAsia="zh-CN" w:bidi="ar-SA"/>
        </w:rPr>
        <w:t>10、乙方为进入现场人员提供身体健康证明书。</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highlight w:val="cyan"/>
          <w:lang w:val="en-US" w:eastAsia="zh-CN" w:bidi="ar-SA"/>
        </w:rPr>
      </w:pPr>
      <w:r>
        <w:rPr>
          <w:rFonts w:hint="eastAsia" w:ascii="宋体" w:cs="宋体"/>
          <w:kern w:val="0"/>
          <w:sz w:val="28"/>
          <w:szCs w:val="28"/>
          <w:highlight w:val="cyan"/>
          <w:lang w:val="en-US" w:eastAsia="zh-CN" w:bidi="ar-SA"/>
        </w:rPr>
        <w:t>11、乙方自愿承担工程一切险和第三者责任险的保险费用，由甲方统一为相关人员办理。</w:t>
      </w:r>
    </w:p>
    <w:p>
      <w:pPr>
        <w:keepNext w:val="0"/>
        <w:keepLines w:val="0"/>
        <w:pageBreakBefore w:val="0"/>
        <w:widowControl w:val="0"/>
        <w:kinsoku/>
        <w:wordWrap/>
        <w:overflowPunct/>
        <w:topLinePunct w:val="0"/>
        <w:bidi w:val="0"/>
        <w:snapToGrid/>
        <w:spacing w:before="157" w:after="157" w:line="600" w:lineRule="exact"/>
        <w:ind w:right="899" w:rightChars="428"/>
        <w:jc w:val="both"/>
        <w:textAlignment w:val="auto"/>
        <w:rPr>
          <w:rFonts w:hint="eastAsia" w:ascii="宋体" w:eastAsia="宋体" w:cs="宋体"/>
          <w:kern w:val="0"/>
          <w:sz w:val="28"/>
          <w:szCs w:val="28"/>
          <w:highlight w:val="yellow"/>
          <w:lang w:eastAsia="zh-CN" w:bidi="ar-SA"/>
        </w:rPr>
      </w:pPr>
      <w:r>
        <w:rPr>
          <w:rFonts w:hint="eastAsia" w:ascii="宋体" w:eastAsia="宋体" w:cs="宋体"/>
          <w:b/>
          <w:bCs/>
          <w:color w:val="auto"/>
          <w:sz w:val="28"/>
          <w:szCs w:val="28"/>
          <w:highlight w:val="yellow"/>
          <w:shd w:val="clear" w:color="auto" w:fill="auto"/>
          <w:lang w:val="en-US" w:eastAsia="zh-CN" w:bidi="ar-SA"/>
        </w:rPr>
        <w:t xml:space="preserve">第六条 </w:t>
      </w:r>
      <w:r>
        <w:rPr>
          <w:rFonts w:hint="eastAsia" w:ascii="宋体" w:eastAsia="宋体" w:cs="宋体"/>
          <w:b/>
          <w:bCs/>
          <w:color w:val="auto"/>
          <w:sz w:val="28"/>
          <w:szCs w:val="28"/>
          <w:highlight w:val="yellow"/>
          <w:shd w:val="clear" w:color="auto" w:fill="auto"/>
          <w:lang w:bidi="ar-SA"/>
        </w:rPr>
        <w:t>安全文明施工管理条款</w:t>
      </w:r>
    </w:p>
    <w:p>
      <w:pPr>
        <w:keepNext w:val="0"/>
        <w:keepLines w:val="0"/>
        <w:pageBreakBefore w:val="0"/>
        <w:widowControl w:val="0"/>
        <w:kinsoku/>
        <w:wordWrap/>
        <w:overflowPunct/>
        <w:topLinePunct w:val="0"/>
        <w:bidi w:val="0"/>
        <w:snapToGrid/>
        <w:spacing w:before="157" w:after="157" w:line="600" w:lineRule="exact"/>
        <w:ind w:right="0"/>
        <w:jc w:val="left"/>
        <w:textAlignment w:val="auto"/>
        <w:rPr>
          <w:rFonts w:hint="eastAsia" w:ascii="宋体" w:eastAsia="宋体" w:cs="宋体"/>
          <w:color w:val="auto"/>
          <w:sz w:val="28"/>
          <w:szCs w:val="28"/>
          <w:highlight w:val="yellow"/>
          <w:shd w:val="clear" w:color="auto" w:fill="auto"/>
          <w:lang w:eastAsia="zh-CN" w:bidi="ar-SA"/>
        </w:rPr>
      </w:pPr>
      <w:r>
        <w:rPr>
          <w:rFonts w:hint="eastAsia" w:ascii="宋体" w:eastAsia="宋体" w:cs="宋体"/>
          <w:b/>
          <w:bCs/>
          <w:color w:val="auto"/>
          <w:sz w:val="28"/>
          <w:szCs w:val="28"/>
          <w:highlight w:val="yellow"/>
          <w:shd w:val="clear" w:color="auto" w:fill="auto"/>
          <w:lang w:bidi="ar-SA"/>
        </w:rPr>
        <w:t>1、安全施工</w:t>
      </w:r>
      <w:r>
        <w:rPr>
          <w:rFonts w:hint="eastAsia" w:ascii="宋体" w:eastAsia="宋体" w:cs="宋体"/>
          <w:color w:val="auto"/>
          <w:sz w:val="28"/>
          <w:szCs w:val="28"/>
          <w:highlight w:val="yellow"/>
          <w:shd w:val="clear" w:color="auto" w:fill="auto"/>
          <w:lang w:bidi="ar-SA"/>
        </w:rPr>
        <w:br w:type="textWrapping"/>
      </w:r>
      <w:r>
        <w:rPr>
          <w:rFonts w:hint="eastAsia" w:ascii="宋体" w:eastAsia="宋体" w:cs="宋体"/>
          <w:color w:val="auto"/>
          <w:sz w:val="28"/>
          <w:szCs w:val="28"/>
          <w:highlight w:val="yellow"/>
          <w:shd w:val="clear" w:color="auto" w:fill="auto"/>
          <w:lang w:bidi="ar-SA"/>
        </w:rPr>
        <w:t>（1）</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乙方必须遵守工地现场规定和安全操作规程，教育工人牢固树立安全第一的思想。每天必须召开班前安全会，严禁违章操作。若因甲方要求不安全作业或违章指挥，乙方有权拒绝执行的权利</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br w:type="textWrapping"/>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2</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若因乙方违章施工，造成的安全事故，由乙方自行承担一切法律责任及经济赔偿</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br w:type="textWrapping"/>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3</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若因乙方原因造成不安全因素，造成第三者安全事故，由乙方自行承担一切法律负责及经济赔偿</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br w:type="textWrapping"/>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4</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乙方必须自觉服从甲方现场管理人员的安全监督管理</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br w:type="textWrapping"/>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5</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若乙方不重视安全、违章施工，甲方有权立即终止协议并清退出场，由此造成的后果和损失由乙方自行承担</w:t>
      </w:r>
      <w:r>
        <w:rPr>
          <w:rFonts w:hint="eastAsia" w:ascii="宋体" w:eastAsia="宋体" w:cs="宋体"/>
          <w:color w:val="auto"/>
          <w:sz w:val="28"/>
          <w:szCs w:val="28"/>
          <w:highlight w:val="yellow"/>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color w:val="auto"/>
          <w:sz w:val="28"/>
          <w:szCs w:val="28"/>
          <w:highlight w:val="yellow"/>
          <w:shd w:val="clear" w:color="auto" w:fill="auto"/>
          <w:lang w:eastAsia="zh-CN" w:bidi="ar-SA"/>
        </w:rPr>
      </w:pP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6</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本工程现场不提供食宿，也不提供食宿场地，乙方自行考虑食宿及工人交通问题，若因乙方安全教育疏忽导致工人上下班发生任何安全事故，由乙方自行处理，甲方不承担任何责任</w:t>
      </w:r>
      <w:r>
        <w:rPr>
          <w:rFonts w:hint="eastAsia" w:ascii="宋体" w:eastAsia="宋体" w:cs="宋体"/>
          <w:color w:val="auto"/>
          <w:sz w:val="28"/>
          <w:szCs w:val="28"/>
          <w:highlight w:val="yellow"/>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color w:val="auto"/>
          <w:sz w:val="28"/>
          <w:szCs w:val="28"/>
          <w:highlight w:val="yellow"/>
          <w:shd w:val="clear" w:color="auto" w:fill="auto"/>
          <w:lang w:eastAsia="zh-CN" w:bidi="ar-SA"/>
        </w:rPr>
      </w:pP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7</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 xml:space="preserve"> 施工人员进场时必须按要求佩戴安全帽，若发现未按要求佩戴安全帽，凡发现一次，乙方承担</w:t>
      </w:r>
      <w:r>
        <w:rPr>
          <w:rFonts w:hint="eastAsia" w:ascii="宋体" w:eastAsia="宋体" w:cs="宋体"/>
          <w:color w:val="auto"/>
          <w:sz w:val="28"/>
          <w:szCs w:val="28"/>
          <w:highlight w:val="yellow"/>
          <w:u w:val="single"/>
          <w:shd w:val="clear" w:color="auto" w:fill="auto"/>
          <w:lang w:val="en-US" w:eastAsia="zh-CN" w:bidi="ar-SA"/>
        </w:rPr>
        <w:t xml:space="preserve"> 50 </w:t>
      </w:r>
      <w:r>
        <w:rPr>
          <w:rFonts w:hint="eastAsia" w:ascii="宋体" w:eastAsia="宋体" w:cs="宋体"/>
          <w:color w:val="auto"/>
          <w:sz w:val="28"/>
          <w:szCs w:val="28"/>
          <w:highlight w:val="yellow"/>
          <w:u w:val="single"/>
          <w:shd w:val="clear" w:color="auto" w:fill="auto"/>
          <w:lang w:bidi="ar-SA"/>
        </w:rPr>
        <w:t>元/人</w:t>
      </w:r>
      <w:r>
        <w:rPr>
          <w:rFonts w:hint="eastAsia" w:ascii="宋体" w:eastAsia="宋体" w:cs="宋体"/>
          <w:color w:val="auto"/>
          <w:sz w:val="28"/>
          <w:szCs w:val="28"/>
          <w:highlight w:val="yellow"/>
          <w:shd w:val="clear" w:color="auto" w:fill="auto"/>
          <w:lang w:bidi="ar-SA"/>
        </w:rPr>
        <w:t>的罚款，且由此造成的安全事故，由乙方自行承担一切法律责任和经济赔偿</w:t>
      </w:r>
      <w:r>
        <w:rPr>
          <w:rFonts w:hint="eastAsia" w:ascii="宋体" w:eastAsia="宋体" w:cs="宋体"/>
          <w:color w:val="auto"/>
          <w:sz w:val="28"/>
          <w:szCs w:val="28"/>
          <w:highlight w:val="yellow"/>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green"/>
          <w:u w:val="none"/>
          <w:shd w:val="clear" w:color="auto" w:fill="auto"/>
          <w:lang w:eastAsia="zh-CN" w:bidi="ar-SA"/>
        </w:rPr>
      </w:pPr>
      <w:r>
        <w:rPr>
          <w:rFonts w:hint="eastAsia" w:ascii="宋体" w:eastAsia="宋体" w:cs="宋体"/>
          <w:color w:val="auto"/>
          <w:sz w:val="28"/>
          <w:szCs w:val="28"/>
          <w:highlight w:val="green"/>
          <w:shd w:val="clear" w:color="auto" w:fill="auto"/>
          <w:lang w:bidi="ar-SA"/>
        </w:rPr>
        <w:t>（</w:t>
      </w:r>
      <w:r>
        <w:rPr>
          <w:rFonts w:hint="eastAsia" w:ascii="宋体" w:eastAsia="宋体" w:cs="宋体"/>
          <w:color w:val="auto"/>
          <w:sz w:val="28"/>
          <w:szCs w:val="28"/>
          <w:highlight w:val="green"/>
          <w:shd w:val="clear" w:color="auto" w:fill="auto"/>
          <w:lang w:val="en-US" w:eastAsia="zh-CN" w:bidi="ar-SA"/>
        </w:rPr>
        <w:t>8</w:t>
      </w:r>
      <w:r>
        <w:rPr>
          <w:rFonts w:hint="eastAsia" w:ascii="宋体" w:eastAsia="宋体" w:cs="宋体"/>
          <w:color w:val="auto"/>
          <w:sz w:val="28"/>
          <w:szCs w:val="28"/>
          <w:highlight w:val="green"/>
          <w:shd w:val="clear" w:color="auto" w:fill="auto"/>
          <w:lang w:bidi="ar-SA"/>
        </w:rPr>
        <w:t>）</w:t>
      </w:r>
      <w:r>
        <w:rPr>
          <w:rFonts w:hint="eastAsia" w:ascii="宋体" w:eastAsia="宋体" w:cs="宋体"/>
          <w:color w:val="auto"/>
          <w:sz w:val="28"/>
          <w:szCs w:val="28"/>
          <w:highlight w:val="green"/>
          <w:shd w:val="clear" w:color="auto" w:fill="auto"/>
          <w:lang w:eastAsia="zh-CN" w:bidi="ar-SA"/>
        </w:rPr>
        <w:t>、</w:t>
      </w:r>
      <w:r>
        <w:rPr>
          <w:rFonts w:hint="eastAsia" w:ascii="宋体" w:eastAsia="宋体" w:cs="宋体"/>
          <w:color w:val="FF0000"/>
          <w:sz w:val="28"/>
          <w:szCs w:val="28"/>
          <w:highlight w:val="green"/>
          <w:shd w:val="clear" w:color="auto" w:fill="auto"/>
          <w:lang w:eastAsia="zh-CN" w:bidi="ar-SA"/>
        </w:rPr>
        <w:t>如乙方每天不按照甲方要求对工人进行班前教育和新工人进场安全教育的罚款</w:t>
      </w:r>
      <w:r>
        <w:rPr>
          <w:rFonts w:hint="eastAsia" w:ascii="宋体" w:eastAsia="宋体" w:cs="宋体"/>
          <w:color w:val="FF0000"/>
          <w:sz w:val="28"/>
          <w:szCs w:val="28"/>
          <w:highlight w:val="green"/>
          <w:u w:val="single"/>
          <w:shd w:val="clear" w:color="auto" w:fill="auto"/>
          <w:lang w:val="en-US" w:eastAsia="zh-CN" w:bidi="ar-SA"/>
        </w:rPr>
        <w:t xml:space="preserve"> 50 </w:t>
      </w:r>
      <w:r>
        <w:rPr>
          <w:rFonts w:hint="eastAsia" w:ascii="宋体" w:eastAsia="宋体" w:cs="宋体"/>
          <w:color w:val="FF0000"/>
          <w:sz w:val="28"/>
          <w:szCs w:val="28"/>
          <w:highlight w:val="green"/>
          <w:u w:val="single"/>
          <w:shd w:val="clear" w:color="auto" w:fill="auto"/>
          <w:lang w:bidi="ar-SA"/>
        </w:rPr>
        <w:t>元/人</w:t>
      </w:r>
      <w:r>
        <w:rPr>
          <w:rFonts w:hint="eastAsia" w:ascii="宋体" w:eastAsia="宋体" w:cs="宋体"/>
          <w:color w:val="auto"/>
          <w:sz w:val="28"/>
          <w:szCs w:val="28"/>
          <w:highlight w:val="green"/>
          <w:u w:val="single"/>
          <w:shd w:val="clear" w:color="auto" w:fill="auto"/>
          <w:lang w:eastAsia="zh-CN" w:bidi="ar-SA"/>
        </w:rPr>
        <w:t>。</w:t>
      </w:r>
      <w:r>
        <w:rPr>
          <w:rFonts w:hint="eastAsia" w:ascii="宋体" w:eastAsia="宋体" w:cs="宋体"/>
          <w:color w:val="FF0000"/>
          <w:sz w:val="28"/>
          <w:szCs w:val="28"/>
          <w:highlight w:val="green"/>
          <w:u w:val="none"/>
          <w:shd w:val="clear" w:color="auto" w:fill="auto"/>
          <w:lang w:eastAsia="zh-CN" w:bidi="ar-SA"/>
        </w:rPr>
        <w:t>教育资料不按时上交项目安全员的罚款</w:t>
      </w:r>
      <w:r>
        <w:rPr>
          <w:rFonts w:hint="eastAsia" w:ascii="宋体" w:eastAsia="宋体" w:cs="宋体"/>
          <w:color w:val="FF0000"/>
          <w:sz w:val="28"/>
          <w:szCs w:val="28"/>
          <w:highlight w:val="green"/>
          <w:u w:val="single"/>
          <w:shd w:val="clear" w:color="auto" w:fill="auto"/>
          <w:lang w:val="en-US" w:eastAsia="zh-CN" w:bidi="ar-SA"/>
        </w:rPr>
        <w:t xml:space="preserve"> 50 </w:t>
      </w:r>
      <w:r>
        <w:rPr>
          <w:rFonts w:hint="eastAsia" w:ascii="宋体" w:eastAsia="宋体" w:cs="宋体"/>
          <w:color w:val="FF0000"/>
          <w:sz w:val="28"/>
          <w:szCs w:val="28"/>
          <w:highlight w:val="green"/>
          <w:u w:val="single"/>
          <w:shd w:val="clear" w:color="auto" w:fill="auto"/>
          <w:lang w:bidi="ar-SA"/>
        </w:rPr>
        <w:t>元/</w:t>
      </w:r>
      <w:r>
        <w:rPr>
          <w:rFonts w:hint="eastAsia" w:ascii="宋体" w:eastAsia="宋体" w:cs="宋体"/>
          <w:color w:val="FF0000"/>
          <w:sz w:val="28"/>
          <w:szCs w:val="28"/>
          <w:highlight w:val="green"/>
          <w:u w:val="single"/>
          <w:shd w:val="clear" w:color="auto" w:fill="auto"/>
          <w:lang w:eastAsia="zh-CN" w:bidi="ar-SA"/>
        </w:rPr>
        <w:t>次。</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shd w:val="clear" w:color="auto" w:fill="auto"/>
          <w:lang w:bidi="ar-SA"/>
        </w:rPr>
      </w:pP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9</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其它涉及安全事项，按相关法律法规执行</w:t>
      </w:r>
      <w:r>
        <w:rPr>
          <w:rFonts w:hint="eastAsia" w:ascii="宋体" w:eastAsia="宋体" w:cs="宋体"/>
          <w:color w:val="auto"/>
          <w:sz w:val="28"/>
          <w:szCs w:val="28"/>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2" w:firstLineChars="22"/>
        <w:jc w:val="left"/>
        <w:textAlignment w:val="auto"/>
        <w:rPr>
          <w:rFonts w:hint="eastAsia" w:ascii="宋体" w:eastAsia="宋体" w:cs="宋体"/>
          <w:color w:val="auto"/>
          <w:sz w:val="28"/>
          <w:szCs w:val="28"/>
          <w:shd w:val="clear" w:color="auto" w:fill="auto"/>
          <w:lang w:bidi="ar-SA"/>
        </w:rPr>
      </w:pPr>
      <w:r>
        <w:rPr>
          <w:rFonts w:hint="eastAsia" w:ascii="宋体" w:eastAsia="宋体" w:cs="宋体"/>
          <w:b/>
          <w:bCs/>
          <w:color w:val="auto"/>
          <w:sz w:val="28"/>
          <w:szCs w:val="28"/>
          <w:shd w:val="clear" w:color="auto" w:fill="auto"/>
          <w:lang w:bidi="ar-SA"/>
        </w:rPr>
        <w:t>2、文明施工</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color w:val="auto"/>
          <w:sz w:val="28"/>
          <w:szCs w:val="28"/>
          <w:highlight w:val="yellow"/>
          <w:shd w:val="clear" w:color="auto" w:fill="auto"/>
          <w:lang w:eastAsia="zh-CN" w:bidi="ar-SA"/>
        </w:rPr>
      </w:pPr>
      <w:r>
        <w:rPr>
          <w:rFonts w:hint="eastAsia" w:ascii="宋体" w:eastAsia="宋体" w:cs="宋体"/>
          <w:color w:val="auto"/>
          <w:sz w:val="28"/>
          <w:szCs w:val="28"/>
          <w:highlight w:val="yellow"/>
          <w:shd w:val="clear" w:color="auto" w:fill="auto"/>
          <w:lang w:bidi="ar-SA"/>
        </w:rPr>
        <w:t>（1）</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FF0000"/>
          <w:sz w:val="28"/>
          <w:szCs w:val="28"/>
          <w:highlight w:val="green"/>
          <w:shd w:val="clear" w:color="auto" w:fill="auto"/>
          <w:lang w:eastAsia="zh-CN" w:bidi="ar-SA"/>
        </w:rPr>
        <w:t>遵守施工现场规章制度和劳动纪律</w:t>
      </w:r>
      <w:r>
        <w:rPr>
          <w:rFonts w:hint="eastAsia" w:ascii="宋体" w:eastAsia="宋体" w:cs="宋体"/>
          <w:color w:val="auto"/>
          <w:sz w:val="28"/>
          <w:szCs w:val="28"/>
          <w:highlight w:val="green"/>
          <w:shd w:val="clear" w:color="auto" w:fill="auto"/>
          <w:lang w:eastAsia="zh-CN" w:bidi="ar-SA"/>
        </w:rPr>
        <w:t>，</w:t>
      </w:r>
      <w:r>
        <w:rPr>
          <w:rFonts w:hint="eastAsia" w:ascii="宋体" w:eastAsia="宋体" w:cs="宋体"/>
          <w:color w:val="auto"/>
          <w:sz w:val="28"/>
          <w:szCs w:val="28"/>
          <w:highlight w:val="yellow"/>
          <w:shd w:val="clear" w:color="auto" w:fill="auto"/>
          <w:lang w:bidi="ar-SA"/>
        </w:rPr>
        <w:t>严禁工人赌博、嫖娼</w:t>
      </w:r>
      <w:r>
        <w:rPr>
          <w:rFonts w:hint="eastAsia" w:ascii="宋体" w:eastAsia="宋体" w:cs="宋体"/>
          <w:color w:val="auto"/>
          <w:sz w:val="28"/>
          <w:szCs w:val="28"/>
          <w:highlight w:val="yellow"/>
          <w:shd w:val="clear" w:color="auto" w:fill="auto"/>
          <w:lang w:eastAsia="zh-CN" w:bidi="ar-SA"/>
        </w:rPr>
        <w:t>、酗酒</w:t>
      </w:r>
      <w:r>
        <w:rPr>
          <w:rFonts w:hint="eastAsia" w:ascii="宋体" w:eastAsia="宋体" w:cs="宋体"/>
          <w:color w:val="auto"/>
          <w:sz w:val="28"/>
          <w:szCs w:val="28"/>
          <w:highlight w:val="green"/>
          <w:shd w:val="clear" w:color="auto" w:fill="auto"/>
          <w:lang w:eastAsia="zh-CN" w:bidi="ar-SA"/>
        </w:rPr>
        <w:t>等</w:t>
      </w:r>
      <w:r>
        <w:rPr>
          <w:rFonts w:hint="eastAsia" w:ascii="宋体" w:eastAsia="宋体" w:cs="宋体"/>
          <w:color w:val="auto"/>
          <w:sz w:val="28"/>
          <w:szCs w:val="28"/>
          <w:highlight w:val="yellow"/>
          <w:shd w:val="clear" w:color="auto" w:fill="auto"/>
          <w:lang w:bidi="ar-SA"/>
        </w:rPr>
        <w:t>，凡发现一次，乙方承</w:t>
      </w:r>
      <w:r>
        <w:rPr>
          <w:rFonts w:hint="eastAsia" w:ascii="宋体" w:eastAsia="宋体" w:cs="宋体"/>
          <w:color w:val="auto"/>
          <w:sz w:val="28"/>
          <w:szCs w:val="28"/>
          <w:highlight w:val="yellow"/>
          <w:u w:val="none"/>
          <w:shd w:val="clear" w:color="auto" w:fill="auto"/>
          <w:lang w:bidi="ar-SA"/>
        </w:rPr>
        <w:t>担</w:t>
      </w:r>
      <w:r>
        <w:rPr>
          <w:rFonts w:hint="eastAsia" w:ascii="宋体" w:eastAsia="宋体" w:cs="宋体"/>
          <w:color w:val="auto"/>
          <w:sz w:val="28"/>
          <w:szCs w:val="28"/>
          <w:highlight w:val="yellow"/>
          <w:u w:val="single"/>
          <w:shd w:val="clear" w:color="auto" w:fill="auto"/>
          <w:lang w:val="en-US" w:eastAsia="zh-CN" w:bidi="ar-SA"/>
        </w:rPr>
        <w:t xml:space="preserve"> 100</w:t>
      </w:r>
      <w:r>
        <w:rPr>
          <w:rFonts w:hint="eastAsia" w:ascii="宋体" w:eastAsia="宋体" w:cs="宋体"/>
          <w:color w:val="auto"/>
          <w:sz w:val="28"/>
          <w:szCs w:val="28"/>
          <w:highlight w:val="yellow"/>
          <w:u w:val="single"/>
          <w:shd w:val="clear" w:color="auto" w:fill="auto"/>
          <w:lang w:bidi="ar-SA"/>
        </w:rPr>
        <w:t>元/人</w:t>
      </w:r>
      <w:r>
        <w:rPr>
          <w:rFonts w:hint="eastAsia" w:ascii="宋体" w:eastAsia="宋体" w:cs="宋体"/>
          <w:color w:val="auto"/>
          <w:sz w:val="28"/>
          <w:szCs w:val="28"/>
          <w:highlight w:val="yellow"/>
          <w:shd w:val="clear" w:color="auto" w:fill="auto"/>
          <w:lang w:bidi="ar-SA"/>
        </w:rPr>
        <w:t>的罚款</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br w:type="textWrapping"/>
      </w:r>
      <w:r>
        <w:rPr>
          <w:rFonts w:hint="eastAsia" w:ascii="宋体" w:eastAsia="宋体" w:cs="宋体"/>
          <w:color w:val="auto"/>
          <w:sz w:val="28"/>
          <w:szCs w:val="28"/>
          <w:highlight w:val="yellow"/>
          <w:shd w:val="clear" w:color="auto" w:fill="auto"/>
          <w:lang w:bidi="ar-SA"/>
        </w:rPr>
        <w:t>（2）</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乙方人员不得在工地内打架闹事</w:t>
      </w:r>
      <w:r>
        <w:rPr>
          <w:rFonts w:hint="eastAsia" w:ascii="宋体" w:eastAsia="宋体" w:cs="宋体"/>
          <w:color w:val="auto"/>
          <w:sz w:val="28"/>
          <w:szCs w:val="28"/>
          <w:highlight w:val="yellow"/>
          <w:shd w:val="clear" w:color="auto" w:fill="auto"/>
          <w:lang w:eastAsia="zh-CN" w:bidi="ar-SA"/>
        </w:rPr>
        <w:t>或辱骂相关检查、验收人员</w:t>
      </w:r>
      <w:r>
        <w:rPr>
          <w:rFonts w:hint="eastAsia" w:ascii="宋体" w:eastAsia="宋体" w:cs="宋体"/>
          <w:color w:val="auto"/>
          <w:sz w:val="28"/>
          <w:szCs w:val="28"/>
          <w:highlight w:val="yellow"/>
          <w:shd w:val="clear" w:color="auto" w:fill="auto"/>
          <w:lang w:bidi="ar-SA"/>
        </w:rPr>
        <w:t>，若有发生，乙方承担</w:t>
      </w:r>
      <w:r>
        <w:rPr>
          <w:rFonts w:hint="eastAsia" w:ascii="宋体" w:eastAsia="宋体" w:cs="宋体"/>
          <w:color w:val="auto"/>
          <w:sz w:val="28"/>
          <w:szCs w:val="28"/>
          <w:highlight w:val="yellow"/>
          <w:u w:val="single"/>
          <w:shd w:val="clear" w:color="auto" w:fill="auto"/>
          <w:lang w:val="en-US" w:eastAsia="zh-CN" w:bidi="ar-SA"/>
        </w:rPr>
        <w:t xml:space="preserve"> 1000-10000</w:t>
      </w:r>
      <w:r>
        <w:rPr>
          <w:rFonts w:hint="eastAsia" w:ascii="宋体" w:eastAsia="宋体" w:cs="宋体"/>
          <w:color w:val="auto"/>
          <w:sz w:val="28"/>
          <w:szCs w:val="28"/>
          <w:highlight w:val="yellow"/>
          <w:u w:val="single"/>
          <w:shd w:val="clear" w:color="auto" w:fill="auto"/>
          <w:lang w:bidi="ar-SA"/>
        </w:rPr>
        <w:t>元/次</w:t>
      </w:r>
      <w:r>
        <w:rPr>
          <w:rFonts w:hint="eastAsia" w:ascii="宋体" w:eastAsia="宋体" w:cs="宋体"/>
          <w:color w:val="auto"/>
          <w:sz w:val="28"/>
          <w:szCs w:val="28"/>
          <w:highlight w:val="yellow"/>
          <w:shd w:val="clear" w:color="auto" w:fill="auto"/>
          <w:lang w:bidi="ar-SA"/>
        </w:rPr>
        <w:t>的罚款，并由乙方负责承担因此造成的医药费、误工费、营养费等赔偿</w:t>
      </w:r>
      <w:r>
        <w:rPr>
          <w:rFonts w:hint="eastAsia" w:ascii="宋体" w:eastAsia="宋体" w:cs="宋体"/>
          <w:color w:val="auto"/>
          <w:sz w:val="28"/>
          <w:szCs w:val="28"/>
          <w:highlight w:val="yellow"/>
          <w:shd w:val="clear" w:color="auto" w:fill="auto"/>
          <w:lang w:val="en-US" w:eastAsia="zh-CN" w:bidi="ar-SA"/>
        </w:rPr>
        <w:t>,直接在结算中扣除。</w:t>
      </w:r>
      <w:r>
        <w:rPr>
          <w:rFonts w:hint="eastAsia" w:ascii="宋体" w:eastAsia="宋体" w:cs="宋体"/>
          <w:color w:val="auto"/>
          <w:sz w:val="28"/>
          <w:szCs w:val="28"/>
          <w:highlight w:val="yellow"/>
          <w:shd w:val="clear" w:color="auto" w:fill="auto"/>
          <w:lang w:bidi="ar-SA"/>
        </w:rPr>
        <w:t>若造成严重的后果，并触犯法律，由司法机关对当事人追究法律责任，同时甲方有权立即终止与乙方的协议</w:t>
      </w:r>
      <w:r>
        <w:rPr>
          <w:rFonts w:hint="eastAsia" w:ascii="宋体" w:eastAsia="宋体" w:cs="宋体"/>
          <w:color w:val="auto"/>
          <w:sz w:val="28"/>
          <w:szCs w:val="28"/>
          <w:highlight w:val="yellow"/>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600" w:lineRule="exact"/>
        <w:ind w:left="-120" w:leftChars="-57" w:right="899" w:rightChars="428" w:firstLine="61" w:firstLineChars="22"/>
        <w:jc w:val="left"/>
        <w:textAlignment w:val="auto"/>
        <w:rPr>
          <w:rFonts w:hint="eastAsia" w:ascii="宋体" w:eastAsia="宋体" w:cs="宋体"/>
          <w:color w:val="auto"/>
          <w:sz w:val="28"/>
          <w:szCs w:val="28"/>
          <w:highlight w:val="yellow"/>
          <w:shd w:val="clear" w:color="auto" w:fill="auto"/>
          <w:lang w:val="en-US" w:eastAsia="zh-CN" w:bidi="ar-SA"/>
        </w:rPr>
      </w:pP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val="en-US" w:eastAsia="zh-CN" w:bidi="ar-SA"/>
        </w:rPr>
        <w:t>3</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val="en-US" w:eastAsia="zh-CN" w:bidi="ar-SA"/>
        </w:rPr>
        <w:t>乙方应严格执行“六必须”“六不准”的作业要求；</w:t>
      </w:r>
    </w:p>
    <w:p>
      <w:pPr>
        <w:keepNext w:val="0"/>
        <w:keepLines w:val="0"/>
        <w:pageBreakBefore w:val="0"/>
        <w:widowControl w:val="0"/>
        <w:kinsoku/>
        <w:wordWrap/>
        <w:overflowPunct/>
        <w:topLinePunct w:val="0"/>
        <w:bidi w:val="0"/>
        <w:snapToGrid/>
        <w:spacing w:before="157" w:after="157" w:line="600" w:lineRule="exact"/>
        <w:ind w:left="0" w:right="0" w:firstLine="0"/>
        <w:jc w:val="left"/>
        <w:textAlignment w:val="auto"/>
        <w:rPr>
          <w:rFonts w:hint="eastAsia" w:ascii="宋体" w:eastAsia="宋体" w:cs="宋体"/>
          <w:color w:val="auto"/>
          <w:sz w:val="28"/>
          <w:szCs w:val="28"/>
          <w:highlight w:val="yellow"/>
          <w:shd w:val="clear" w:color="auto" w:fill="auto"/>
          <w:lang w:bidi="ar-SA"/>
        </w:rPr>
      </w:pP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val="en-US" w:eastAsia="zh-CN" w:bidi="ar-SA"/>
        </w:rPr>
        <w:t>4</w:t>
      </w:r>
      <w:r>
        <w:rPr>
          <w:rFonts w:hint="eastAsia" w:ascii="宋体" w:eastAsia="宋体" w:cs="宋体"/>
          <w:color w:val="auto"/>
          <w:sz w:val="28"/>
          <w:szCs w:val="28"/>
          <w:highlight w:val="yellow"/>
          <w:shd w:val="clear" w:color="auto" w:fill="auto"/>
          <w:lang w:bidi="ar-SA"/>
        </w:rPr>
        <w:t>）</w:t>
      </w:r>
      <w:r>
        <w:rPr>
          <w:rFonts w:hint="eastAsia" w:ascii="宋体" w:eastAsia="宋体" w:cs="宋体"/>
          <w:color w:val="auto"/>
          <w:sz w:val="28"/>
          <w:szCs w:val="28"/>
          <w:highlight w:val="yellow"/>
          <w:shd w:val="clear" w:color="auto" w:fill="auto"/>
          <w:lang w:eastAsia="zh-CN" w:bidi="ar-SA"/>
        </w:rPr>
        <w:t>、</w:t>
      </w:r>
      <w:r>
        <w:rPr>
          <w:rFonts w:hint="eastAsia" w:ascii="宋体" w:eastAsia="宋体" w:cs="宋体"/>
          <w:color w:val="auto"/>
          <w:sz w:val="28"/>
          <w:szCs w:val="28"/>
          <w:highlight w:val="yellow"/>
          <w:shd w:val="clear" w:color="auto" w:fill="auto"/>
          <w:lang w:bidi="ar-SA"/>
        </w:rPr>
        <w:t>乙方必须做到工完场清料净，如果发现有剩余材料和建渣堆放在已施工完毕的场地内，每发现一次，乙方应承担</w:t>
      </w:r>
      <w:r>
        <w:rPr>
          <w:rFonts w:hint="eastAsia" w:ascii="宋体" w:eastAsia="宋体" w:cs="宋体"/>
          <w:color w:val="auto"/>
          <w:sz w:val="28"/>
          <w:szCs w:val="28"/>
          <w:highlight w:val="yellow"/>
          <w:u w:val="single"/>
          <w:shd w:val="clear" w:color="auto" w:fill="auto"/>
          <w:lang w:val="en-US" w:eastAsia="zh-CN" w:bidi="ar-SA"/>
        </w:rPr>
        <w:t xml:space="preserve"> 100-1000</w:t>
      </w:r>
      <w:r>
        <w:rPr>
          <w:rFonts w:hint="eastAsia" w:ascii="宋体" w:eastAsia="宋体" w:cs="宋体"/>
          <w:color w:val="auto"/>
          <w:sz w:val="28"/>
          <w:szCs w:val="28"/>
          <w:highlight w:val="yellow"/>
          <w:u w:val="single"/>
          <w:shd w:val="clear" w:color="auto" w:fill="auto"/>
          <w:lang w:bidi="ar-SA"/>
        </w:rPr>
        <w:t>元/次</w:t>
      </w:r>
      <w:r>
        <w:rPr>
          <w:rFonts w:hint="eastAsia" w:ascii="宋体" w:eastAsia="宋体" w:cs="宋体"/>
          <w:color w:val="auto"/>
          <w:sz w:val="28"/>
          <w:szCs w:val="28"/>
          <w:highlight w:val="yellow"/>
          <w:shd w:val="clear" w:color="auto" w:fill="auto"/>
          <w:lang w:bidi="ar-SA"/>
        </w:rPr>
        <w:t>的的罚款。</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eastAsia="zh-CN" w:bidi="ar-SA"/>
        </w:rPr>
      </w:pPr>
      <w:r>
        <w:rPr>
          <w:rFonts w:hint="eastAsia" w:ascii="宋体" w:eastAsia="宋体" w:cs="宋体"/>
          <w:b/>
          <w:bCs/>
          <w:kern w:val="0"/>
          <w:sz w:val="28"/>
          <w:szCs w:val="28"/>
          <w:lang w:bidi="ar-SA"/>
        </w:rPr>
        <w:t>第</w:t>
      </w:r>
      <w:r>
        <w:rPr>
          <w:rFonts w:hint="eastAsia" w:ascii="宋体" w:eastAsia="宋体" w:cs="宋体"/>
          <w:b/>
          <w:bCs/>
          <w:kern w:val="0"/>
          <w:sz w:val="28"/>
          <w:szCs w:val="28"/>
          <w:lang w:eastAsia="zh-CN" w:bidi="ar-SA"/>
        </w:rPr>
        <w:t>七</w:t>
      </w:r>
      <w:r>
        <w:rPr>
          <w:rFonts w:hint="eastAsia" w:ascii="宋体" w:eastAsia="宋体" w:cs="宋体"/>
          <w:b/>
          <w:bCs/>
          <w:kern w:val="0"/>
          <w:sz w:val="28"/>
          <w:szCs w:val="28"/>
          <w:lang w:bidi="ar-SA"/>
        </w:rPr>
        <w:t xml:space="preserve">条 </w:t>
      </w:r>
      <w:r>
        <w:rPr>
          <w:rFonts w:hint="eastAsia" w:ascii="宋体" w:eastAsia="宋体" w:cs="宋体"/>
          <w:b/>
          <w:bCs/>
          <w:kern w:val="0"/>
          <w:sz w:val="28"/>
          <w:szCs w:val="28"/>
          <w:lang w:eastAsia="zh-CN" w:bidi="ar-SA"/>
        </w:rPr>
        <w:t>甲方与乙方的责任经济划分</w:t>
      </w:r>
    </w:p>
    <w:p>
      <w:pPr>
        <w:keepNext w:val="0"/>
        <w:keepLines w:val="0"/>
        <w:pageBreakBefore w:val="0"/>
        <w:widowControl w:val="0"/>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（一）因下列情形导致安全事故的，由甲方负主要或全部责任：</w:t>
      </w:r>
    </w:p>
    <w:p>
      <w:pPr>
        <w:keepNext w:val="0"/>
        <w:keepLines w:val="0"/>
        <w:pageBreakBefore w:val="0"/>
        <w:widowControl w:val="0"/>
        <w:numPr>
          <w:ilvl w:val="0"/>
          <w:numId w:val="7"/>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与不具备主体资格（或资质）的单位（或人员）签订施工合同的；</w:t>
      </w:r>
    </w:p>
    <w:p>
      <w:pPr>
        <w:keepNext w:val="0"/>
        <w:keepLines w:val="0"/>
        <w:pageBreakBefore w:val="0"/>
        <w:widowControl w:val="0"/>
        <w:numPr>
          <w:ilvl w:val="0"/>
          <w:numId w:val="7"/>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甲方违章指挥造成的；</w:t>
      </w:r>
    </w:p>
    <w:p>
      <w:pPr>
        <w:keepNext w:val="0"/>
        <w:keepLines w:val="0"/>
        <w:pageBreakBefore w:val="0"/>
        <w:widowControl w:val="0"/>
        <w:numPr>
          <w:ilvl w:val="0"/>
          <w:numId w:val="7"/>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政府行政主管部门、安监部门的事故调查人员依法确认的其他属甲方责任的；</w:t>
      </w:r>
    </w:p>
    <w:p>
      <w:pPr>
        <w:keepNext w:val="0"/>
        <w:keepLines w:val="0"/>
        <w:pageBreakBefore w:val="0"/>
        <w:widowControl w:val="0"/>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（二）因下列情形导致安全事故的，由乙方负全部责任：</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乙方将承包的工程再次分包的（禁止转包）；</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乙方违章指挥，违章作业的；</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乙方未按总包方编制的或未批准的施工方案施工的；</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乙方违章使用不合格的施工机械、机具，或未按规定使用和使用不合格的劳动防护用品；</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乙方劳动组织不合理，使用不合格劳动人员的，进场施工人员未取得相应的4上岗证的；</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由于乙方的原因，作业点安全防护存在缺陷或隐患的；</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乙方使用的特殊工种、维修电工、机械工、信号工、架子工、电焊工、机动车驾驶员其违反特殊工种规定的；</w:t>
      </w:r>
    </w:p>
    <w:p>
      <w:pPr>
        <w:keepNext w:val="0"/>
        <w:keepLines w:val="0"/>
        <w:pageBreakBefore w:val="0"/>
        <w:widowControl w:val="0"/>
        <w:numPr>
          <w:ilvl w:val="0"/>
          <w:numId w:val="8"/>
        </w:numPr>
        <w:kinsoku/>
        <w:wordWrap/>
        <w:overflowPunct/>
        <w:topLinePunct w:val="0"/>
        <w:bidi w:val="0"/>
        <w:snapToGrid/>
        <w:spacing w:before="157" w:after="157" w:line="600" w:lineRule="exact"/>
        <w:textAlignment w:val="auto"/>
        <w:rPr>
          <w:rFonts w:hint="eastAsia" w:ascii="宋体" w:eastAsia="宋体" w:cs="宋体"/>
          <w:sz w:val="28"/>
          <w:szCs w:val="28"/>
          <w:lang w:val="en-US" w:eastAsia="zh-CN" w:bidi="ar-SA"/>
        </w:rPr>
      </w:pPr>
      <w:r>
        <w:rPr>
          <w:rFonts w:hint="eastAsia" w:ascii="宋体" w:eastAsia="宋体" w:cs="宋体"/>
          <w:sz w:val="28"/>
          <w:szCs w:val="28"/>
          <w:lang w:val="en-US" w:eastAsia="zh-CN" w:bidi="ar-SA"/>
        </w:rPr>
        <w:t>政府行政主管部门、安监部门事故调查人员依法确认的其他属乙方责任的。</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bidi="ar-SA"/>
        </w:rPr>
      </w:pPr>
      <w:r>
        <w:rPr>
          <w:rFonts w:hint="eastAsia" w:ascii="宋体" w:eastAsia="宋体" w:cs="宋体"/>
          <w:kern w:val="0"/>
          <w:sz w:val="28"/>
          <w:szCs w:val="28"/>
          <w:lang w:bidi="ar-SA"/>
        </w:rPr>
        <w:t>甲</w:t>
      </w:r>
      <w:r>
        <w:rPr>
          <w:rFonts w:hint="eastAsia" w:ascii="宋体" w:eastAsia="宋体" w:cs="宋体"/>
          <w:kern w:val="0"/>
          <w:sz w:val="28"/>
          <w:szCs w:val="28"/>
          <w:lang w:val="en-US" w:eastAsia="zh-CN" w:bidi="ar-SA"/>
        </w:rPr>
        <w:t xml:space="preserve">    </w:t>
      </w:r>
      <w:r>
        <w:rPr>
          <w:rFonts w:hint="eastAsia" w:ascii="宋体" w:eastAsia="宋体" w:cs="宋体"/>
          <w:kern w:val="0"/>
          <w:sz w:val="28"/>
          <w:szCs w:val="28"/>
          <w:lang w:bidi="ar-SA"/>
        </w:rPr>
        <w:t>方（盖章）：                  乙</w:t>
      </w:r>
      <w:r>
        <w:rPr>
          <w:rFonts w:hint="eastAsia" w:ascii="宋体" w:eastAsia="宋体" w:cs="宋体"/>
          <w:kern w:val="0"/>
          <w:sz w:val="28"/>
          <w:szCs w:val="28"/>
          <w:lang w:val="en-US" w:eastAsia="zh-CN" w:bidi="ar-SA"/>
        </w:rPr>
        <w:t xml:space="preserve">    </w:t>
      </w:r>
      <w:r>
        <w:rPr>
          <w:rFonts w:hint="eastAsia" w:ascii="宋体" w:eastAsia="宋体" w:cs="宋体"/>
          <w:kern w:val="0"/>
          <w:sz w:val="28"/>
          <w:szCs w:val="28"/>
          <w:lang w:bidi="ar-SA"/>
        </w:rPr>
        <w:t>方（盖章）：</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bidi="ar-SA"/>
        </w:rPr>
      </w:pPr>
      <w:r>
        <w:rPr>
          <w:rFonts w:hint="eastAsia" w:ascii="宋体" w:eastAsia="宋体" w:cs="宋体"/>
          <w:kern w:val="0"/>
          <w:sz w:val="28"/>
          <w:szCs w:val="28"/>
          <w:lang w:bidi="ar-SA"/>
        </w:rPr>
        <w:t>甲方代表（签字）：                  乙方代表（签字）：</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left"/>
        <w:textAlignment w:val="auto"/>
        <w:rPr>
          <w:rFonts w:hint="eastAsia" w:ascii="宋体" w:eastAsia="宋体" w:cs="宋体"/>
          <w:kern w:val="0"/>
          <w:sz w:val="28"/>
          <w:szCs w:val="28"/>
          <w:lang w:bidi="ar-SA"/>
        </w:rPr>
      </w:pPr>
      <w:r>
        <w:rPr>
          <w:rFonts w:hint="eastAsia" w:ascii="宋体" w:eastAsia="宋体" w:cs="宋体"/>
          <w:kern w:val="0"/>
          <w:sz w:val="28"/>
          <w:szCs w:val="28"/>
          <w:lang w:bidi="ar-SA"/>
        </w:rPr>
        <w:t>甲方项目经理：                      乙方现场负责人：</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center"/>
        <w:textAlignment w:val="auto"/>
        <w:rPr>
          <w:rFonts w:hint="eastAsia" w:ascii="宋体" w:eastAsia="宋体" w:cs="宋体"/>
          <w:b/>
          <w:bCs/>
          <w:kern w:val="0"/>
          <w:sz w:val="36"/>
          <w:szCs w:val="36"/>
          <w:highlight w:val="none"/>
          <w:lang w:eastAsia="zh-CN"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center"/>
        <w:textAlignment w:val="auto"/>
        <w:rPr>
          <w:rFonts w:hint="eastAsia" w:ascii="宋体" w:eastAsia="宋体" w:cs="宋体"/>
          <w:kern w:val="0"/>
          <w:sz w:val="32"/>
          <w:szCs w:val="32"/>
          <w:highlight w:val="none"/>
          <w:lang w:eastAsia="zh-CN" w:bidi="ar-SA"/>
        </w:rPr>
      </w:pPr>
      <w:r>
        <w:rPr>
          <w:rFonts w:hint="eastAsia" w:ascii="宋体" w:eastAsia="宋体" w:cs="宋体"/>
          <w:kern w:val="0"/>
          <w:sz w:val="32"/>
          <w:szCs w:val="32"/>
          <w:highlight w:val="none"/>
          <w:lang w:eastAsia="zh-CN" w:bidi="ar-SA"/>
        </w:rPr>
        <w:t>年</w:t>
      </w:r>
      <w:r>
        <w:rPr>
          <w:rFonts w:hint="eastAsia" w:ascii="宋体" w:eastAsia="宋体" w:cs="宋体"/>
          <w:kern w:val="0"/>
          <w:sz w:val="32"/>
          <w:szCs w:val="32"/>
          <w:highlight w:val="none"/>
          <w:lang w:val="en-US" w:eastAsia="zh-CN" w:bidi="ar-SA"/>
        </w:rPr>
        <w:t xml:space="preserve">     </w:t>
      </w:r>
      <w:r>
        <w:rPr>
          <w:rFonts w:hint="eastAsia" w:ascii="宋体" w:eastAsia="宋体" w:cs="宋体"/>
          <w:kern w:val="0"/>
          <w:sz w:val="32"/>
          <w:szCs w:val="32"/>
          <w:highlight w:val="none"/>
          <w:lang w:eastAsia="zh-CN" w:bidi="ar-SA"/>
        </w:rPr>
        <w:t>月</w:t>
      </w:r>
      <w:r>
        <w:rPr>
          <w:rFonts w:hint="eastAsia" w:ascii="宋体" w:eastAsia="宋体" w:cs="宋体"/>
          <w:kern w:val="0"/>
          <w:sz w:val="32"/>
          <w:szCs w:val="32"/>
          <w:highlight w:val="none"/>
          <w:lang w:val="en-US" w:eastAsia="zh-CN" w:bidi="ar-SA"/>
        </w:rPr>
        <w:t xml:space="preserve">     </w:t>
      </w:r>
      <w:r>
        <w:rPr>
          <w:rFonts w:hint="eastAsia" w:ascii="宋体" w:eastAsia="宋体" w:cs="宋体"/>
          <w:kern w:val="0"/>
          <w:sz w:val="32"/>
          <w:szCs w:val="32"/>
          <w:highlight w:val="none"/>
          <w:lang w:eastAsia="zh-CN" w:bidi="ar-SA"/>
        </w:rPr>
        <w:t>日</w:t>
      </w: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center"/>
        <w:textAlignment w:val="auto"/>
        <w:rPr>
          <w:rFonts w:hint="eastAsia" w:ascii="宋体" w:eastAsia="宋体" w:cs="宋体"/>
          <w:b/>
          <w:bCs/>
          <w:kern w:val="0"/>
          <w:sz w:val="36"/>
          <w:szCs w:val="36"/>
          <w:highlight w:val="none"/>
          <w:lang w:eastAsia="zh-CN"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center"/>
        <w:textAlignment w:val="auto"/>
        <w:rPr>
          <w:rFonts w:hint="eastAsia" w:ascii="宋体" w:eastAsia="宋体" w:cs="宋体"/>
          <w:b/>
          <w:bCs/>
          <w:kern w:val="0"/>
          <w:sz w:val="36"/>
          <w:szCs w:val="36"/>
          <w:highlight w:val="none"/>
          <w:lang w:eastAsia="zh-CN"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center"/>
        <w:textAlignment w:val="auto"/>
        <w:rPr>
          <w:rFonts w:hint="eastAsia" w:ascii="宋体" w:eastAsia="宋体" w:cs="宋体"/>
          <w:b/>
          <w:bCs/>
          <w:kern w:val="0"/>
          <w:sz w:val="36"/>
          <w:szCs w:val="36"/>
          <w:highlight w:val="none"/>
          <w:lang w:eastAsia="zh-CN"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center"/>
        <w:textAlignment w:val="auto"/>
        <w:rPr>
          <w:rFonts w:hint="eastAsia" w:ascii="宋体" w:eastAsia="宋体" w:cs="宋体"/>
          <w:b/>
          <w:bCs/>
          <w:kern w:val="0"/>
          <w:sz w:val="36"/>
          <w:szCs w:val="36"/>
          <w:highlight w:val="none"/>
          <w:lang w:eastAsia="zh-CN" w:bidi="ar-SA"/>
        </w:rPr>
      </w:pPr>
    </w:p>
    <w:p>
      <w:pPr>
        <w:keepNext w:val="0"/>
        <w:keepLines w:val="0"/>
        <w:pageBreakBefore w:val="0"/>
        <w:widowControl w:val="0"/>
        <w:kinsoku/>
        <w:wordWrap/>
        <w:overflowPunct/>
        <w:topLinePunct w:val="0"/>
        <w:autoSpaceDE w:val="0"/>
        <w:autoSpaceDN w:val="0"/>
        <w:bidi w:val="0"/>
        <w:adjustRightInd w:val="0"/>
        <w:snapToGrid/>
        <w:spacing w:before="157" w:after="157" w:line="600" w:lineRule="exact"/>
        <w:jc w:val="both"/>
        <w:textAlignment w:val="auto"/>
        <w:rPr>
          <w:rFonts w:hint="eastAsia" w:ascii="宋体" w:eastAsia="宋体" w:cs="宋体"/>
          <w:b/>
          <w:bCs/>
          <w:kern w:val="0"/>
          <w:sz w:val="36"/>
          <w:szCs w:val="36"/>
          <w:highlight w:val="none"/>
          <w:lang w:eastAsia="zh-CN" w:bidi="ar-SA"/>
        </w:rPr>
      </w:pPr>
    </w:p>
    <w:p>
      <w:pPr>
        <w:pStyle w:val="21"/>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b/>
          <w:color w:val="auto"/>
          <w:sz w:val="36"/>
          <w:szCs w:val="36"/>
          <w:highlight w:val="none"/>
          <w:shd w:val="clear" w:color="auto" w:fill="auto"/>
          <w:lang w:val="en-US" w:eastAsia="zh-CN" w:bidi="ar-SA"/>
        </w:rPr>
      </w:pPr>
      <w:r>
        <w:rPr>
          <w:rFonts w:hint="eastAsia" w:eastAsia="宋体" w:cs="宋体"/>
          <w:b/>
          <w:color w:val="auto"/>
          <w:sz w:val="36"/>
          <w:szCs w:val="36"/>
          <w:highlight w:val="none"/>
          <w:shd w:val="clear" w:color="auto" w:fill="auto"/>
          <w:lang w:eastAsia="zh-CN" w:bidi="ar-SA"/>
        </w:rPr>
        <w:t>附件</w:t>
      </w:r>
      <w:r>
        <w:rPr>
          <w:rFonts w:hint="eastAsia" w:eastAsia="宋体" w:cs="宋体"/>
          <w:b/>
          <w:color w:val="auto"/>
          <w:sz w:val="36"/>
          <w:szCs w:val="36"/>
          <w:highlight w:val="none"/>
          <w:shd w:val="clear" w:color="auto" w:fill="auto"/>
          <w:lang w:val="en-US" w:eastAsia="zh-CN" w:bidi="ar-SA"/>
        </w:rPr>
        <w:t>2</w:t>
      </w:r>
    </w:p>
    <w:p>
      <w:pPr>
        <w:pStyle w:val="21"/>
        <w:keepNext w:val="0"/>
        <w:keepLines w:val="0"/>
        <w:pageBreakBefore w:val="0"/>
        <w:widowControl w:val="0"/>
        <w:kinsoku/>
        <w:wordWrap/>
        <w:overflowPunct/>
        <w:topLinePunct w:val="0"/>
        <w:bidi w:val="0"/>
        <w:snapToGrid/>
        <w:spacing w:before="157" w:after="157" w:line="560" w:lineRule="exact"/>
        <w:jc w:val="center"/>
        <w:textAlignment w:val="auto"/>
        <w:rPr>
          <w:rFonts w:hint="eastAsia" w:cs="宋体"/>
          <w:b/>
          <w:sz w:val="36"/>
          <w:szCs w:val="36"/>
          <w:shd w:val="clear" w:color="auto" w:fill="auto"/>
          <w:lang w:bidi="ar-SA"/>
        </w:rPr>
      </w:pPr>
      <w:r>
        <w:rPr>
          <w:rFonts w:hint="eastAsia" w:ascii="宋体" w:eastAsia="宋体" w:cs="宋体"/>
          <w:b/>
          <w:color w:val="auto"/>
          <w:sz w:val="36"/>
          <w:szCs w:val="36"/>
          <w:highlight w:val="none"/>
          <w:shd w:val="clear" w:color="auto" w:fill="auto"/>
          <w:lang w:bidi="ar-SA"/>
        </w:rPr>
        <w:t>工程质量保修书</w:t>
      </w:r>
    </w:p>
    <w:p>
      <w:pPr>
        <w:pStyle w:val="21"/>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甲方</w:t>
      </w:r>
      <w:r>
        <w:rPr>
          <w:rFonts w:hint="eastAsia" w:eastAsia="宋体" w:cs="宋体"/>
          <w:color w:val="auto"/>
          <w:sz w:val="28"/>
          <w:szCs w:val="28"/>
          <w:highlight w:val="none"/>
          <w:shd w:val="clear" w:color="auto" w:fill="auto"/>
          <w:lang w:val="en-US" w:eastAsia="zh-CN" w:bidi="ar-SA"/>
        </w:rPr>
        <w:t xml:space="preserve"> </w:t>
      </w:r>
      <w:r>
        <w:rPr>
          <w:rFonts w:hint="eastAsia" w:ascii="宋体" w:eastAsia="宋体" w:cs="宋体"/>
          <w:color w:val="auto"/>
          <w:sz w:val="28"/>
          <w:szCs w:val="28"/>
          <w:highlight w:val="none"/>
          <w:shd w:val="clear" w:color="auto" w:fill="auto"/>
          <w:lang w:bidi="ar-SA"/>
        </w:rPr>
        <w:t>(全称)：</w:t>
      </w:r>
    </w:p>
    <w:p>
      <w:pPr>
        <w:pStyle w:val="21"/>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乙方</w:t>
      </w:r>
      <w:r>
        <w:rPr>
          <w:rFonts w:hint="eastAsia" w:eastAsia="宋体" w:cs="宋体"/>
          <w:color w:val="auto"/>
          <w:sz w:val="28"/>
          <w:szCs w:val="28"/>
          <w:highlight w:val="none"/>
          <w:shd w:val="clear" w:color="auto" w:fill="auto"/>
          <w:lang w:eastAsia="zh-CN" w:bidi="ar-SA"/>
        </w:rPr>
        <w:t>（</w:t>
      </w:r>
      <w:r>
        <w:rPr>
          <w:rFonts w:hint="eastAsia" w:ascii="宋体" w:eastAsia="宋体" w:cs="宋体"/>
          <w:color w:val="auto"/>
          <w:sz w:val="28"/>
          <w:szCs w:val="28"/>
          <w:highlight w:val="none"/>
          <w:shd w:val="clear" w:color="auto" w:fill="auto"/>
          <w:lang w:bidi="ar-SA"/>
        </w:rPr>
        <w:t>全称)：</w:t>
      </w:r>
    </w:p>
    <w:p>
      <w:pPr>
        <w:keepNext w:val="0"/>
        <w:keepLines w:val="0"/>
        <w:pageBreakBefore w:val="0"/>
        <w:widowControl w:val="0"/>
        <w:kinsoku/>
        <w:wordWrap/>
        <w:overflowPunct/>
        <w:topLinePunct w:val="0"/>
        <w:bidi w:val="0"/>
        <w:snapToGrid/>
        <w:spacing w:before="157" w:after="157" w:line="560" w:lineRule="exact"/>
        <w:ind w:firstLine="560" w:firstLineChars="200"/>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甲、乙双方</w:t>
      </w:r>
      <w:r>
        <w:rPr>
          <w:rFonts w:hint="eastAsia" w:ascii="宋体" w:eastAsia="宋体" w:cs="宋体"/>
          <w:color w:val="auto"/>
          <w:sz w:val="28"/>
          <w:szCs w:val="28"/>
          <w:highlight w:val="none"/>
          <w:shd w:val="clear" w:color="auto" w:fill="auto"/>
          <w:lang w:bidi="ar-SA"/>
        </w:rPr>
        <w:t>根据《中华人民共和国建筑法》和《建设工程质量管理条例》，经协商一致，对</w:t>
      </w:r>
      <w:r>
        <w:rPr>
          <w:rFonts w:hint="eastAsia" w:ascii="宋体" w:eastAsia="宋体" w:cs="宋体"/>
          <w:color w:val="auto"/>
          <w:sz w:val="28"/>
          <w:szCs w:val="28"/>
          <w:highlight w:val="none"/>
          <w:u w:val="single"/>
          <w:shd w:val="clear" w:color="auto" w:fill="auto"/>
          <w:lang w:bidi="ar-SA"/>
        </w:rPr>
        <w:t xml:space="preserve">             工程</w:t>
      </w:r>
      <w:r>
        <w:rPr>
          <w:rFonts w:hint="eastAsia" w:ascii="宋体" w:eastAsia="宋体" w:cs="宋体"/>
          <w:color w:val="auto"/>
          <w:sz w:val="28"/>
          <w:szCs w:val="28"/>
          <w:highlight w:val="none"/>
          <w:shd w:val="clear" w:color="auto" w:fill="auto"/>
          <w:lang w:bidi="ar-SA"/>
        </w:rPr>
        <w:t>（工程名称）签订工程质量保修书。</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一、工程质量保修范围和内容</w:t>
      </w:r>
    </w:p>
    <w:p>
      <w:pPr>
        <w:keepNext w:val="0"/>
        <w:keepLines w:val="0"/>
        <w:pageBreakBefore w:val="0"/>
        <w:widowControl w:val="0"/>
        <w:kinsoku/>
        <w:wordWrap/>
        <w:overflowPunct/>
        <w:topLinePunct w:val="0"/>
        <w:bidi w:val="0"/>
        <w:snapToGrid/>
        <w:spacing w:before="157" w:after="157" w:line="560" w:lineRule="exact"/>
        <w:ind w:firstLine="560" w:firstLineChars="200"/>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在质量保修期内，按照有关法律、法规、规章的管理规定和双方约定，承担本工程质量保修责任。</w:t>
      </w:r>
    </w:p>
    <w:p>
      <w:pPr>
        <w:keepNext w:val="0"/>
        <w:keepLines w:val="0"/>
        <w:pageBreakBefore w:val="0"/>
        <w:widowControl w:val="0"/>
        <w:kinsoku/>
        <w:wordWrap/>
        <w:overflowPunct/>
        <w:topLinePunct w:val="0"/>
        <w:bidi w:val="0"/>
        <w:snapToGrid/>
        <w:spacing w:before="157" w:after="157" w:line="560" w:lineRule="exact"/>
        <w:ind w:firstLine="560" w:firstLineChars="200"/>
        <w:jc w:val="left"/>
        <w:textAlignment w:val="auto"/>
        <w:rPr>
          <w:rFonts w:hint="eastAsia" w:ascii="宋体" w:eastAsia="宋体" w:cs="宋体"/>
          <w:color w:val="auto"/>
          <w:sz w:val="28"/>
          <w:szCs w:val="28"/>
          <w:highlight w:val="none"/>
          <w:u w:val="single"/>
          <w:shd w:val="clear" w:color="auto" w:fill="auto"/>
          <w:lang w:bidi="ar-SA"/>
        </w:rPr>
      </w:pPr>
      <w:r>
        <w:rPr>
          <w:rFonts w:hint="eastAsia" w:ascii="宋体" w:eastAsia="宋体" w:cs="宋体"/>
          <w:color w:val="auto"/>
          <w:sz w:val="28"/>
          <w:szCs w:val="28"/>
          <w:highlight w:val="none"/>
          <w:shd w:val="clear" w:color="auto" w:fill="auto"/>
          <w:lang w:bidi="ar-SA"/>
        </w:rPr>
        <w:t>质量保修范围包括</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eastAsia="zh-CN" w:bidi="ar-SA"/>
        </w:rPr>
        <w:t>本工程所有内容</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shd w:val="clear" w:color="auto" w:fill="auto"/>
          <w:lang w:bidi="ar-SA"/>
        </w:rPr>
        <w:t>，以及双方约定的其他项目。具体保修的内容，双方约定如下：</w:t>
      </w:r>
      <w:r>
        <w:rPr>
          <w:rFonts w:hint="eastAsia" w:ascii="宋体" w:eastAsia="宋体" w:cs="宋体"/>
          <w:color w:val="auto"/>
          <w:sz w:val="28"/>
          <w:szCs w:val="28"/>
          <w:highlight w:val="none"/>
          <w:u w:val="single"/>
          <w:shd w:val="clear" w:color="auto" w:fill="auto"/>
          <w:lang w:bidi="ar-SA"/>
        </w:rPr>
        <w:t xml:space="preserve">              /             </w:t>
      </w:r>
      <w:r>
        <w:rPr>
          <w:rFonts w:hint="eastAsia" w:ascii="宋体" w:eastAsia="宋体" w:cs="宋体"/>
          <w:color w:val="auto"/>
          <w:sz w:val="28"/>
          <w:szCs w:val="28"/>
          <w:highlight w:val="none"/>
          <w:shd w:val="clear" w:color="auto" w:fill="auto"/>
          <w:lang w:bidi="ar-SA"/>
        </w:rPr>
        <w:t>。</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二、质量保修期</w:t>
      </w:r>
    </w:p>
    <w:p>
      <w:pPr>
        <w:keepNext w:val="0"/>
        <w:keepLines w:val="0"/>
        <w:pageBreakBefore w:val="0"/>
        <w:widowControl w:val="0"/>
        <w:kinsoku/>
        <w:wordWrap/>
        <w:overflowPunct/>
        <w:topLinePunct w:val="0"/>
        <w:bidi w:val="0"/>
        <w:snapToGrid/>
        <w:spacing w:before="157" w:after="157" w:line="560" w:lineRule="exact"/>
        <w:ind w:firstLine="560" w:firstLineChars="200"/>
        <w:jc w:val="left"/>
        <w:textAlignment w:val="auto"/>
        <w:rPr>
          <w:rFonts w:hint="eastAsia" w:ascii="宋体" w:eastAsia="宋体" w:cs="宋体"/>
          <w:color w:val="auto"/>
          <w:sz w:val="28"/>
          <w:szCs w:val="28"/>
          <w:highlight w:val="none"/>
          <w:shd w:val="clear" w:color="auto" w:fill="auto"/>
          <w:lang w:val="en-US" w:eastAsia="zh-CN" w:bidi="ar-SA"/>
        </w:rPr>
      </w:pPr>
      <w:r>
        <w:rPr>
          <w:rFonts w:hint="eastAsia" w:ascii="宋体" w:eastAsia="宋体" w:cs="宋体"/>
          <w:color w:val="auto"/>
          <w:sz w:val="28"/>
          <w:szCs w:val="28"/>
          <w:highlight w:val="none"/>
          <w:shd w:val="clear" w:color="auto" w:fill="auto"/>
          <w:lang w:bidi="ar-SA"/>
        </w:rPr>
        <w:t>双方根据《建设工程质量管理条例》及有关规定，约定本工程的质量保修期如下：</w:t>
      </w:r>
      <w:r>
        <w:rPr>
          <w:rFonts w:hint="eastAsia" w:ascii="宋体" w:eastAsia="宋体" w:cs="宋体"/>
          <w:color w:val="auto"/>
          <w:sz w:val="32"/>
          <w:szCs w:val="32"/>
          <w:highlight w:val="none"/>
          <w:u w:val="single"/>
          <w:shd w:val="clear" w:color="auto" w:fill="auto"/>
          <w:lang w:val="en-US" w:eastAsia="zh-CN" w:bidi="ar-SA"/>
        </w:rPr>
        <w:t xml:space="preserve"> </w:t>
      </w:r>
      <w:r>
        <w:rPr>
          <w:rFonts w:hint="eastAsia" w:ascii="宋体" w:cs="宋体"/>
          <w:color w:val="auto"/>
          <w:sz w:val="32"/>
          <w:szCs w:val="32"/>
          <w:highlight w:val="none"/>
          <w:u w:val="single"/>
          <w:shd w:val="clear" w:color="auto" w:fill="auto"/>
          <w:lang w:val="en-US" w:eastAsia="zh-CN" w:bidi="ar-SA"/>
        </w:rPr>
        <w:t xml:space="preserve"> </w:t>
      </w:r>
      <w:r>
        <w:rPr>
          <w:rFonts w:hint="eastAsia" w:ascii="宋体" w:eastAsia="宋体" w:cs="宋体"/>
          <w:color w:val="auto"/>
          <w:sz w:val="32"/>
          <w:szCs w:val="32"/>
          <w:highlight w:val="none"/>
          <w:u w:val="single"/>
          <w:shd w:val="clear" w:color="auto" w:fill="auto"/>
          <w:lang w:val="en-US" w:eastAsia="zh-CN" w:bidi="ar-SA"/>
        </w:rPr>
        <w:t xml:space="preserve">  </w:t>
      </w:r>
      <w:r>
        <w:rPr>
          <w:rFonts w:hint="eastAsia" w:ascii="宋体" w:eastAsia="宋体" w:cs="宋体"/>
          <w:color w:val="auto"/>
          <w:sz w:val="28"/>
          <w:szCs w:val="28"/>
          <w:highlight w:val="none"/>
          <w:shd w:val="clear" w:color="auto" w:fill="auto"/>
          <w:lang w:val="en-US" w:eastAsia="zh-CN" w:bidi="ar-SA"/>
        </w:rPr>
        <w:t>年；</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u w:val="none"/>
          <w:shd w:val="clear" w:color="auto" w:fill="auto"/>
          <w:lang w:eastAsia="zh-CN" w:bidi="ar-SA"/>
        </w:rPr>
      </w:pPr>
      <w:r>
        <w:rPr>
          <w:rFonts w:hint="eastAsia" w:ascii="宋体" w:eastAsia="宋体" w:cs="宋体"/>
          <w:color w:val="auto"/>
          <w:sz w:val="28"/>
          <w:szCs w:val="28"/>
          <w:highlight w:val="none"/>
          <w:u w:val="none"/>
          <w:shd w:val="clear" w:color="auto" w:fill="auto"/>
          <w:lang w:bidi="ar-SA"/>
        </w:rPr>
        <w:t>质量保修期自工程竣工验收合格，完善整改意见并正式移交甲方</w:t>
      </w:r>
      <w:r>
        <w:rPr>
          <w:rFonts w:hint="eastAsia" w:ascii="宋体" w:eastAsia="宋体" w:cs="宋体"/>
          <w:color w:val="auto"/>
          <w:sz w:val="28"/>
          <w:szCs w:val="28"/>
          <w:highlight w:val="none"/>
          <w:u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质量保修期自工程竣工验收合格之日起计算。</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三、质量保修责任</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1、属于保修范围、内容的项目，</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应当在接到保修通知之日起天内派人保修。</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不在约定期限内派人保修的，发包人可以委托其他人修理，维修费用从质保金中扣除</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2、发生紧急抢修事故的，</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在接到事故通知后，应当立即到达事故现场抢修</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eastAsia="zh-CN" w:bidi="ar-SA"/>
        </w:rPr>
      </w:pPr>
      <w:r>
        <w:rPr>
          <w:rFonts w:hint="eastAsia" w:ascii="宋体" w:eastAsia="宋体" w:cs="宋体"/>
          <w:color w:val="auto"/>
          <w:sz w:val="28"/>
          <w:szCs w:val="28"/>
          <w:highlight w:val="none"/>
          <w:shd w:val="clear" w:color="auto" w:fill="auto"/>
          <w:lang w:bidi="ar-SA"/>
        </w:rPr>
        <w:t>3、对于涉及结构安全的质量问题，应当按照</w:t>
      </w:r>
      <w:r>
        <w:rPr>
          <w:rFonts w:hint="eastAsia" w:ascii="宋体" w:eastAsia="宋体" w:cs="宋体"/>
          <w:color w:val="auto"/>
          <w:sz w:val="28"/>
          <w:szCs w:val="28"/>
          <w:highlight w:val="none"/>
          <w:u w:val="single"/>
          <w:shd w:val="clear" w:color="auto" w:fill="auto"/>
          <w:lang w:bidi="ar-SA"/>
        </w:rPr>
        <w:t>《</w:t>
      </w:r>
      <w:r>
        <w:rPr>
          <w:rFonts w:hint="eastAsia" w:ascii="宋体" w:eastAsia="宋体" w:cs="宋体"/>
          <w:color w:val="auto"/>
          <w:sz w:val="28"/>
          <w:szCs w:val="28"/>
          <w:highlight w:val="none"/>
          <w:u w:val="single"/>
          <w:shd w:val="clear" w:color="auto" w:fill="auto"/>
          <w:lang w:eastAsia="zh-CN" w:bidi="ar-SA"/>
        </w:rPr>
        <w:t>市政</w:t>
      </w:r>
      <w:r>
        <w:rPr>
          <w:rFonts w:hint="eastAsia" w:ascii="宋体" w:eastAsia="宋体" w:cs="宋体"/>
          <w:color w:val="auto"/>
          <w:sz w:val="28"/>
          <w:szCs w:val="28"/>
          <w:highlight w:val="none"/>
          <w:u w:val="single"/>
          <w:shd w:val="clear" w:color="auto" w:fill="auto"/>
          <w:lang w:val="en-US" w:eastAsia="zh-CN" w:bidi="ar-SA"/>
        </w:rPr>
        <w:t>/房屋建筑</w:t>
      </w:r>
      <w:r>
        <w:rPr>
          <w:rFonts w:hint="eastAsia" w:ascii="宋体" w:eastAsia="宋体" w:cs="宋体"/>
          <w:color w:val="auto"/>
          <w:sz w:val="28"/>
          <w:szCs w:val="28"/>
          <w:highlight w:val="none"/>
          <w:u w:val="single"/>
          <w:shd w:val="clear" w:color="auto" w:fill="auto"/>
          <w:lang w:bidi="ar-SA"/>
        </w:rPr>
        <w:t>工程质量保修办法》</w:t>
      </w:r>
      <w:r>
        <w:rPr>
          <w:rFonts w:hint="eastAsia" w:ascii="宋体" w:eastAsia="宋体" w:cs="宋体"/>
          <w:color w:val="auto"/>
          <w:sz w:val="28"/>
          <w:szCs w:val="28"/>
          <w:highlight w:val="none"/>
          <w:shd w:val="clear" w:color="auto" w:fill="auto"/>
          <w:lang w:bidi="ar-SA"/>
        </w:rPr>
        <w:t>的规定，立即向当地建设行政主管部门报告，采取安全防范措施；由原设计单位或者具有相应资质等级的设计单位提出保修方案，</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实施保修</w:t>
      </w:r>
      <w:r>
        <w:rPr>
          <w:rFonts w:hint="eastAsia" w:ascii="宋体" w:eastAsia="宋体" w:cs="宋体"/>
          <w:color w:val="auto"/>
          <w:sz w:val="28"/>
          <w:szCs w:val="28"/>
          <w:highlight w:val="none"/>
          <w:shd w:val="clear" w:color="auto" w:fill="auto"/>
          <w:lang w:eastAsia="zh-CN" w:bidi="ar-SA"/>
        </w:rPr>
        <w:t>；</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4、质量保修完成后，由发包人组织验收。</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cs="宋体"/>
          <w:color w:val="FF0000"/>
          <w:sz w:val="28"/>
          <w:szCs w:val="28"/>
          <w:highlight w:val="green"/>
          <w:shd w:val="clear" w:color="auto" w:fill="auto"/>
          <w:lang w:bidi="ar-SA"/>
        </w:rPr>
      </w:pPr>
      <w:r>
        <w:rPr>
          <w:rFonts w:hint="eastAsia" w:ascii="宋体" w:eastAsia="宋体" w:cs="宋体"/>
          <w:color w:val="FF0000"/>
          <w:sz w:val="28"/>
          <w:szCs w:val="28"/>
          <w:highlight w:val="green"/>
          <w:shd w:val="clear" w:color="auto" w:fill="auto"/>
          <w:lang w:val="en-US" w:eastAsia="zh-CN" w:bidi="ar-SA"/>
        </w:rPr>
        <w:t>5、乙方在工程质保时进场施工所发生的安全事故和经济损失由乙方负责。</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四、保修费用</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保修费用由造成质量缺陷的责任方承担。</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五、其他</w:t>
      </w:r>
    </w:p>
    <w:p>
      <w:pPr>
        <w:keepNext w:val="0"/>
        <w:keepLines w:val="0"/>
        <w:pageBreakBefore w:val="0"/>
        <w:widowControl w:val="0"/>
        <w:kinsoku/>
        <w:wordWrap/>
        <w:overflowPunct/>
        <w:topLinePunct w:val="0"/>
        <w:bidi w:val="0"/>
        <w:snapToGrid/>
        <w:spacing w:before="157" w:after="157" w:line="560" w:lineRule="exact"/>
        <w:jc w:val="left"/>
        <w:textAlignment w:val="auto"/>
        <w:rPr>
          <w:rFonts w:hint="eastAsia" w:ascii="宋体" w:eastAsia="宋体" w:cs="宋体"/>
          <w:color w:val="auto"/>
          <w:sz w:val="28"/>
          <w:szCs w:val="28"/>
          <w:highlight w:val="none"/>
          <w:shd w:val="clear" w:color="auto" w:fill="auto"/>
          <w:lang w:bidi="ar-SA"/>
        </w:rPr>
      </w:pPr>
      <w:r>
        <w:rPr>
          <w:rFonts w:hint="eastAsia" w:ascii="宋体" w:eastAsia="宋体" w:cs="宋体"/>
          <w:color w:val="auto"/>
          <w:sz w:val="28"/>
          <w:szCs w:val="28"/>
          <w:highlight w:val="none"/>
          <w:shd w:val="clear" w:color="auto" w:fill="auto"/>
          <w:lang w:bidi="ar-SA"/>
        </w:rPr>
        <w:t>双方约定的其他工程质量保修事项：</w:t>
      </w:r>
    </w:p>
    <w:p>
      <w:pPr>
        <w:keepNext w:val="0"/>
        <w:keepLines w:val="0"/>
        <w:pageBreakBefore w:val="0"/>
        <w:widowControl w:val="0"/>
        <w:kinsoku/>
        <w:wordWrap/>
        <w:overflowPunct/>
        <w:topLinePunct w:val="0"/>
        <w:bidi w:val="0"/>
        <w:snapToGrid/>
        <w:spacing w:before="157" w:after="157" w:line="560" w:lineRule="exact"/>
        <w:ind w:firstLine="560" w:firstLineChars="200"/>
        <w:jc w:val="left"/>
        <w:textAlignment w:val="auto"/>
        <w:rPr>
          <w:rFonts w:hint="eastAsia" w:ascii="宋体" w:eastAsia="宋体" w:cs="宋体"/>
          <w:color w:val="auto"/>
          <w:sz w:val="28"/>
          <w:szCs w:val="28"/>
          <w:highlight w:val="none"/>
          <w:u w:val="single"/>
          <w:shd w:val="clear" w:color="auto" w:fill="auto"/>
          <w:lang w:bidi="ar-SA"/>
        </w:rPr>
      </w:pPr>
      <w:r>
        <w:rPr>
          <w:rFonts w:hint="eastAsia" w:ascii="宋体" w:eastAsia="宋体" w:cs="宋体"/>
          <w:color w:val="auto"/>
          <w:sz w:val="28"/>
          <w:szCs w:val="28"/>
          <w:highlight w:val="none"/>
          <w:shd w:val="clear" w:color="auto" w:fill="auto"/>
          <w:lang w:bidi="ar-SA"/>
        </w:rPr>
        <w:t>工程保修期内，本工程无质量问题的，发包人在工程质量保修期满无质量问题并综合验收资料齐全后，应当将剩余的保修金退还</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；本工程在保修期有质量问题的，且保修期满仍未解决的，</w:t>
      </w:r>
      <w:r>
        <w:rPr>
          <w:rFonts w:hint="eastAsia" w:ascii="宋体" w:eastAsia="宋体" w:cs="宋体"/>
          <w:color w:val="auto"/>
          <w:sz w:val="28"/>
          <w:szCs w:val="28"/>
          <w:highlight w:val="none"/>
          <w:shd w:val="clear" w:color="auto" w:fill="auto"/>
          <w:lang w:eastAsia="zh-CN" w:bidi="ar-SA"/>
        </w:rPr>
        <w:t>乙方</w:t>
      </w:r>
      <w:r>
        <w:rPr>
          <w:rFonts w:hint="eastAsia" w:ascii="宋体" w:eastAsia="宋体" w:cs="宋体"/>
          <w:color w:val="auto"/>
          <w:sz w:val="28"/>
          <w:szCs w:val="28"/>
          <w:highlight w:val="none"/>
          <w:shd w:val="clear" w:color="auto" w:fill="auto"/>
          <w:lang w:bidi="ar-SA"/>
        </w:rPr>
        <w:t>应负责维修，保修期自维修完成之日起顺延</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val="en-US" w:eastAsia="zh-CN" w:bidi="ar-SA"/>
        </w:rPr>
        <w:t>3</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shd w:val="clear" w:color="auto" w:fill="auto"/>
          <w:lang w:bidi="ar-SA"/>
        </w:rPr>
        <w:t>个月；顺延</w:t>
      </w:r>
      <w:r>
        <w:rPr>
          <w:rFonts w:hint="eastAsia" w:ascii="宋体" w:eastAsia="宋体" w:cs="宋体"/>
          <w:color w:val="auto"/>
          <w:sz w:val="28"/>
          <w:szCs w:val="28"/>
          <w:highlight w:val="none"/>
          <w:u w:val="single"/>
          <w:shd w:val="clear" w:color="auto" w:fill="auto"/>
          <w:lang w:val="en-US" w:eastAsia="zh-CN" w:bidi="ar-SA"/>
        </w:rPr>
        <w:t xml:space="preserve">  3  </w:t>
      </w:r>
      <w:r>
        <w:rPr>
          <w:rFonts w:hint="eastAsia" w:ascii="宋体" w:eastAsia="宋体" w:cs="宋体"/>
          <w:color w:val="auto"/>
          <w:sz w:val="28"/>
          <w:szCs w:val="28"/>
          <w:highlight w:val="none"/>
          <w:shd w:val="clear" w:color="auto" w:fill="auto"/>
          <w:lang w:bidi="ar-SA"/>
        </w:rPr>
        <w:t>个月内仍出现质量问题的，保修期再顺延</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u w:val="single"/>
          <w:shd w:val="clear" w:color="auto" w:fill="auto"/>
          <w:lang w:val="en-US" w:eastAsia="zh-CN" w:bidi="ar-SA"/>
        </w:rPr>
        <w:t>3</w:t>
      </w:r>
      <w:r>
        <w:rPr>
          <w:rFonts w:hint="eastAsia" w:ascii="宋体" w:eastAsia="宋体" w:cs="宋体"/>
          <w:color w:val="auto"/>
          <w:sz w:val="28"/>
          <w:szCs w:val="28"/>
          <w:highlight w:val="none"/>
          <w:u w:val="single"/>
          <w:shd w:val="clear" w:color="auto" w:fill="auto"/>
          <w:lang w:bidi="ar-SA"/>
        </w:rPr>
        <w:t xml:space="preserve"> </w:t>
      </w:r>
      <w:r>
        <w:rPr>
          <w:rFonts w:hint="eastAsia" w:ascii="宋体" w:eastAsia="宋体" w:cs="宋体"/>
          <w:color w:val="auto"/>
          <w:sz w:val="28"/>
          <w:szCs w:val="28"/>
          <w:highlight w:val="none"/>
          <w:shd w:val="clear" w:color="auto" w:fill="auto"/>
          <w:lang w:bidi="ar-SA"/>
        </w:rPr>
        <w:t>个月，如再出现质量问题的，保修金不予退还。</w:t>
      </w:r>
    </w:p>
    <w:p>
      <w:pPr>
        <w:pStyle w:val="22"/>
        <w:keepNext w:val="0"/>
        <w:keepLines w:val="0"/>
        <w:pageBreakBefore w:val="0"/>
        <w:widowControl w:val="0"/>
        <w:kinsoku/>
        <w:wordWrap/>
        <w:overflowPunct/>
        <w:topLinePunct w:val="0"/>
        <w:bidi w:val="0"/>
        <w:snapToGrid/>
        <w:spacing w:before="157" w:after="157" w:line="560" w:lineRule="exact"/>
        <w:ind w:left="0" w:leftChars="0" w:firstLine="560" w:firstLineChars="200"/>
        <w:jc w:val="left"/>
        <w:textAlignment w:val="auto"/>
        <w:rPr>
          <w:rFonts w:hint="eastAsia" w:ascii="宋体" w:eastAsia="宋体" w:cs="宋体"/>
          <w:color w:val="auto"/>
          <w:kern w:val="0"/>
          <w:sz w:val="28"/>
          <w:szCs w:val="28"/>
          <w:highlight w:val="none"/>
          <w:shd w:val="clear" w:color="auto" w:fill="auto"/>
          <w:lang w:bidi="ar-SA"/>
        </w:rPr>
      </w:pPr>
      <w:r>
        <w:rPr>
          <w:rFonts w:hint="eastAsia" w:ascii="宋体" w:eastAsia="宋体" w:cs="宋体"/>
          <w:color w:val="auto"/>
          <w:kern w:val="0"/>
          <w:sz w:val="28"/>
          <w:szCs w:val="28"/>
          <w:highlight w:val="none"/>
          <w:shd w:val="clear" w:color="auto" w:fill="auto"/>
          <w:lang w:bidi="ar-SA"/>
        </w:rPr>
        <w:t>本工程质量保修书，由施工合同发包人、</w:t>
      </w:r>
      <w:r>
        <w:rPr>
          <w:rFonts w:hint="eastAsia" w:ascii="宋体" w:eastAsia="宋体" w:cs="宋体"/>
          <w:color w:val="auto"/>
          <w:kern w:val="0"/>
          <w:sz w:val="28"/>
          <w:szCs w:val="28"/>
          <w:highlight w:val="none"/>
          <w:shd w:val="clear" w:color="auto" w:fill="auto"/>
          <w:lang w:eastAsia="zh-CN" w:bidi="ar-SA"/>
        </w:rPr>
        <w:t>承包人</w:t>
      </w:r>
      <w:r>
        <w:rPr>
          <w:rFonts w:hint="eastAsia" w:ascii="宋体" w:eastAsia="宋体" w:cs="宋体"/>
          <w:color w:val="auto"/>
          <w:kern w:val="0"/>
          <w:sz w:val="28"/>
          <w:szCs w:val="28"/>
          <w:highlight w:val="none"/>
          <w:shd w:val="clear" w:color="auto" w:fill="auto"/>
          <w:lang w:bidi="ar-SA"/>
        </w:rPr>
        <w:t>双方在竣工验收前共同签署，为施工合同附件，其有效期限至保修期满。</w:t>
      </w:r>
    </w:p>
    <w:p>
      <w:pPr>
        <w:keepNext w:val="0"/>
        <w:keepLines w:val="0"/>
        <w:pageBreakBefore w:val="0"/>
        <w:widowControl w:val="0"/>
        <w:kinsoku/>
        <w:wordWrap/>
        <w:overflowPunct/>
        <w:topLinePunct w:val="0"/>
        <w:autoSpaceDE w:val="0"/>
        <w:autoSpaceDN w:val="0"/>
        <w:bidi w:val="0"/>
        <w:adjustRightInd w:val="0"/>
        <w:snapToGrid/>
        <w:spacing w:before="157" w:after="157" w:line="56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方（盖章）：                  乙</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方（盖章）：</w:t>
      </w:r>
    </w:p>
    <w:p>
      <w:pPr>
        <w:keepNext w:val="0"/>
        <w:keepLines w:val="0"/>
        <w:pageBreakBefore w:val="0"/>
        <w:widowControl w:val="0"/>
        <w:kinsoku/>
        <w:wordWrap/>
        <w:overflowPunct/>
        <w:topLinePunct w:val="0"/>
        <w:autoSpaceDE w:val="0"/>
        <w:autoSpaceDN w:val="0"/>
        <w:bidi w:val="0"/>
        <w:adjustRightInd w:val="0"/>
        <w:snapToGrid/>
        <w:spacing w:before="157" w:after="157" w:line="56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甲方代表（签字）：                  乙方代表（签字）：</w:t>
      </w:r>
    </w:p>
    <w:p>
      <w:pPr>
        <w:keepNext w:val="0"/>
        <w:keepLines w:val="0"/>
        <w:pageBreakBefore w:val="0"/>
        <w:widowControl w:val="0"/>
        <w:kinsoku/>
        <w:wordWrap/>
        <w:overflowPunct/>
        <w:topLinePunct w:val="0"/>
        <w:autoSpaceDE w:val="0"/>
        <w:autoSpaceDN w:val="0"/>
        <w:bidi w:val="0"/>
        <w:adjustRightInd w:val="0"/>
        <w:snapToGrid/>
        <w:spacing w:before="157" w:after="157" w:line="560" w:lineRule="exact"/>
        <w:jc w:val="left"/>
        <w:textAlignment w:val="auto"/>
        <w:rPr>
          <w:rFonts w:hint="eastAsia" w:ascii="宋体" w:eastAsia="宋体" w:cs="宋体"/>
          <w:color w:val="auto"/>
          <w:kern w:val="0"/>
          <w:sz w:val="28"/>
          <w:szCs w:val="28"/>
          <w:highlight w:val="none"/>
          <w:lang w:bidi="ar-SA"/>
        </w:rPr>
      </w:pPr>
      <w:r>
        <w:rPr>
          <w:rFonts w:hint="eastAsia" w:ascii="宋体" w:eastAsia="宋体" w:cs="宋体"/>
          <w:color w:val="auto"/>
          <w:kern w:val="0"/>
          <w:sz w:val="28"/>
          <w:szCs w:val="28"/>
          <w:highlight w:val="none"/>
          <w:lang w:bidi="ar-SA"/>
        </w:rPr>
        <w:t>甲方项目经理：                      乙方现场负责人：</w:t>
      </w:r>
    </w:p>
    <w:p>
      <w:pPr>
        <w:keepNext w:val="0"/>
        <w:keepLines w:val="0"/>
        <w:pageBreakBefore w:val="0"/>
        <w:widowControl w:val="0"/>
        <w:kinsoku/>
        <w:wordWrap/>
        <w:overflowPunct/>
        <w:topLinePunct w:val="0"/>
        <w:autoSpaceDE w:val="0"/>
        <w:autoSpaceDN w:val="0"/>
        <w:bidi w:val="0"/>
        <w:adjustRightInd w:val="0"/>
        <w:snapToGrid/>
        <w:spacing w:before="157" w:after="157" w:line="560" w:lineRule="exact"/>
        <w:ind w:firstLine="2240" w:firstLineChars="800"/>
        <w:jc w:val="left"/>
        <w:textAlignment w:val="auto"/>
        <w:rPr>
          <w:rFonts w:hint="eastAsia" w:ascii="宋体" w:eastAsia="宋体" w:cs="宋体"/>
          <w:b/>
          <w:color w:val="auto"/>
          <w:sz w:val="40"/>
          <w:szCs w:val="40"/>
          <w:highlight w:val="none"/>
          <w:lang w:bidi="ar-SA"/>
        </w:rPr>
      </w:pPr>
      <w:r>
        <w:rPr>
          <w:rFonts w:hint="eastAsia" w:ascii="宋体" w:eastAsia="宋体" w:cs="宋体"/>
          <w:color w:val="auto"/>
          <w:kern w:val="0"/>
          <w:sz w:val="28"/>
          <w:szCs w:val="28"/>
          <w:highlight w:val="none"/>
          <w:lang w:bidi="ar-SA"/>
        </w:rPr>
        <w:t xml:space="preserve">   年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 xml:space="preserve">月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 xml:space="preserve"> </w:t>
      </w:r>
      <w:r>
        <w:rPr>
          <w:rFonts w:hint="eastAsia" w:ascii="宋体" w:eastAsia="宋体" w:cs="宋体"/>
          <w:color w:val="auto"/>
          <w:kern w:val="0"/>
          <w:sz w:val="28"/>
          <w:szCs w:val="28"/>
          <w:highlight w:val="none"/>
          <w:lang w:val="en-US" w:eastAsia="zh-CN" w:bidi="ar-SA"/>
        </w:rPr>
        <w:t xml:space="preserve">  </w:t>
      </w:r>
      <w:r>
        <w:rPr>
          <w:rFonts w:hint="eastAsia" w:ascii="宋体" w:eastAsia="宋体" w:cs="宋体"/>
          <w:color w:val="auto"/>
          <w:kern w:val="0"/>
          <w:sz w:val="28"/>
          <w:szCs w:val="28"/>
          <w:highlight w:val="none"/>
          <w:lang w:bidi="ar-SA"/>
        </w:rPr>
        <w:t>日</w:t>
      </w:r>
    </w:p>
    <w:p>
      <w:pPr>
        <w:pStyle w:val="5"/>
        <w:keepNext w:val="0"/>
        <w:keepLines w:val="0"/>
        <w:pageBreakBefore w:val="0"/>
        <w:widowControl w:val="0"/>
        <w:kinsoku/>
        <w:wordWrap/>
        <w:overflowPunct/>
        <w:topLinePunct w:val="0"/>
        <w:autoSpaceDE/>
        <w:autoSpaceDN/>
        <w:bidi w:val="0"/>
        <w:adjustRightInd/>
        <w:snapToGrid/>
        <w:spacing w:before="157" w:after="157" w:line="600" w:lineRule="exact"/>
        <w:ind w:right="0"/>
        <w:jc w:val="both"/>
        <w:textAlignment w:val="auto"/>
        <w:outlineLvl w:val="9"/>
        <w:rPr>
          <w:rFonts w:hint="eastAsia" w:ascii="宋体" w:eastAsia="宋体" w:cs="宋体"/>
          <w:b/>
          <w:color w:val="auto"/>
          <w:sz w:val="40"/>
          <w:szCs w:val="40"/>
          <w:highlight w:val="none"/>
          <w:lang w:eastAsia="zh-CN" w:bidi="ar-SA"/>
        </w:rPr>
      </w:pPr>
    </w:p>
    <w:p>
      <w:pPr>
        <w:pStyle w:val="5"/>
        <w:keepNext w:val="0"/>
        <w:keepLines w:val="0"/>
        <w:pageBreakBefore w:val="0"/>
        <w:widowControl w:val="0"/>
        <w:kinsoku/>
        <w:wordWrap/>
        <w:overflowPunct/>
        <w:topLinePunct w:val="0"/>
        <w:autoSpaceDE/>
        <w:autoSpaceDN/>
        <w:bidi w:val="0"/>
        <w:adjustRightInd/>
        <w:snapToGrid/>
        <w:spacing w:before="157" w:after="157" w:line="580" w:lineRule="exact"/>
        <w:ind w:left="0" w:leftChars="0" w:right="0" w:firstLine="0" w:firstLineChars="0"/>
        <w:jc w:val="both"/>
        <w:textAlignment w:val="auto"/>
        <w:outlineLvl w:val="9"/>
        <w:rPr>
          <w:rFonts w:hint="eastAsia" w:ascii="宋体" w:eastAsia="宋体" w:cs="宋体"/>
          <w:b/>
          <w:color w:val="auto"/>
          <w:sz w:val="40"/>
          <w:szCs w:val="40"/>
          <w:highlight w:val="none"/>
          <w:lang w:val="en-US" w:eastAsia="zh-CN" w:bidi="ar-SA"/>
        </w:rPr>
      </w:pPr>
      <w:r>
        <w:rPr>
          <w:rFonts w:hint="eastAsia" w:ascii="宋体" w:eastAsia="宋体" w:cs="宋体"/>
          <w:b/>
          <w:color w:val="auto"/>
          <w:sz w:val="40"/>
          <w:szCs w:val="40"/>
          <w:highlight w:val="none"/>
          <w:lang w:eastAsia="zh-CN" w:bidi="ar-SA"/>
        </w:rPr>
        <w:t>附件</w:t>
      </w:r>
      <w:r>
        <w:rPr>
          <w:rFonts w:hint="eastAsia" w:ascii="宋体" w:eastAsia="宋体" w:cs="宋体"/>
          <w:b/>
          <w:color w:val="auto"/>
          <w:sz w:val="40"/>
          <w:szCs w:val="40"/>
          <w:highlight w:val="none"/>
          <w:lang w:val="en-US" w:eastAsia="zh-CN" w:bidi="ar-SA"/>
        </w:rPr>
        <w:t>3</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right="0" w:firstLine="3614" w:firstLineChars="900"/>
        <w:jc w:val="both"/>
        <w:textAlignment w:val="auto"/>
        <w:outlineLvl w:val="9"/>
        <w:rPr>
          <w:rFonts w:hint="eastAsia" w:ascii="宋体" w:eastAsia="宋体" w:cs="宋体"/>
          <w:b/>
          <w:color w:val="auto"/>
          <w:sz w:val="40"/>
          <w:szCs w:val="40"/>
          <w:highlight w:val="none"/>
          <w:lang w:bidi="ar-SA"/>
        </w:rPr>
      </w:pPr>
      <w:r>
        <w:rPr>
          <w:rFonts w:hint="eastAsia" w:ascii="宋体" w:eastAsia="宋体" w:cs="宋体"/>
          <w:b/>
          <w:color w:val="auto"/>
          <w:sz w:val="40"/>
          <w:szCs w:val="40"/>
          <w:highlight w:val="none"/>
          <w:lang w:bidi="ar-SA"/>
        </w:rPr>
        <w:t>廉 政 合 同</w:t>
      </w:r>
    </w:p>
    <w:p>
      <w:pPr>
        <w:keepNext w:val="0"/>
        <w:keepLines w:val="0"/>
        <w:pageBreakBefore w:val="0"/>
        <w:widowControl w:val="0"/>
        <w:kinsoku/>
        <w:wordWrap/>
        <w:overflowPunct/>
        <w:topLinePunct/>
        <w:autoSpaceDE/>
        <w:autoSpaceDN/>
        <w:bidi w:val="0"/>
        <w:adjustRightInd/>
        <w:snapToGrid/>
        <w:spacing w:before="157" w:after="157" w:line="580" w:lineRule="exact"/>
        <w:ind w:left="0" w:right="0"/>
        <w:textAlignment w:val="auto"/>
        <w:outlineLvl w:val="9"/>
        <w:rPr>
          <w:rFonts w:hint="eastAsia" w:ascii="宋体" w:eastAsia="宋体" w:cs="宋体"/>
          <w:color w:val="auto"/>
          <w:sz w:val="28"/>
          <w:szCs w:val="28"/>
          <w:highlight w:val="none"/>
          <w:u w:val="single"/>
          <w:lang w:bidi="ar-SA"/>
        </w:rPr>
      </w:pPr>
      <w:r>
        <w:rPr>
          <w:rFonts w:hint="eastAsia" w:ascii="宋体" w:eastAsia="宋体" w:cs="宋体"/>
          <w:color w:val="auto"/>
          <w:sz w:val="28"/>
          <w:szCs w:val="28"/>
          <w:highlight w:val="none"/>
          <w:lang w:eastAsia="zh-CN" w:bidi="ar-SA"/>
        </w:rPr>
        <w:t>甲方</w:t>
      </w:r>
      <w:r>
        <w:rPr>
          <w:rFonts w:hint="eastAsia" w:ascii="宋体" w:eastAsia="宋体" w:cs="宋体"/>
          <w:color w:val="auto"/>
          <w:sz w:val="28"/>
          <w:szCs w:val="28"/>
          <w:highlight w:val="none"/>
          <w:lang w:bidi="ar-SA"/>
        </w:rPr>
        <w:t>（全称)：</w:t>
      </w:r>
      <w:r>
        <w:rPr>
          <w:rFonts w:hint="eastAsia" w:ascii="宋体" w:eastAsia="宋体" w:cs="宋体"/>
          <w:color w:val="auto"/>
          <w:sz w:val="28"/>
          <w:szCs w:val="28"/>
          <w:highlight w:val="none"/>
          <w:u w:val="single"/>
          <w:lang w:val="en-US" w:eastAsia="zh-CN" w:bidi="ar-SA"/>
        </w:rPr>
        <w:t xml:space="preserve">                            </w:t>
      </w:r>
      <w:r>
        <w:rPr>
          <w:rFonts w:hint="eastAsia" w:ascii="宋体" w:eastAsia="宋体" w:cs="宋体"/>
          <w:bCs/>
          <w:color w:val="auto"/>
          <w:sz w:val="28"/>
          <w:szCs w:val="28"/>
          <w:highlight w:val="none"/>
          <w:u w:val="single"/>
          <w:lang w:val="en-US" w:eastAsia="zh-CN" w:bidi="ar-SA"/>
        </w:rPr>
        <w:t xml:space="preserve"> </w:t>
      </w:r>
      <w:r>
        <w:rPr>
          <w:rFonts w:hint="eastAsia" w:ascii="宋体" w:eastAsia="宋体" w:cs="宋体"/>
          <w:color w:val="auto"/>
          <w:sz w:val="28"/>
          <w:szCs w:val="28"/>
          <w:highlight w:val="none"/>
          <w:lang w:bidi="ar-SA"/>
        </w:rPr>
        <w:t xml:space="preserve">(以下简称甲方)      </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left="0" w:right="0" w:firstLine="0"/>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eastAsia="zh-CN" w:bidi="ar-SA"/>
        </w:rPr>
        <w:t>乙方</w:t>
      </w:r>
      <w:r>
        <w:rPr>
          <w:rFonts w:hint="eastAsia" w:ascii="宋体" w:eastAsia="宋体" w:cs="宋体"/>
          <w:color w:val="auto"/>
          <w:sz w:val="28"/>
          <w:szCs w:val="28"/>
          <w:highlight w:val="none"/>
          <w:lang w:bidi="ar-SA"/>
        </w:rPr>
        <w:t>(全称)：</w:t>
      </w:r>
      <w:r>
        <w:rPr>
          <w:rFonts w:hint="eastAsia" w:ascii="宋体" w:eastAsia="宋体" w:cs="宋体"/>
          <w:color w:val="auto"/>
          <w:sz w:val="28"/>
          <w:szCs w:val="28"/>
          <w:highlight w:val="none"/>
          <w:u w:val="single"/>
          <w:lang w:val="en-US" w:eastAsia="zh-CN" w:bidi="ar-SA"/>
        </w:rPr>
        <w:t xml:space="preserve">                             </w:t>
      </w:r>
      <w:r>
        <w:rPr>
          <w:rFonts w:hint="eastAsia" w:ascii="宋体" w:eastAsia="宋体" w:cs="宋体"/>
          <w:color w:val="auto"/>
          <w:sz w:val="28"/>
          <w:szCs w:val="28"/>
          <w:highlight w:val="none"/>
          <w:u w:val="single"/>
          <w:lang w:eastAsia="zh-CN" w:bidi="ar-SA"/>
        </w:rPr>
        <w:t>（</w:t>
      </w:r>
      <w:r>
        <w:rPr>
          <w:rFonts w:hint="eastAsia" w:ascii="宋体" w:eastAsia="宋体" w:cs="宋体"/>
          <w:color w:val="auto"/>
          <w:sz w:val="28"/>
          <w:szCs w:val="28"/>
          <w:highlight w:val="none"/>
          <w:lang w:bidi="ar-SA"/>
        </w:rPr>
        <w:t>以下简称乙方</w:t>
      </w:r>
      <w:r>
        <w:rPr>
          <w:rFonts w:hint="eastAsia" w:ascii="宋体" w:eastAsia="宋体" w:cs="宋体"/>
          <w:color w:val="auto"/>
          <w:sz w:val="28"/>
          <w:szCs w:val="28"/>
          <w:highlight w:val="none"/>
          <w:lang w:eastAsia="zh-CN" w:bidi="ar-SA"/>
        </w:rPr>
        <w:t>）</w:t>
      </w:r>
    </w:p>
    <w:p>
      <w:pPr>
        <w:keepNext w:val="0"/>
        <w:keepLines w:val="0"/>
        <w:pageBreakBefore w:val="0"/>
        <w:widowControl w:val="0"/>
        <w:kinsoku/>
        <w:wordWrap/>
        <w:overflowPunct/>
        <w:topLinePunct/>
        <w:autoSpaceDE/>
        <w:autoSpaceDN/>
        <w:bidi w:val="0"/>
        <w:adjustRightInd/>
        <w:snapToGrid/>
        <w:spacing w:before="157" w:after="157" w:line="580" w:lineRule="exact"/>
        <w:ind w:left="0" w:right="0" w:firstLine="600"/>
        <w:textAlignment w:val="auto"/>
        <w:outlineLvl w:val="9"/>
        <w:rPr>
          <w:rFonts w:hint="eastAsia" w:ascii="宋体" w:eastAsia="宋体" w:cs="宋体"/>
          <w:color w:val="auto"/>
          <w:sz w:val="28"/>
          <w:szCs w:val="28"/>
          <w:highlight w:val="none"/>
          <w:u w:val="single"/>
          <w:lang w:bidi="ar-SA"/>
        </w:rPr>
      </w:pPr>
      <w:r>
        <w:rPr>
          <w:rFonts w:hint="eastAsia" w:ascii="宋体" w:eastAsia="宋体" w:cs="宋体"/>
          <w:color w:val="auto"/>
          <w:sz w:val="28"/>
          <w:szCs w:val="28"/>
          <w:highlight w:val="none"/>
          <w:lang w:bidi="ar-SA"/>
        </w:rPr>
        <w:t>为了贯彻落实党中央、国务院《关于党风廉政建设责任》，加强我</w:t>
      </w:r>
      <w:r>
        <w:rPr>
          <w:rFonts w:hint="eastAsia" w:ascii="宋体" w:eastAsia="宋体" w:cs="宋体"/>
          <w:color w:val="auto"/>
          <w:sz w:val="28"/>
          <w:szCs w:val="28"/>
          <w:highlight w:val="none"/>
          <w:lang w:eastAsia="zh-CN" w:bidi="ar-SA"/>
        </w:rPr>
        <w:t>区</w:t>
      </w:r>
      <w:r>
        <w:rPr>
          <w:rFonts w:hint="eastAsia" w:ascii="宋体" w:eastAsia="宋体" w:cs="宋体"/>
          <w:color w:val="auto"/>
          <w:sz w:val="28"/>
          <w:szCs w:val="28"/>
          <w:highlight w:val="none"/>
          <w:lang w:bidi="ar-SA"/>
        </w:rPr>
        <w:t>政府投资项目建设中的党风廉政建设，预防和减少投资建设中的经济违规违法行为，保证建设资金的安全和有效使用以及投资效益，依据相关法律法规和规定，甲乙双方自愿签订</w:t>
      </w:r>
      <w:r>
        <w:rPr>
          <w:rFonts w:hint="eastAsia" w:ascii="宋体" w:eastAsia="宋体" w:cs="宋体"/>
          <w:color w:val="auto"/>
          <w:sz w:val="28"/>
          <w:szCs w:val="28"/>
          <w:highlight w:val="none"/>
          <w:u w:val="single"/>
          <w:lang w:val="en-US" w:eastAsia="zh-CN" w:bidi="ar-SA"/>
        </w:rPr>
        <w:t xml:space="preserve">           </w:t>
      </w:r>
      <w:r>
        <w:rPr>
          <w:rFonts w:hint="eastAsia" w:ascii="宋体" w:eastAsia="宋体" w:cs="宋体"/>
          <w:color w:val="auto"/>
          <w:sz w:val="28"/>
          <w:szCs w:val="28"/>
          <w:highlight w:val="none"/>
          <w:u w:val="single"/>
          <w:lang w:eastAsia="zh-CN" w:bidi="ar-SA"/>
        </w:rPr>
        <w:t>（</w:t>
      </w:r>
      <w:r>
        <w:rPr>
          <w:rFonts w:hint="eastAsia" w:ascii="宋体" w:eastAsia="宋体" w:cs="宋体"/>
          <w:color w:val="auto"/>
          <w:sz w:val="28"/>
          <w:szCs w:val="28"/>
          <w:highlight w:val="none"/>
          <w:lang w:bidi="ar-SA"/>
        </w:rPr>
        <w:t>项目名称)廉政合同。</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left="0" w:right="0" w:firstLine="0"/>
        <w:textAlignment w:val="auto"/>
        <w:outlineLvl w:val="9"/>
        <w:rPr>
          <w:rFonts w:hint="eastAsia" w:ascii="宋体" w:eastAsia="宋体" w:cs="宋体"/>
          <w:b/>
          <w:bCs/>
          <w:color w:val="auto"/>
          <w:sz w:val="28"/>
          <w:szCs w:val="28"/>
          <w:highlight w:val="none"/>
          <w:lang w:bidi="ar-SA"/>
        </w:rPr>
      </w:pPr>
      <w:r>
        <w:rPr>
          <w:rFonts w:hint="eastAsia" w:ascii="宋体" w:eastAsia="宋体" w:cs="宋体"/>
          <w:b/>
          <w:bCs/>
          <w:color w:val="auto"/>
          <w:sz w:val="28"/>
          <w:szCs w:val="28"/>
          <w:highlight w:val="none"/>
          <w:lang w:eastAsia="zh-CN" w:bidi="ar-SA"/>
        </w:rPr>
        <w:t>一</w:t>
      </w:r>
      <w:r>
        <w:rPr>
          <w:rFonts w:hint="eastAsia" w:ascii="宋体" w:eastAsia="宋体" w:cs="宋体"/>
          <w:b/>
          <w:bCs/>
          <w:color w:val="auto"/>
          <w:sz w:val="28"/>
          <w:szCs w:val="28"/>
          <w:highlight w:val="none"/>
          <w:lang w:bidi="ar-SA"/>
        </w:rPr>
        <w:t>、甲、乙双方约定</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1、</w:t>
      </w:r>
      <w:r>
        <w:rPr>
          <w:rFonts w:hint="eastAsia" w:ascii="宋体" w:eastAsia="宋体" w:cs="宋体"/>
          <w:color w:val="auto"/>
          <w:sz w:val="28"/>
          <w:szCs w:val="28"/>
          <w:highlight w:val="none"/>
          <w:lang w:bidi="ar-SA"/>
        </w:rPr>
        <w:t>甲、乙双方应共同遵守国家和省、市以及行业主管部门关于加强建筑工程设施建设管理和党风廉政建设的各项规定</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2、</w:t>
      </w:r>
      <w:r>
        <w:rPr>
          <w:rFonts w:hint="eastAsia" w:ascii="宋体" w:eastAsia="宋体" w:cs="宋体"/>
          <w:color w:val="auto"/>
          <w:sz w:val="28"/>
          <w:szCs w:val="28"/>
          <w:highlight w:val="none"/>
          <w:lang w:bidi="ar-SA"/>
        </w:rPr>
        <w:t>甲、乙双方应认真执行双方签订的合同文件，自觉按合同办事</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3、</w:t>
      </w:r>
      <w:r>
        <w:rPr>
          <w:rFonts w:hint="eastAsia" w:ascii="宋体" w:eastAsia="宋体" w:cs="宋体"/>
          <w:color w:val="auto"/>
          <w:sz w:val="28"/>
          <w:szCs w:val="28"/>
          <w:highlight w:val="none"/>
          <w:lang w:bidi="ar-SA"/>
        </w:rPr>
        <w:t>除法律认定的商业秘密或合同文件另有规定外，甲、乙双方的业务活动均应支持公开、公平、诚实信用的原则，严禁从事损害国家和集体利益、违反工程建设管理规章制度的不正当交易</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4、</w:t>
      </w:r>
      <w:r>
        <w:rPr>
          <w:rFonts w:hint="eastAsia" w:ascii="宋体" w:eastAsia="宋体" w:cs="宋体"/>
          <w:color w:val="auto"/>
          <w:sz w:val="28"/>
          <w:szCs w:val="28"/>
          <w:highlight w:val="none"/>
          <w:lang w:bidi="ar-SA"/>
        </w:rPr>
        <w:t>甲、乙双方有对本方人员开展廉政教育和职业道德教育的义务</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5、</w:t>
      </w:r>
      <w:r>
        <w:rPr>
          <w:rFonts w:hint="eastAsia" w:ascii="宋体" w:eastAsia="宋体" w:cs="宋体"/>
          <w:color w:val="auto"/>
          <w:sz w:val="28"/>
          <w:szCs w:val="28"/>
          <w:highlight w:val="none"/>
          <w:lang w:bidi="ar-SA"/>
        </w:rPr>
        <w:t>甲、乙双方应加强对本方人员廉政监督、建立和健全廉政制度，杜绝本方人员违纪违法行为的发生</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line="580" w:lineRule="exact"/>
        <w:ind w:left="0" w:right="0" w:firstLine="0"/>
        <w:jc w:val="left"/>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val="en-US" w:eastAsia="zh-CN" w:bidi="ar-SA"/>
        </w:rPr>
        <w:t>6、</w:t>
      </w:r>
      <w:r>
        <w:rPr>
          <w:rFonts w:hint="eastAsia" w:ascii="宋体" w:eastAsia="宋体" w:cs="宋体"/>
          <w:color w:val="auto"/>
          <w:sz w:val="28"/>
          <w:szCs w:val="28"/>
          <w:highlight w:val="none"/>
          <w:lang w:bidi="ar-SA"/>
        </w:rPr>
        <w:t>甲、乙双方如发现对方人员业务活动中有不廉行为，有权提醒对方并督促期纠正，或直接向对方法人代表、纪检部门如实反映情况和认真查处本方人员违纪违法行为。</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left="0" w:right="0" w:firstLine="0"/>
        <w:textAlignment w:val="auto"/>
        <w:outlineLvl w:val="9"/>
        <w:rPr>
          <w:rFonts w:hint="eastAsia" w:ascii="宋体" w:eastAsia="宋体" w:cs="宋体"/>
          <w:b/>
          <w:bCs/>
          <w:color w:val="auto"/>
          <w:sz w:val="28"/>
          <w:szCs w:val="28"/>
          <w:highlight w:val="none"/>
          <w:lang w:bidi="ar-SA"/>
        </w:rPr>
      </w:pPr>
      <w:r>
        <w:rPr>
          <w:rFonts w:hint="eastAsia" w:ascii="宋体" w:eastAsia="宋体" w:cs="宋体"/>
          <w:b/>
          <w:bCs/>
          <w:color w:val="auto"/>
          <w:sz w:val="28"/>
          <w:szCs w:val="28"/>
          <w:highlight w:val="none"/>
          <w:lang w:eastAsia="zh-CN" w:bidi="ar-SA"/>
        </w:rPr>
        <w:t>二、</w:t>
      </w:r>
      <w:r>
        <w:rPr>
          <w:rFonts w:hint="eastAsia" w:ascii="宋体" w:eastAsia="宋体" w:cs="宋体"/>
          <w:b/>
          <w:bCs/>
          <w:color w:val="auto"/>
          <w:sz w:val="28"/>
          <w:szCs w:val="28"/>
          <w:highlight w:val="none"/>
          <w:lang w:bidi="ar-SA"/>
        </w:rPr>
        <w:t>甲方在廉政建设方面的责任</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1、</w:t>
      </w:r>
      <w:r>
        <w:rPr>
          <w:rFonts w:hint="eastAsia" w:ascii="宋体" w:eastAsia="宋体" w:cs="宋体"/>
          <w:color w:val="auto"/>
          <w:sz w:val="28"/>
          <w:szCs w:val="28"/>
          <w:highlight w:val="none"/>
          <w:lang w:bidi="ar-SA"/>
        </w:rPr>
        <w:t>甲方不得以任何形式向乙方索要或收受回扣</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2、</w:t>
      </w:r>
      <w:r>
        <w:rPr>
          <w:rFonts w:hint="eastAsia" w:ascii="宋体" w:eastAsia="宋体" w:cs="宋体"/>
          <w:color w:val="auto"/>
          <w:sz w:val="28"/>
          <w:szCs w:val="28"/>
          <w:highlight w:val="none"/>
          <w:lang w:bidi="ar-SA"/>
        </w:rPr>
        <w:t>甲方不得接受乙方的礼金、有价证券和贵重物品；不得在乙方报销任何应由个人支付的费用</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3、</w:t>
      </w:r>
      <w:r>
        <w:rPr>
          <w:rFonts w:hint="eastAsia" w:ascii="宋体" w:eastAsia="宋体" w:cs="宋体"/>
          <w:color w:val="auto"/>
          <w:sz w:val="28"/>
          <w:szCs w:val="28"/>
          <w:highlight w:val="none"/>
          <w:lang w:bidi="ar-SA"/>
        </w:rPr>
        <w:t>甲方工作人员及其亲友不能参加可能对公正执行公务有影响的宴请、娱乐和旅游活动</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4、</w:t>
      </w:r>
      <w:r>
        <w:rPr>
          <w:rFonts w:hint="eastAsia" w:ascii="宋体" w:eastAsia="宋体" w:cs="宋体"/>
          <w:color w:val="auto"/>
          <w:sz w:val="28"/>
          <w:szCs w:val="28"/>
          <w:highlight w:val="none"/>
          <w:lang w:bidi="ar-SA"/>
        </w:rPr>
        <w:t>甲方及其工作人员不得要求或者接受乙方为其住房装修、婚丧嫁娶、家属子女的工作安排以及出省、出国等提供方便</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5、</w:t>
      </w:r>
      <w:r>
        <w:rPr>
          <w:rFonts w:hint="eastAsia" w:ascii="宋体" w:eastAsia="宋体" w:cs="宋体"/>
          <w:color w:val="auto"/>
          <w:sz w:val="28"/>
          <w:szCs w:val="28"/>
          <w:highlight w:val="none"/>
          <w:lang w:bidi="ar-SA"/>
        </w:rPr>
        <w:t>甲方及其工作人员不得向乙方介绍其家属或亲友从事与甲方工程有关的材料设备供应、工程转包、劳务等经济活动</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6、</w:t>
      </w:r>
      <w:r>
        <w:rPr>
          <w:rFonts w:hint="eastAsia" w:ascii="宋体" w:eastAsia="宋体" w:cs="宋体"/>
          <w:color w:val="auto"/>
          <w:sz w:val="28"/>
          <w:szCs w:val="28"/>
          <w:highlight w:val="none"/>
          <w:lang w:bidi="ar-SA"/>
        </w:rPr>
        <w:t>甲方不得以任何理由向乙方强行推荐分包单位；不得强行要求乙方购买合同规定外的任何材料和设备</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7、</w:t>
      </w:r>
      <w:r>
        <w:rPr>
          <w:rFonts w:hint="eastAsia" w:ascii="宋体" w:eastAsia="宋体" w:cs="宋体"/>
          <w:color w:val="auto"/>
          <w:sz w:val="28"/>
          <w:szCs w:val="28"/>
          <w:highlight w:val="none"/>
          <w:lang w:bidi="ar-SA"/>
        </w:rPr>
        <w:t>甲方工作人员不得在家里接待乙方有关工程事项的询访</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val="en-US" w:eastAsia="zh-CN" w:bidi="ar-SA"/>
        </w:rPr>
        <w:t>8、</w:t>
      </w:r>
      <w:r>
        <w:rPr>
          <w:rFonts w:hint="eastAsia" w:ascii="宋体" w:eastAsia="宋体" w:cs="宋体"/>
          <w:color w:val="auto"/>
          <w:sz w:val="28"/>
          <w:szCs w:val="28"/>
          <w:highlight w:val="none"/>
          <w:lang w:bidi="ar-SA"/>
        </w:rPr>
        <w:t>甲方不得滥用职权影响和干扰工程质量、工程进度和工程安全。</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left="0" w:right="0" w:firstLine="0"/>
        <w:textAlignment w:val="auto"/>
        <w:outlineLvl w:val="9"/>
        <w:rPr>
          <w:rFonts w:hint="eastAsia" w:ascii="宋体" w:eastAsia="宋体" w:cs="宋体"/>
          <w:b/>
          <w:bCs/>
          <w:color w:val="auto"/>
          <w:sz w:val="28"/>
          <w:szCs w:val="28"/>
          <w:highlight w:val="none"/>
          <w:lang w:bidi="ar-SA"/>
        </w:rPr>
      </w:pPr>
      <w:r>
        <w:rPr>
          <w:rFonts w:hint="eastAsia" w:ascii="宋体" w:eastAsia="宋体" w:cs="宋体"/>
          <w:b/>
          <w:bCs/>
          <w:color w:val="auto"/>
          <w:sz w:val="28"/>
          <w:szCs w:val="28"/>
          <w:highlight w:val="none"/>
          <w:lang w:eastAsia="zh-CN" w:bidi="ar-SA"/>
        </w:rPr>
        <w:t>三、</w:t>
      </w:r>
      <w:r>
        <w:rPr>
          <w:rFonts w:hint="eastAsia" w:ascii="宋体" w:eastAsia="宋体" w:cs="宋体"/>
          <w:b/>
          <w:bCs/>
          <w:color w:val="auto"/>
          <w:sz w:val="28"/>
          <w:szCs w:val="28"/>
          <w:highlight w:val="none"/>
          <w:lang w:bidi="ar-SA"/>
        </w:rPr>
        <w:t>乙方在廉政建设方面的责任</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1、</w:t>
      </w:r>
      <w:r>
        <w:rPr>
          <w:rFonts w:hint="eastAsia" w:ascii="宋体" w:eastAsia="宋体" w:cs="宋体"/>
          <w:color w:val="auto"/>
          <w:sz w:val="28"/>
          <w:szCs w:val="28"/>
          <w:highlight w:val="none"/>
          <w:lang w:bidi="ar-SA"/>
        </w:rPr>
        <w:t>乙方不得以任何理由向甲方工作人员行贿和馈赠礼品</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2、</w:t>
      </w:r>
      <w:r>
        <w:rPr>
          <w:rFonts w:hint="eastAsia" w:ascii="宋体" w:eastAsia="宋体" w:cs="宋体"/>
          <w:color w:val="auto"/>
          <w:sz w:val="28"/>
          <w:szCs w:val="28"/>
          <w:highlight w:val="none"/>
          <w:lang w:bidi="ar-SA"/>
        </w:rPr>
        <w:t>乙方不得以任何理由或名义向甲方工作人员报支需由其个人支付的任何费用</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3、</w:t>
      </w:r>
      <w:r>
        <w:rPr>
          <w:rFonts w:hint="eastAsia" w:ascii="宋体" w:eastAsia="宋体" w:cs="宋体"/>
          <w:color w:val="auto"/>
          <w:sz w:val="28"/>
          <w:szCs w:val="28"/>
          <w:highlight w:val="none"/>
          <w:lang w:bidi="ar-SA"/>
        </w:rPr>
        <w:t>乙方不得以任何理由邀请甲方工作人员或其亲友吃、喝、玩、娱乐等活动</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4、</w:t>
      </w:r>
      <w:r>
        <w:rPr>
          <w:rFonts w:hint="eastAsia" w:ascii="宋体" w:eastAsia="宋体" w:cs="宋体"/>
          <w:color w:val="auto"/>
          <w:sz w:val="28"/>
          <w:szCs w:val="28"/>
          <w:highlight w:val="none"/>
          <w:lang w:bidi="ar-SA"/>
        </w:rPr>
        <w:t>乙方不得为甲方单位或个人购置、提供通讯工具、交通工具、家电和办公用品等</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val="en-US" w:eastAsia="zh-CN" w:bidi="ar-SA"/>
        </w:rPr>
        <w:t>5、</w:t>
      </w:r>
      <w:r>
        <w:rPr>
          <w:rFonts w:hint="eastAsia" w:ascii="宋体" w:eastAsia="宋体" w:cs="宋体"/>
          <w:color w:val="auto"/>
          <w:sz w:val="28"/>
          <w:szCs w:val="28"/>
          <w:highlight w:val="none"/>
          <w:lang w:bidi="ar-SA"/>
        </w:rPr>
        <w:t>乙方不得以任何理由（诸如：工程事项等）到甲方工作人员家里询访。</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left="0" w:right="0" w:firstLine="0"/>
        <w:textAlignment w:val="auto"/>
        <w:outlineLvl w:val="9"/>
        <w:rPr>
          <w:rFonts w:hint="eastAsia" w:ascii="宋体" w:eastAsia="宋体" w:cs="宋体"/>
          <w:b/>
          <w:bCs/>
          <w:color w:val="auto"/>
          <w:sz w:val="28"/>
          <w:szCs w:val="28"/>
          <w:highlight w:val="none"/>
          <w:lang w:bidi="ar-SA"/>
        </w:rPr>
      </w:pPr>
      <w:r>
        <w:rPr>
          <w:rFonts w:hint="eastAsia" w:ascii="宋体" w:eastAsia="宋体" w:cs="宋体"/>
          <w:b/>
          <w:bCs/>
          <w:color w:val="auto"/>
          <w:sz w:val="28"/>
          <w:szCs w:val="28"/>
          <w:highlight w:val="none"/>
          <w:lang w:eastAsia="zh-CN" w:bidi="ar-SA"/>
        </w:rPr>
        <w:t>四、</w:t>
      </w:r>
      <w:r>
        <w:rPr>
          <w:rFonts w:hint="eastAsia" w:ascii="宋体" w:eastAsia="宋体" w:cs="宋体"/>
          <w:b/>
          <w:bCs/>
          <w:color w:val="auto"/>
          <w:sz w:val="28"/>
          <w:szCs w:val="28"/>
          <w:highlight w:val="none"/>
          <w:lang w:bidi="ar-SA"/>
        </w:rPr>
        <w:t>违约责任</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eastAsia="zh-CN" w:bidi="ar-SA"/>
        </w:rPr>
      </w:pPr>
      <w:r>
        <w:rPr>
          <w:rFonts w:hint="eastAsia" w:ascii="宋体" w:eastAsia="宋体" w:cs="宋体"/>
          <w:color w:val="auto"/>
          <w:sz w:val="28"/>
          <w:szCs w:val="28"/>
          <w:highlight w:val="none"/>
          <w:lang w:val="en-US" w:eastAsia="zh-CN" w:bidi="ar-SA"/>
        </w:rPr>
        <w:t>1、</w:t>
      </w:r>
      <w:r>
        <w:rPr>
          <w:rFonts w:hint="eastAsia" w:ascii="宋体" w:eastAsia="宋体" w:cs="宋体"/>
          <w:color w:val="auto"/>
          <w:sz w:val="28"/>
          <w:szCs w:val="28"/>
          <w:highlight w:val="none"/>
          <w:lang w:bidi="ar-SA"/>
        </w:rPr>
        <w:t>按甲方单位及其上级党政部门党风廉政建设规定和有关建筑工程设施规定处分外，对当事人给予经济处罚，对构成犯罪的移送司法机关处理</w:t>
      </w:r>
      <w:r>
        <w:rPr>
          <w:rFonts w:hint="eastAsia" w:ascii="宋体" w:eastAsia="宋体" w:cs="宋体"/>
          <w:color w:val="auto"/>
          <w:sz w:val="28"/>
          <w:szCs w:val="28"/>
          <w:highlight w:val="none"/>
          <w:lang w:eastAsia="zh-CN" w:bidi="ar-SA"/>
        </w:rPr>
        <w:t>；</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0"/>
        <w:jc w:val="left"/>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val="en-US" w:eastAsia="zh-CN" w:bidi="ar-SA"/>
        </w:rPr>
        <w:t>2、</w:t>
      </w:r>
      <w:r>
        <w:rPr>
          <w:rFonts w:hint="eastAsia" w:ascii="宋体" w:eastAsia="宋体" w:cs="宋体"/>
          <w:color w:val="auto"/>
          <w:sz w:val="28"/>
          <w:szCs w:val="28"/>
          <w:highlight w:val="none"/>
          <w:lang w:bidi="ar-SA"/>
        </w:rPr>
        <w:t>乙方单位及其上级党级部门党风廉政建设和工程建筑基础设施建设有关行业规定处罚外，视情节轻重和造成损失大小分别给予其所承担工程款总额的3%至5%的违约罚款，并上报省、市有关（建筑）部门，建议给予一年至三年不得进行工程建设市场的处罚，对构成犯罪的移送司法机关处理。</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left="0" w:right="0" w:firstLine="0"/>
        <w:textAlignment w:val="auto"/>
        <w:outlineLvl w:val="9"/>
        <w:rPr>
          <w:rFonts w:hint="eastAsia" w:ascii="宋体" w:eastAsia="宋体" w:cs="宋体"/>
          <w:b/>
          <w:bCs/>
          <w:color w:val="auto"/>
          <w:sz w:val="28"/>
          <w:szCs w:val="28"/>
          <w:highlight w:val="none"/>
          <w:lang w:bidi="ar-SA"/>
        </w:rPr>
      </w:pPr>
      <w:r>
        <w:rPr>
          <w:rFonts w:hint="eastAsia" w:ascii="宋体" w:eastAsia="宋体" w:cs="宋体"/>
          <w:b/>
          <w:bCs/>
          <w:color w:val="auto"/>
          <w:sz w:val="28"/>
          <w:szCs w:val="28"/>
          <w:highlight w:val="none"/>
          <w:lang w:eastAsia="zh-CN" w:bidi="ar-SA"/>
        </w:rPr>
        <w:t>五、</w:t>
      </w:r>
      <w:r>
        <w:rPr>
          <w:rFonts w:hint="eastAsia" w:ascii="宋体" w:eastAsia="宋体" w:cs="宋体"/>
          <w:b/>
          <w:bCs/>
          <w:color w:val="auto"/>
          <w:sz w:val="28"/>
          <w:szCs w:val="28"/>
          <w:highlight w:val="none"/>
          <w:lang w:bidi="ar-SA"/>
        </w:rPr>
        <w:t>对督查单位的约定</w:t>
      </w:r>
    </w:p>
    <w:p>
      <w:pPr>
        <w:pStyle w:val="5"/>
        <w:keepNext w:val="0"/>
        <w:keepLines w:val="0"/>
        <w:pageBreakBefore w:val="0"/>
        <w:widowControl/>
        <w:kinsoku/>
        <w:wordWrap/>
        <w:overflowPunct/>
        <w:topLinePunct/>
        <w:autoSpaceDE/>
        <w:autoSpaceDN/>
        <w:bidi w:val="0"/>
        <w:adjustRightInd/>
        <w:snapToGrid/>
        <w:spacing w:before="157" w:after="157" w:line="580" w:lineRule="exact"/>
        <w:ind w:left="0" w:right="0" w:firstLine="560" w:firstLineChars="200"/>
        <w:jc w:val="left"/>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eastAsia="zh-CN" w:bidi="ar-SA"/>
        </w:rPr>
        <w:t>双</w:t>
      </w:r>
      <w:r>
        <w:rPr>
          <w:rFonts w:hint="eastAsia" w:ascii="宋体" w:eastAsia="宋体" w:cs="宋体"/>
          <w:color w:val="auto"/>
          <w:sz w:val="28"/>
          <w:szCs w:val="28"/>
          <w:highlight w:val="none"/>
          <w:lang w:bidi="ar-SA"/>
        </w:rPr>
        <w:t>方约定：本“廉政合同”的督查单位为纪委监察局、职务犯罪预防工作领导小组办公室和行业主管部门。</w:t>
      </w:r>
    </w:p>
    <w:p>
      <w:pPr>
        <w:pStyle w:val="5"/>
        <w:keepNext w:val="0"/>
        <w:keepLines w:val="0"/>
        <w:pageBreakBefore w:val="0"/>
        <w:widowControl w:val="0"/>
        <w:kinsoku/>
        <w:wordWrap/>
        <w:overflowPunct/>
        <w:topLinePunct/>
        <w:autoSpaceDE/>
        <w:autoSpaceDN/>
        <w:bidi w:val="0"/>
        <w:adjustRightInd/>
        <w:snapToGrid/>
        <w:spacing w:before="157" w:after="157" w:line="580" w:lineRule="exact"/>
        <w:ind w:left="0" w:right="0" w:firstLine="0"/>
        <w:textAlignment w:val="auto"/>
        <w:outlineLvl w:val="9"/>
        <w:rPr>
          <w:rFonts w:hint="eastAsia" w:ascii="宋体" w:eastAsia="宋体" w:cs="宋体"/>
          <w:color w:val="auto"/>
          <w:sz w:val="28"/>
          <w:szCs w:val="28"/>
          <w:highlight w:val="none"/>
          <w:lang w:bidi="ar-SA"/>
        </w:rPr>
      </w:pPr>
      <w:r>
        <w:rPr>
          <w:rFonts w:hint="eastAsia" w:ascii="宋体" w:eastAsia="宋体" w:cs="宋体"/>
          <w:b/>
          <w:bCs/>
          <w:color w:val="auto"/>
          <w:sz w:val="28"/>
          <w:szCs w:val="28"/>
          <w:highlight w:val="none"/>
          <w:lang w:bidi="ar-SA"/>
        </w:rPr>
        <w:t>六、</w:t>
      </w:r>
      <w:r>
        <w:rPr>
          <w:rFonts w:hint="eastAsia" w:ascii="宋体" w:eastAsia="宋体" w:cs="宋体"/>
          <w:color w:val="auto"/>
          <w:sz w:val="28"/>
          <w:szCs w:val="28"/>
          <w:highlight w:val="none"/>
          <w:lang w:bidi="ar-SA"/>
        </w:rPr>
        <w:t>本合同作为</w:t>
      </w:r>
      <w:r>
        <w:rPr>
          <w:rFonts w:hint="eastAsia" w:ascii="宋体" w:eastAsia="宋体" w:cs="宋体"/>
          <w:color w:val="auto"/>
          <w:sz w:val="28"/>
          <w:szCs w:val="28"/>
          <w:highlight w:val="none"/>
          <w:u w:val="single"/>
          <w:lang w:val="en-US" w:eastAsia="zh-CN" w:bidi="ar-SA"/>
        </w:rPr>
        <w:t xml:space="preserve">                                        </w:t>
      </w:r>
      <w:r>
        <w:rPr>
          <w:rFonts w:hint="eastAsia" w:ascii="宋体" w:eastAsia="宋体" w:cs="宋体"/>
          <w:color w:val="auto"/>
          <w:sz w:val="28"/>
          <w:szCs w:val="28"/>
          <w:highlight w:val="none"/>
          <w:u w:val="single"/>
          <w:lang w:bidi="ar-SA"/>
        </w:rPr>
        <w:t>（</w:t>
      </w:r>
      <w:r>
        <w:rPr>
          <w:rFonts w:hint="eastAsia" w:ascii="宋体" w:eastAsia="宋体" w:cs="宋体"/>
          <w:color w:val="auto"/>
          <w:sz w:val="28"/>
          <w:szCs w:val="28"/>
          <w:highlight w:val="none"/>
          <w:lang w:bidi="ar-SA"/>
        </w:rPr>
        <w:t>项目名称）合同附件，双方签字盖章后生效，其有效期限至本工程竣工验收合格后为止。</w:t>
      </w:r>
    </w:p>
    <w:p>
      <w:pPr>
        <w:keepNext w:val="0"/>
        <w:keepLines w:val="0"/>
        <w:pageBreakBefore w:val="0"/>
        <w:widowControl w:val="0"/>
        <w:kinsoku/>
        <w:wordWrap/>
        <w:overflowPunct/>
        <w:topLinePunct/>
        <w:autoSpaceDE/>
        <w:autoSpaceDN/>
        <w:bidi w:val="0"/>
        <w:adjustRightInd/>
        <w:snapToGrid/>
        <w:spacing w:before="157" w:after="157" w:line="580" w:lineRule="exact"/>
        <w:ind w:left="0" w:right="0"/>
        <w:textAlignment w:val="auto"/>
        <w:outlineLvl w:val="9"/>
        <w:rPr>
          <w:rFonts w:hint="eastAsia" w:ascii="宋体" w:eastAsia="宋体" w:cs="宋体"/>
          <w:color w:val="auto"/>
          <w:sz w:val="28"/>
          <w:szCs w:val="28"/>
          <w:highlight w:val="none"/>
          <w:lang w:eastAsia="zh-CN" w:bidi="ar-SA"/>
        </w:rPr>
      </w:pPr>
    </w:p>
    <w:p>
      <w:pPr>
        <w:keepNext w:val="0"/>
        <w:keepLines w:val="0"/>
        <w:pageBreakBefore w:val="0"/>
        <w:widowControl w:val="0"/>
        <w:kinsoku/>
        <w:wordWrap/>
        <w:overflowPunct/>
        <w:topLinePunct/>
        <w:autoSpaceDE/>
        <w:autoSpaceDN/>
        <w:bidi w:val="0"/>
        <w:adjustRightInd/>
        <w:snapToGrid/>
        <w:spacing w:before="157" w:after="157" w:line="580" w:lineRule="exact"/>
        <w:ind w:left="0" w:right="0"/>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eastAsia="zh-CN" w:bidi="ar-SA"/>
        </w:rPr>
        <w:t>甲方</w:t>
      </w:r>
      <w:r>
        <w:rPr>
          <w:rFonts w:hint="eastAsia" w:ascii="宋体" w:eastAsia="宋体" w:cs="宋体"/>
          <w:color w:val="auto"/>
          <w:sz w:val="28"/>
          <w:szCs w:val="28"/>
          <w:highlight w:val="none"/>
          <w:lang w:bidi="ar-SA"/>
        </w:rPr>
        <w:t xml:space="preserve">（盖章）：              </w:t>
      </w:r>
      <w:r>
        <w:rPr>
          <w:rFonts w:hint="eastAsia" w:ascii="宋体" w:eastAsia="宋体" w:cs="宋体"/>
          <w:color w:val="auto"/>
          <w:sz w:val="28"/>
          <w:szCs w:val="28"/>
          <w:highlight w:val="none"/>
          <w:lang w:val="en-US" w:eastAsia="zh-CN" w:bidi="ar-SA"/>
        </w:rPr>
        <w:t xml:space="preserve">       </w:t>
      </w:r>
      <w:r>
        <w:rPr>
          <w:rFonts w:hint="eastAsia" w:ascii="宋体" w:eastAsia="宋体" w:cs="宋体"/>
          <w:color w:val="auto"/>
          <w:sz w:val="28"/>
          <w:szCs w:val="28"/>
          <w:highlight w:val="none"/>
          <w:lang w:bidi="ar-SA"/>
        </w:rPr>
        <w:t xml:space="preserve">  </w:t>
      </w:r>
      <w:r>
        <w:rPr>
          <w:rFonts w:hint="eastAsia" w:ascii="宋体" w:eastAsia="宋体" w:cs="宋体"/>
          <w:color w:val="auto"/>
          <w:sz w:val="28"/>
          <w:szCs w:val="28"/>
          <w:highlight w:val="none"/>
          <w:lang w:eastAsia="zh-CN" w:bidi="ar-SA"/>
        </w:rPr>
        <w:t>乙方</w:t>
      </w:r>
      <w:r>
        <w:rPr>
          <w:rFonts w:hint="eastAsia" w:ascii="宋体" w:eastAsia="宋体" w:cs="宋体"/>
          <w:color w:val="auto"/>
          <w:sz w:val="28"/>
          <w:szCs w:val="28"/>
          <w:highlight w:val="none"/>
          <w:lang w:bidi="ar-SA"/>
        </w:rPr>
        <w:t>（盖章）：</w:t>
      </w:r>
    </w:p>
    <w:p>
      <w:pPr>
        <w:keepNext w:val="0"/>
        <w:keepLines w:val="0"/>
        <w:pageBreakBefore w:val="0"/>
        <w:widowControl w:val="0"/>
        <w:kinsoku/>
        <w:wordWrap/>
        <w:overflowPunct/>
        <w:topLinePunct/>
        <w:autoSpaceDE/>
        <w:autoSpaceDN/>
        <w:bidi w:val="0"/>
        <w:adjustRightInd/>
        <w:snapToGrid/>
        <w:spacing w:before="157" w:after="157" w:line="580" w:lineRule="exact"/>
        <w:ind w:left="0" w:right="0"/>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bidi="ar-SA"/>
        </w:rPr>
        <w:t xml:space="preserve">法定代表人                      </w:t>
      </w:r>
      <w:r>
        <w:rPr>
          <w:rFonts w:hint="eastAsia" w:ascii="宋体" w:eastAsia="宋体" w:cs="宋体"/>
          <w:color w:val="auto"/>
          <w:sz w:val="28"/>
          <w:szCs w:val="28"/>
          <w:highlight w:val="none"/>
          <w:lang w:val="en-US" w:eastAsia="zh-CN" w:bidi="ar-SA"/>
        </w:rPr>
        <w:t xml:space="preserve">   </w:t>
      </w:r>
      <w:r>
        <w:rPr>
          <w:rFonts w:hint="eastAsia" w:ascii="宋体" w:eastAsia="宋体" w:cs="宋体"/>
          <w:color w:val="auto"/>
          <w:sz w:val="28"/>
          <w:szCs w:val="28"/>
          <w:highlight w:val="none"/>
          <w:lang w:bidi="ar-SA"/>
        </w:rPr>
        <w:t xml:space="preserve">    法定代表人 </w:t>
      </w:r>
    </w:p>
    <w:p>
      <w:pPr>
        <w:keepNext w:val="0"/>
        <w:keepLines w:val="0"/>
        <w:pageBreakBefore w:val="0"/>
        <w:widowControl w:val="0"/>
        <w:kinsoku/>
        <w:wordWrap/>
        <w:overflowPunct/>
        <w:topLinePunct/>
        <w:autoSpaceDE/>
        <w:autoSpaceDN/>
        <w:bidi w:val="0"/>
        <w:adjustRightInd/>
        <w:snapToGrid/>
        <w:spacing w:before="157" w:after="157" w:line="580" w:lineRule="exact"/>
        <w:ind w:left="0" w:right="0"/>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bidi="ar-SA"/>
        </w:rPr>
        <w:t xml:space="preserve">或委托代理人（签字）：           </w:t>
      </w:r>
      <w:r>
        <w:rPr>
          <w:rFonts w:hint="eastAsia" w:ascii="宋体" w:eastAsia="宋体" w:cs="宋体"/>
          <w:color w:val="auto"/>
          <w:sz w:val="28"/>
          <w:szCs w:val="28"/>
          <w:highlight w:val="none"/>
          <w:lang w:val="en-US" w:eastAsia="zh-CN" w:bidi="ar-SA"/>
        </w:rPr>
        <w:t xml:space="preserve">   </w:t>
      </w:r>
      <w:r>
        <w:rPr>
          <w:rFonts w:hint="eastAsia" w:ascii="宋体" w:eastAsia="宋体" w:cs="宋体"/>
          <w:color w:val="auto"/>
          <w:sz w:val="28"/>
          <w:szCs w:val="28"/>
          <w:highlight w:val="none"/>
          <w:lang w:bidi="ar-SA"/>
        </w:rPr>
        <w:t xml:space="preserve">   或委托代理人（签字）</w:t>
      </w:r>
    </w:p>
    <w:p>
      <w:pPr>
        <w:keepNext w:val="0"/>
        <w:keepLines w:val="0"/>
        <w:pageBreakBefore w:val="0"/>
        <w:widowControl w:val="0"/>
        <w:kinsoku/>
        <w:wordWrap/>
        <w:overflowPunct/>
        <w:topLinePunct/>
        <w:autoSpaceDE/>
        <w:autoSpaceDN/>
        <w:bidi w:val="0"/>
        <w:adjustRightInd/>
        <w:snapToGrid/>
        <w:spacing w:before="157" w:after="157" w:line="580" w:lineRule="exact"/>
        <w:ind w:left="0" w:right="0" w:firstLine="1120" w:firstLineChars="400"/>
        <w:textAlignment w:val="auto"/>
        <w:outlineLvl w:val="9"/>
        <w:rPr>
          <w:rFonts w:hint="eastAsia" w:ascii="宋体" w:eastAsia="宋体" w:cs="宋体"/>
          <w:color w:val="auto"/>
          <w:sz w:val="28"/>
          <w:szCs w:val="28"/>
          <w:highlight w:val="none"/>
          <w:lang w:bidi="ar-SA"/>
        </w:rPr>
      </w:pPr>
      <w:r>
        <w:rPr>
          <w:rFonts w:hint="eastAsia" w:ascii="宋体" w:eastAsia="宋体" w:cs="宋体"/>
          <w:color w:val="auto"/>
          <w:sz w:val="28"/>
          <w:szCs w:val="28"/>
          <w:highlight w:val="none"/>
          <w:lang w:val="en-US" w:eastAsia="zh-CN" w:bidi="ar-SA"/>
        </w:rPr>
        <w:t xml:space="preserve">         </w:t>
      </w:r>
      <w:r>
        <w:rPr>
          <w:rFonts w:hint="eastAsia" w:ascii="宋体" w:eastAsia="宋体" w:cs="宋体"/>
          <w:color w:val="auto"/>
          <w:sz w:val="28"/>
          <w:szCs w:val="28"/>
          <w:highlight w:val="none"/>
          <w:lang w:bidi="ar-SA"/>
        </w:rPr>
        <w:t xml:space="preserve">    年   月   日</w:t>
      </w:r>
    </w:p>
    <w:p>
      <w:pPr>
        <w:keepNext w:val="0"/>
        <w:keepLines w:val="0"/>
        <w:pageBreakBefore w:val="0"/>
        <w:widowControl w:val="0"/>
        <w:kinsoku/>
        <w:wordWrap/>
        <w:overflowPunct/>
        <w:topLinePunct/>
        <w:autoSpaceDE/>
        <w:autoSpaceDN/>
        <w:bidi w:val="0"/>
        <w:adjustRightInd/>
        <w:snapToGrid/>
        <w:spacing w:before="157" w:after="157" w:line="600" w:lineRule="exact"/>
        <w:ind w:right="0"/>
        <w:textAlignment w:val="auto"/>
        <w:outlineLvl w:val="9"/>
        <w:rPr>
          <w:rFonts w:hint="eastAsia" w:ascii="宋体" w:eastAsia="宋体" w:cs="宋体"/>
          <w:color w:val="auto"/>
          <w:sz w:val="28"/>
          <w:szCs w:val="28"/>
          <w:highlight w:val="none"/>
          <w:lang w:bidi="ar-SA"/>
        </w:rPr>
      </w:pPr>
    </w:p>
    <w:p>
      <w:pPr>
        <w:keepNext w:val="0"/>
        <w:keepLines w:val="0"/>
        <w:pageBreakBefore w:val="0"/>
        <w:widowControl w:val="0"/>
        <w:kinsoku/>
        <w:wordWrap/>
        <w:overflowPunct/>
        <w:topLinePunct/>
        <w:autoSpaceDE/>
        <w:autoSpaceDN/>
        <w:bidi w:val="0"/>
        <w:adjustRightInd/>
        <w:snapToGrid/>
        <w:spacing w:before="156" w:after="156" w:line="600" w:lineRule="exact"/>
        <w:ind w:left="0" w:right="0" w:firstLine="1120" w:firstLineChars="400"/>
        <w:textAlignment w:val="auto"/>
        <w:outlineLvl w:val="9"/>
        <w:rPr>
          <w:rFonts w:hint="eastAsia" w:ascii="宋体" w:cs="宋体"/>
          <w:color w:val="auto"/>
          <w:sz w:val="28"/>
          <w:szCs w:val="28"/>
          <w:highlight w:val="none"/>
          <w:lang w:val="en-US" w:eastAsia="zh-CN" w:bidi="ar-SA"/>
        </w:rPr>
      </w:pPr>
    </w:p>
    <w:p>
      <w:pPr>
        <w:keepNext w:val="0"/>
        <w:keepLines w:val="0"/>
        <w:pageBreakBefore w:val="0"/>
        <w:widowControl w:val="0"/>
        <w:kinsoku/>
        <w:wordWrap/>
        <w:overflowPunct/>
        <w:topLinePunct/>
        <w:autoSpaceDE/>
        <w:autoSpaceDN/>
        <w:bidi w:val="0"/>
        <w:adjustRightInd/>
        <w:snapToGrid/>
        <w:spacing w:before="156" w:after="156" w:line="600" w:lineRule="exact"/>
        <w:ind w:right="0"/>
        <w:textAlignment w:val="auto"/>
        <w:outlineLvl w:val="9"/>
        <w:rPr>
          <w:rFonts w:hint="eastAsia" w:ascii="宋体" w:cs="宋体"/>
          <w:color w:val="auto"/>
          <w:sz w:val="28"/>
          <w:szCs w:val="28"/>
          <w:highlight w:val="none"/>
          <w:lang w:val="en-US" w:eastAsia="zh-CN" w:bidi="ar-SA"/>
        </w:rPr>
      </w:pPr>
      <w:r>
        <w:rPr>
          <w:rFonts w:hint="eastAsia" w:ascii="宋体" w:cs="宋体"/>
          <w:color w:val="auto"/>
          <w:sz w:val="28"/>
          <w:szCs w:val="28"/>
          <w:highlight w:val="none"/>
          <w:lang w:val="en-US" w:eastAsia="zh-CN" w:bidi="ar-SA"/>
        </w:rPr>
        <w:t>附件4：</w:t>
      </w:r>
    </w:p>
    <w:p>
      <w:pPr>
        <w:keepNext w:val="0"/>
        <w:keepLines w:val="0"/>
        <w:pageBreakBefore w:val="0"/>
        <w:widowControl w:val="0"/>
        <w:kinsoku/>
        <w:wordWrap/>
        <w:overflowPunct/>
        <w:topLinePunct/>
        <w:autoSpaceDE/>
        <w:autoSpaceDN/>
        <w:bidi w:val="0"/>
        <w:adjustRightInd/>
        <w:snapToGrid/>
        <w:spacing w:before="156" w:after="156" w:line="600" w:lineRule="exact"/>
        <w:ind w:left="0" w:right="0" w:firstLine="3520" w:firstLineChars="800"/>
        <w:jc w:val="both"/>
        <w:textAlignment w:val="auto"/>
        <w:outlineLvl w:val="9"/>
        <w:rPr>
          <w:rFonts w:hint="eastAsia" w:ascii="宋体" w:cs="宋体"/>
          <w:color w:val="0000FF"/>
          <w:sz w:val="44"/>
          <w:szCs w:val="44"/>
          <w:highlight w:val="none"/>
          <w:lang w:val="en-US" w:eastAsia="zh-CN" w:bidi="ar-SA"/>
        </w:rPr>
      </w:pPr>
      <w:r>
        <w:rPr>
          <w:rFonts w:hint="eastAsia" w:ascii="宋体" w:cs="宋体"/>
          <w:color w:val="0000FF"/>
          <w:sz w:val="44"/>
          <w:szCs w:val="44"/>
          <w:highlight w:val="none"/>
          <w:lang w:val="en-US" w:eastAsia="zh-CN" w:bidi="ar-SA"/>
        </w:rPr>
        <w:t>担保承诺书</w:t>
      </w:r>
    </w:p>
    <w:p>
      <w:pPr>
        <w:keepNext w:val="0"/>
        <w:keepLines w:val="0"/>
        <w:pageBreakBefore w:val="0"/>
        <w:widowControl w:val="0"/>
        <w:kinsoku/>
        <w:wordWrap/>
        <w:overflowPunct/>
        <w:topLinePunct/>
        <w:autoSpaceDE/>
        <w:autoSpaceDN/>
        <w:bidi w:val="0"/>
        <w:adjustRightInd/>
        <w:snapToGrid/>
        <w:spacing w:before="156" w:after="156" w:line="600" w:lineRule="exact"/>
        <w:ind w:right="0"/>
        <w:jc w:val="both"/>
        <w:textAlignment w:val="auto"/>
        <w:outlineLvl w:val="9"/>
        <w:rPr>
          <w:rFonts w:hint="eastAsia" w:ascii="宋体" w:cs="宋体"/>
          <w:color w:val="0000FF"/>
          <w:sz w:val="28"/>
          <w:szCs w:val="28"/>
          <w:highlight w:val="none"/>
          <w:lang w:val="en-US" w:eastAsia="zh-CN" w:bidi="ar-SA"/>
        </w:rPr>
      </w:pPr>
      <w:r>
        <w:rPr>
          <w:rFonts w:hint="eastAsia" w:ascii="宋体" w:cs="宋体"/>
          <w:color w:val="0000FF"/>
          <w:sz w:val="28"/>
          <w:szCs w:val="28"/>
          <w:highlight w:val="none"/>
          <w:lang w:val="en-US" w:eastAsia="zh-CN" w:bidi="ar-SA"/>
        </w:rPr>
        <w:t>四川纹江致远建筑开发工程有限公司：</w:t>
      </w:r>
    </w:p>
    <w:p>
      <w:pPr>
        <w:keepNext w:val="0"/>
        <w:keepLines w:val="0"/>
        <w:pageBreakBefore w:val="0"/>
        <w:widowControl/>
        <w:kinsoku/>
        <w:wordWrap/>
        <w:overflowPunct/>
        <w:topLinePunct/>
        <w:bidi w:val="0"/>
        <w:snapToGrid/>
        <w:spacing w:before="156" w:after="156" w:line="600" w:lineRule="exact"/>
        <w:ind w:firstLine="560" w:firstLineChars="200"/>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lang w:val="en-US" w:eastAsia="zh-CN" w:bidi="ar-SA"/>
        </w:rPr>
        <w:t>为保证</w:t>
      </w:r>
      <w:r>
        <w:rPr>
          <w:rFonts w:hint="eastAsia" w:ascii="宋体" w:cs="宋体"/>
          <w:color w:val="0000FF"/>
          <w:sz w:val="28"/>
          <w:szCs w:val="28"/>
          <w:highlight w:val="none"/>
          <w:u w:val="single"/>
          <w:lang w:val="en-US" w:eastAsia="zh-CN" w:bidi="ar-SA"/>
        </w:rPr>
        <w:t xml:space="preserve">              </w:t>
      </w:r>
      <w:r>
        <w:rPr>
          <w:rFonts w:hint="eastAsia" w:ascii="宋体" w:cs="宋体"/>
          <w:color w:val="0000FF"/>
          <w:sz w:val="28"/>
          <w:szCs w:val="28"/>
          <w:highlight w:val="none"/>
          <w:u w:val="none"/>
          <w:lang w:val="en-US" w:eastAsia="zh-CN" w:bidi="ar-SA"/>
        </w:rPr>
        <w:t>项目项目的顺利开展，完成双方签订的《工程施工专业分包合同》约定的权利义务，经协商一致，做出如下担保承诺：</w:t>
      </w:r>
    </w:p>
    <w:p>
      <w:pPr>
        <w:keepNext w:val="0"/>
        <w:keepLines w:val="0"/>
        <w:pageBreakBefore w:val="0"/>
        <w:widowControl/>
        <w:kinsoku/>
        <w:wordWrap/>
        <w:overflowPunct/>
        <w:topLinePunct/>
        <w:bidi w:val="0"/>
        <w:snapToGrid/>
        <w:spacing w:before="156" w:after="156" w:line="600" w:lineRule="exact"/>
        <w:ind w:left="0" w:firstLine="560" w:firstLineChars="200"/>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u w:val="none"/>
          <w:lang w:val="en-US" w:eastAsia="zh-CN" w:bidi="ar-SA"/>
        </w:rPr>
        <w:t>一、本公司（或本人）自愿以其公司及关联公司名下所有财产（或个人名下全部财产）为</w:t>
      </w:r>
      <w:r>
        <w:rPr>
          <w:rFonts w:hint="eastAsia" w:ascii="宋体" w:cs="宋体"/>
          <w:color w:val="0000FF"/>
          <w:sz w:val="28"/>
          <w:szCs w:val="28"/>
          <w:highlight w:val="none"/>
          <w:u w:val="single"/>
          <w:lang w:val="en-US" w:eastAsia="zh-CN" w:bidi="ar-SA"/>
        </w:rPr>
        <w:t xml:space="preserve">           </w:t>
      </w:r>
      <w:r>
        <w:rPr>
          <w:rFonts w:hint="eastAsia" w:ascii="宋体" w:cs="宋体"/>
          <w:color w:val="0000FF"/>
          <w:sz w:val="28"/>
          <w:szCs w:val="28"/>
          <w:highlight w:val="none"/>
          <w:u w:val="none"/>
          <w:lang w:val="en-US" w:eastAsia="zh-CN" w:bidi="ar-SA"/>
        </w:rPr>
        <w:t>与贵公司间签订的《工程施工专业分包合同》提供连带责任担保。</w:t>
      </w:r>
    </w:p>
    <w:p>
      <w:pPr>
        <w:keepNext w:val="0"/>
        <w:keepLines w:val="0"/>
        <w:pageBreakBefore w:val="0"/>
        <w:widowControl/>
        <w:kinsoku/>
        <w:wordWrap/>
        <w:overflowPunct/>
        <w:topLinePunct/>
        <w:bidi w:val="0"/>
        <w:snapToGrid/>
        <w:spacing w:before="156" w:after="156" w:line="600" w:lineRule="exact"/>
        <w:ind w:left="0" w:firstLine="560" w:firstLineChars="200"/>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u w:val="none"/>
          <w:lang w:val="en-US" w:eastAsia="zh-CN" w:bidi="ar-SA"/>
        </w:rPr>
        <w:t>二、担保范围为：</w:t>
      </w:r>
      <w:r>
        <w:rPr>
          <w:rFonts w:hint="eastAsia" w:ascii="宋体" w:cs="宋体"/>
          <w:color w:val="0000FF"/>
          <w:sz w:val="28"/>
          <w:szCs w:val="28"/>
          <w:highlight w:val="none"/>
          <w:u w:val="single"/>
          <w:lang w:val="en-US" w:eastAsia="zh-CN" w:bidi="ar-SA"/>
        </w:rPr>
        <w:t xml:space="preserve">                 </w:t>
      </w:r>
      <w:r>
        <w:rPr>
          <w:rFonts w:hint="eastAsia" w:ascii="宋体" w:cs="宋体"/>
          <w:color w:val="0000FF"/>
          <w:sz w:val="28"/>
          <w:szCs w:val="28"/>
          <w:highlight w:val="none"/>
          <w:u w:val="none"/>
          <w:lang w:val="en-US" w:eastAsia="zh-CN" w:bidi="ar-SA"/>
        </w:rPr>
        <w:t xml:space="preserve"> 公司在履行与贵公司签订的 《工程施工专业分包合同》全过程中的所有违约行为及其行为后果。</w:t>
      </w:r>
    </w:p>
    <w:p>
      <w:pPr>
        <w:keepNext w:val="0"/>
        <w:keepLines w:val="0"/>
        <w:pageBreakBefore w:val="0"/>
        <w:widowControl/>
        <w:numPr>
          <w:ilvl w:val="0"/>
          <w:numId w:val="9"/>
        </w:numPr>
        <w:kinsoku/>
        <w:wordWrap/>
        <w:overflowPunct/>
        <w:topLinePunct/>
        <w:bidi w:val="0"/>
        <w:snapToGrid/>
        <w:spacing w:before="156" w:after="156" w:line="600" w:lineRule="exact"/>
        <w:ind w:left="420" w:firstLine="0"/>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u w:val="none"/>
          <w:lang w:val="en-US" w:eastAsia="zh-CN" w:bidi="ar-SA"/>
        </w:rPr>
        <w:t>担保期限为：三年。</w:t>
      </w:r>
    </w:p>
    <w:p>
      <w:pPr>
        <w:keepNext w:val="0"/>
        <w:keepLines w:val="0"/>
        <w:pageBreakBefore w:val="0"/>
        <w:widowControl/>
        <w:numPr>
          <w:ilvl w:val="0"/>
          <w:numId w:val="9"/>
        </w:numPr>
        <w:kinsoku/>
        <w:wordWrap/>
        <w:overflowPunct/>
        <w:topLinePunct/>
        <w:bidi w:val="0"/>
        <w:snapToGrid/>
        <w:spacing w:before="156" w:after="156" w:line="600" w:lineRule="exact"/>
        <w:ind w:left="420" w:firstLine="0"/>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u w:val="none"/>
          <w:lang w:val="en-US" w:eastAsia="zh-CN" w:bidi="ar-SA"/>
        </w:rPr>
        <w:t>本承诺书为不可撤销承诺，自我方签字或盖章时生效。</w:t>
      </w:r>
    </w:p>
    <w:p>
      <w:pPr>
        <w:keepNext w:val="0"/>
        <w:keepLines w:val="0"/>
        <w:pageBreakBefore w:val="0"/>
        <w:widowControl/>
        <w:kinsoku/>
        <w:wordWrap/>
        <w:overflowPunct/>
        <w:topLinePunct/>
        <w:bidi w:val="0"/>
        <w:snapToGrid/>
        <w:spacing w:before="156" w:after="156" w:line="600" w:lineRule="exact"/>
        <w:ind w:left="420"/>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u w:val="none"/>
          <w:lang w:val="en-US" w:eastAsia="zh-CN" w:bidi="ar-SA"/>
        </w:rPr>
        <w:t xml:space="preserve">                             承诺人：</w:t>
      </w:r>
    </w:p>
    <w:p>
      <w:pPr>
        <w:keepNext w:val="0"/>
        <w:keepLines w:val="0"/>
        <w:pageBreakBefore w:val="0"/>
        <w:widowControl/>
        <w:kinsoku/>
        <w:wordWrap/>
        <w:overflowPunct/>
        <w:topLinePunct/>
        <w:bidi w:val="0"/>
        <w:snapToGrid/>
        <w:spacing w:before="156" w:after="156" w:line="600" w:lineRule="exact"/>
        <w:ind w:left="420"/>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u w:val="none"/>
          <w:lang w:val="en-US" w:eastAsia="zh-CN" w:bidi="ar-SA"/>
        </w:rPr>
        <w:t xml:space="preserve">                                年   月  日</w:t>
      </w:r>
    </w:p>
    <w:p>
      <w:pPr>
        <w:keepNext w:val="0"/>
        <w:keepLines w:val="0"/>
        <w:pageBreakBefore w:val="0"/>
        <w:widowControl/>
        <w:kinsoku/>
        <w:wordWrap/>
        <w:overflowPunct/>
        <w:topLinePunct/>
        <w:bidi w:val="0"/>
        <w:snapToGrid/>
        <w:spacing w:before="156" w:after="156" w:line="600" w:lineRule="exact"/>
        <w:jc w:val="both"/>
        <w:textAlignment w:val="auto"/>
        <w:outlineLvl w:val="0"/>
        <w:rPr>
          <w:rFonts w:hint="eastAsia" w:ascii="宋体" w:cs="宋体"/>
          <w:color w:val="0000FF"/>
          <w:sz w:val="28"/>
          <w:szCs w:val="28"/>
          <w:highlight w:val="none"/>
          <w:u w:val="none"/>
          <w:lang w:val="en-US" w:eastAsia="zh-CN" w:bidi="ar-SA"/>
        </w:rPr>
      </w:pPr>
      <w:r>
        <w:rPr>
          <w:rFonts w:hint="eastAsia" w:ascii="宋体" w:cs="宋体"/>
          <w:color w:val="0000FF"/>
          <w:sz w:val="28"/>
          <w:szCs w:val="28"/>
          <w:highlight w:val="none"/>
          <w:u w:val="none"/>
          <w:lang w:val="en-US" w:eastAsia="zh-CN" w:bidi="ar-SA"/>
        </w:rPr>
        <w:t xml:space="preserve">   </w:t>
      </w:r>
    </w:p>
    <w:p>
      <w:pPr>
        <w:keepNext w:val="0"/>
        <w:keepLines w:val="0"/>
        <w:pageBreakBefore w:val="0"/>
        <w:widowControl/>
        <w:kinsoku/>
        <w:wordWrap/>
        <w:overflowPunct/>
        <w:topLinePunct/>
        <w:bidi w:val="0"/>
        <w:snapToGrid/>
        <w:spacing w:before="156" w:after="156" w:line="600" w:lineRule="exact"/>
        <w:jc w:val="both"/>
        <w:textAlignment w:val="auto"/>
        <w:outlineLvl w:val="0"/>
        <w:rPr>
          <w:rFonts w:hint="eastAsia" w:ascii="宋体" w:cs="宋体"/>
          <w:color w:val="0000FF"/>
          <w:sz w:val="28"/>
          <w:szCs w:val="28"/>
          <w:highlight w:val="none"/>
          <w:u w:val="none"/>
          <w:lang w:val="en-US" w:eastAsia="zh-CN" w:bidi="ar-SA"/>
        </w:rPr>
      </w:pPr>
    </w:p>
    <w:p>
      <w:pPr>
        <w:keepNext w:val="0"/>
        <w:keepLines w:val="0"/>
        <w:pageBreakBefore w:val="0"/>
        <w:widowControl/>
        <w:kinsoku/>
        <w:wordWrap/>
        <w:overflowPunct/>
        <w:topLinePunct/>
        <w:bidi w:val="0"/>
        <w:snapToGrid/>
        <w:spacing w:before="156" w:after="156" w:line="600" w:lineRule="exact"/>
        <w:jc w:val="both"/>
        <w:textAlignment w:val="auto"/>
        <w:outlineLvl w:val="0"/>
        <w:rPr>
          <w:rFonts w:hint="eastAsia" w:ascii="宋体" w:cs="宋体"/>
          <w:color w:val="0000FF"/>
          <w:sz w:val="28"/>
          <w:szCs w:val="28"/>
          <w:highlight w:val="none"/>
          <w:u w:val="none"/>
          <w:lang w:val="en-US" w:eastAsia="zh-CN" w:bidi="ar-SA"/>
        </w:rPr>
      </w:pPr>
    </w:p>
    <w:p>
      <w:pPr>
        <w:keepNext w:val="0"/>
        <w:keepLines w:val="0"/>
        <w:pageBreakBefore w:val="0"/>
        <w:widowControl w:val="0"/>
        <w:kinsoku/>
        <w:wordWrap/>
        <w:overflowPunct/>
        <w:topLinePunct/>
        <w:autoSpaceDE/>
        <w:autoSpaceDN/>
        <w:bidi w:val="0"/>
        <w:adjustRightInd/>
        <w:snapToGrid/>
        <w:spacing w:before="156" w:after="156" w:line="600" w:lineRule="exact"/>
        <w:ind w:right="0" w:firstLine="560" w:firstLineChars="200"/>
        <w:jc w:val="both"/>
        <w:textAlignment w:val="auto"/>
        <w:outlineLvl w:val="9"/>
        <w:rPr>
          <w:rFonts w:hint="eastAsia" w:ascii="宋体" w:cs="宋体"/>
          <w:color w:val="0070C0"/>
          <w:sz w:val="28"/>
          <w:szCs w:val="28"/>
          <w:highlight w:val="none"/>
          <w:lang w:val="en-US" w:eastAsia="zh-CN" w:bidi="ar-SA"/>
        </w:rPr>
      </w:pPr>
      <w:r>
        <w:rPr>
          <w:rFonts w:hint="eastAsia" w:ascii="宋体" w:cs="宋体"/>
          <w:color w:val="0070C0"/>
          <w:sz w:val="28"/>
          <w:szCs w:val="28"/>
          <w:highlight w:val="none"/>
          <w:lang w:val="en-US" w:eastAsia="zh-CN" w:bidi="ar-SA"/>
        </w:rPr>
        <w:t>（若是公司提供担保，需要担保公司提供一个股东会决议）</w:t>
      </w:r>
    </w:p>
    <w:p>
      <w:pPr>
        <w:keepNext w:val="0"/>
        <w:keepLines w:val="0"/>
        <w:pageBreakBefore w:val="0"/>
        <w:widowControl w:val="0"/>
        <w:kinsoku/>
        <w:wordWrap/>
        <w:overflowPunct/>
        <w:topLinePunct/>
        <w:autoSpaceDE/>
        <w:autoSpaceDN/>
        <w:bidi w:val="0"/>
        <w:adjustRightInd/>
        <w:snapToGrid/>
        <w:spacing w:before="156" w:after="156" w:line="600" w:lineRule="exact"/>
        <w:ind w:right="0"/>
        <w:jc w:val="both"/>
        <w:textAlignment w:val="auto"/>
        <w:outlineLvl w:val="9"/>
        <w:rPr>
          <w:rFonts w:hint="eastAsia" w:ascii="宋体" w:cs="宋体"/>
          <w:color w:val="0070C0"/>
          <w:sz w:val="28"/>
          <w:szCs w:val="28"/>
          <w:highlight w:val="none"/>
          <w:lang w:val="en-US" w:eastAsia="zh-CN" w:bidi="ar-SA"/>
        </w:rPr>
      </w:pPr>
    </w:p>
    <w:p>
      <w:pPr>
        <w:snapToGrid w:val="0"/>
        <w:spacing w:line="360" w:lineRule="auto"/>
        <w:jc w:val="center"/>
        <w:rPr>
          <w:rFonts w:hint="eastAsia" w:ascii="宋体" w:hAnsi="宋体"/>
          <w:b/>
          <w:sz w:val="36"/>
          <w:szCs w:val="36"/>
          <w:highlight w:val="none"/>
        </w:rPr>
      </w:pPr>
      <w:r>
        <w:rPr>
          <w:rFonts w:hint="eastAsia" w:ascii="宋体" w:hAnsi="宋体"/>
          <w:b/>
          <w:sz w:val="36"/>
          <w:szCs w:val="36"/>
          <w:highlight w:val="none"/>
        </w:rPr>
        <w:t>劳务人员工资支付承诺书</w:t>
      </w:r>
    </w:p>
    <w:p>
      <w:pPr>
        <w:snapToGrid w:val="0"/>
        <w:spacing w:line="360" w:lineRule="auto"/>
        <w:jc w:val="center"/>
        <w:rPr>
          <w:rFonts w:hint="eastAsia" w:ascii="宋体" w:hAnsi="宋体"/>
          <w:b/>
          <w:sz w:val="36"/>
          <w:szCs w:val="36"/>
          <w:highlight w:val="none"/>
        </w:rPr>
      </w:pPr>
    </w:p>
    <w:p>
      <w:pPr>
        <w:snapToGrid w:val="0"/>
        <w:spacing w:line="360" w:lineRule="auto"/>
        <w:rPr>
          <w:rFonts w:hint="eastAsia" w:ascii="宋体" w:hAnsi="宋体"/>
          <w:sz w:val="28"/>
          <w:szCs w:val="28"/>
          <w:highlight w:val="none"/>
          <w:u w:val="single"/>
        </w:rPr>
      </w:pPr>
      <w:r>
        <w:rPr>
          <w:rFonts w:hint="eastAsia" w:ascii="宋体" w:hAnsi="宋体"/>
          <w:sz w:val="28"/>
          <w:szCs w:val="28"/>
          <w:highlight w:val="none"/>
          <w:u w:val="single"/>
          <w:lang w:val="en-US" w:eastAsia="zh-CN"/>
        </w:rPr>
        <w:t>四川纹江致远建筑开发工程有限公司</w:t>
      </w:r>
      <w:r>
        <w:rPr>
          <w:rFonts w:hint="eastAsia" w:ascii="宋体" w:hAnsi="宋体"/>
          <w:sz w:val="28"/>
          <w:szCs w:val="28"/>
          <w:highlight w:val="none"/>
          <w:u w:val="single"/>
        </w:rPr>
        <w:t>：</w:t>
      </w:r>
    </w:p>
    <w:p>
      <w:pPr>
        <w:snapToGrid w:val="0"/>
        <w:spacing w:line="360" w:lineRule="auto"/>
        <w:ind w:firstLine="570"/>
        <w:rPr>
          <w:rFonts w:hint="eastAsia" w:ascii="宋体" w:hAnsi="宋体"/>
          <w:sz w:val="28"/>
          <w:szCs w:val="28"/>
          <w:highlight w:val="none"/>
        </w:rPr>
      </w:pPr>
      <w:r>
        <w:rPr>
          <w:rFonts w:hint="eastAsia" w:ascii="宋体" w:hAnsi="宋体"/>
          <w:sz w:val="28"/>
          <w:szCs w:val="28"/>
          <w:highlight w:val="none"/>
        </w:rPr>
        <w:t>我公司承建的</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现对劳务人员工资发放做如下承诺：</w:t>
      </w:r>
    </w:p>
    <w:p>
      <w:pPr>
        <w:snapToGrid w:val="0"/>
        <w:spacing w:line="360" w:lineRule="auto"/>
        <w:ind w:firstLine="570"/>
        <w:rPr>
          <w:rFonts w:hint="eastAsia" w:ascii="宋体" w:hAnsi="宋体"/>
          <w:sz w:val="28"/>
          <w:szCs w:val="28"/>
          <w:highlight w:val="none"/>
        </w:rPr>
      </w:pPr>
      <w:r>
        <w:rPr>
          <w:rFonts w:hint="eastAsia" w:ascii="宋体" w:hAnsi="宋体"/>
          <w:sz w:val="28"/>
          <w:szCs w:val="28"/>
          <w:highlight w:val="none"/>
        </w:rPr>
        <w:t xml:space="preserve">1、严格按照国家的相关政策和当地政府规定执行。 </w:t>
      </w:r>
    </w:p>
    <w:p>
      <w:pPr>
        <w:snapToGrid w:val="0"/>
        <w:spacing w:line="360" w:lineRule="auto"/>
        <w:ind w:firstLine="570"/>
        <w:rPr>
          <w:rFonts w:hint="eastAsia" w:ascii="宋体" w:hAnsi="宋体"/>
          <w:sz w:val="28"/>
          <w:szCs w:val="28"/>
          <w:highlight w:val="none"/>
        </w:rPr>
      </w:pPr>
      <w:r>
        <w:rPr>
          <w:rFonts w:hint="eastAsia" w:ascii="宋体" w:hAnsi="宋体"/>
          <w:sz w:val="28"/>
          <w:szCs w:val="28"/>
          <w:highlight w:val="none"/>
        </w:rPr>
        <w:t>2、保证按时、足额将工资发放到工人手中，工资标准不低于所在地人民政府规定的最低工资标准。每月按时提供劳务人员签字的工资发放表（原件</w:t>
      </w:r>
      <w:r>
        <w:rPr>
          <w:rFonts w:hint="eastAsia" w:ascii="宋体" w:hAnsi="宋体"/>
          <w:sz w:val="28"/>
          <w:szCs w:val="28"/>
          <w:highlight w:val="none"/>
          <w:lang w:eastAsia="zh-CN"/>
        </w:rPr>
        <w:t>并加盖公章</w:t>
      </w:r>
      <w:r>
        <w:rPr>
          <w:rFonts w:hint="eastAsia" w:ascii="宋体" w:hAnsi="宋体"/>
          <w:sz w:val="28"/>
          <w:szCs w:val="28"/>
          <w:highlight w:val="none"/>
        </w:rPr>
        <w:t>）交甲方备查。法定假日及农忙季节提前发放。</w:t>
      </w:r>
    </w:p>
    <w:p>
      <w:pPr>
        <w:snapToGrid w:val="0"/>
        <w:spacing w:line="360" w:lineRule="auto"/>
        <w:ind w:firstLine="570"/>
        <w:rPr>
          <w:rFonts w:hint="eastAsia" w:ascii="宋体" w:hAnsi="宋体"/>
          <w:sz w:val="28"/>
          <w:szCs w:val="28"/>
          <w:highlight w:val="none"/>
        </w:rPr>
      </w:pPr>
      <w:r>
        <w:rPr>
          <w:rFonts w:hint="eastAsia" w:ascii="宋体" w:hAnsi="宋体"/>
          <w:sz w:val="28"/>
          <w:szCs w:val="28"/>
          <w:highlight w:val="none"/>
          <w:lang w:val="en-US" w:eastAsia="zh-CN"/>
        </w:rPr>
        <w:t>3</w:t>
      </w:r>
      <w:r>
        <w:rPr>
          <w:rFonts w:hint="eastAsia" w:ascii="宋体" w:hAnsi="宋体"/>
          <w:sz w:val="28"/>
          <w:szCs w:val="28"/>
          <w:highlight w:val="none"/>
        </w:rPr>
        <w:t>、若未在规定期限内发放劳务人员工资或工资未发放到工人手中，所引起停工、闹事等不稳定事件发生的各种处罚（按贵公司与建设单位总承包合同执行）和所产生的后果（包括给贵公司经济上、信誉上的损失）由我公司承担。</w:t>
      </w:r>
    </w:p>
    <w:p>
      <w:pPr>
        <w:snapToGrid w:val="0"/>
        <w:spacing w:line="360" w:lineRule="auto"/>
        <w:ind w:firstLine="570"/>
        <w:rPr>
          <w:rFonts w:hint="eastAsia" w:ascii="宋体" w:hAnsi="宋体" w:eastAsia="宋体"/>
          <w:sz w:val="28"/>
          <w:szCs w:val="28"/>
          <w:highlight w:val="none"/>
          <w:lang w:val="en-US" w:eastAsia="zh-CN"/>
        </w:rPr>
      </w:pPr>
      <w:r>
        <w:rPr>
          <w:rFonts w:hint="eastAsia" w:ascii="宋体" w:hAnsi="宋体"/>
          <w:sz w:val="28"/>
          <w:szCs w:val="28"/>
          <w:highlight w:val="none"/>
          <w:lang w:val="en-US" w:eastAsia="zh-CN"/>
        </w:rPr>
        <w:t>4、若将农民工工资发放到班组长手中，班组长私自挪用未发放到工人手中，我公司自愿进行垫付，避免因农民工劳资纠纷引起停工、闹事等不良后果。</w:t>
      </w:r>
    </w:p>
    <w:p>
      <w:pPr>
        <w:snapToGrid w:val="0"/>
        <w:spacing w:line="360" w:lineRule="auto"/>
        <w:ind w:firstLine="570"/>
        <w:rPr>
          <w:rFonts w:hint="eastAsia" w:ascii="宋体" w:hAnsi="宋体"/>
          <w:sz w:val="28"/>
          <w:szCs w:val="28"/>
          <w:highlight w:val="none"/>
        </w:rPr>
      </w:pPr>
    </w:p>
    <w:p>
      <w:pPr>
        <w:snapToGrid w:val="0"/>
        <w:spacing w:line="360" w:lineRule="auto"/>
        <w:ind w:firstLine="570"/>
        <w:rPr>
          <w:rFonts w:hint="eastAsia" w:ascii="宋体" w:hAnsi="宋体"/>
          <w:sz w:val="28"/>
          <w:szCs w:val="28"/>
          <w:highlight w:val="none"/>
        </w:rPr>
      </w:pPr>
      <w:r>
        <w:rPr>
          <w:rFonts w:hint="eastAsia" w:ascii="宋体" w:hAnsi="宋体"/>
          <w:sz w:val="28"/>
          <w:szCs w:val="28"/>
          <w:highlight w:val="none"/>
        </w:rPr>
        <w:t>特此承诺。</w:t>
      </w:r>
    </w:p>
    <w:p>
      <w:pPr>
        <w:spacing w:line="780" w:lineRule="auto"/>
        <w:ind w:firstLine="560" w:firstLineChars="200"/>
        <w:rPr>
          <w:rFonts w:hint="eastAsia"/>
          <w:sz w:val="28"/>
          <w:szCs w:val="28"/>
          <w:highlight w:val="none"/>
          <w:u w:val="single"/>
        </w:rPr>
      </w:pPr>
      <w:r>
        <w:rPr>
          <w:rFonts w:hint="eastAsia"/>
          <w:sz w:val="28"/>
          <w:szCs w:val="28"/>
          <w:highlight w:val="none"/>
        </w:rPr>
        <w:t>单位（盖章）：</w:t>
      </w:r>
      <w:r>
        <w:rPr>
          <w:rFonts w:hint="eastAsia"/>
          <w:sz w:val="28"/>
          <w:szCs w:val="28"/>
          <w:highlight w:val="none"/>
          <w:u w:val="single"/>
        </w:rPr>
        <w:t xml:space="preserve">                             </w:t>
      </w:r>
    </w:p>
    <w:p>
      <w:pPr>
        <w:tabs>
          <w:tab w:val="left" w:pos="5040"/>
        </w:tabs>
        <w:spacing w:line="780" w:lineRule="auto"/>
        <w:ind w:firstLine="560" w:firstLineChars="200"/>
        <w:rPr>
          <w:rFonts w:hint="eastAsia"/>
          <w:sz w:val="28"/>
          <w:szCs w:val="28"/>
          <w:highlight w:val="none"/>
          <w:u w:val="single"/>
        </w:rPr>
      </w:pPr>
      <w:r>
        <w:rPr>
          <w:rFonts w:hint="eastAsia"/>
          <w:sz w:val="28"/>
          <w:szCs w:val="28"/>
          <w:highlight w:val="none"/>
        </w:rPr>
        <w:t>法定代表人（</w:t>
      </w:r>
      <w:r>
        <w:rPr>
          <w:rFonts w:hint="eastAsia"/>
          <w:sz w:val="28"/>
          <w:szCs w:val="28"/>
          <w:highlight w:val="none"/>
          <w:lang w:val="en-US" w:eastAsia="zh-CN"/>
        </w:rPr>
        <w:t>签字/</w:t>
      </w:r>
      <w:r>
        <w:rPr>
          <w:rFonts w:hint="eastAsia"/>
          <w:sz w:val="28"/>
          <w:szCs w:val="28"/>
          <w:highlight w:val="none"/>
        </w:rPr>
        <w:t>盖章）：</w:t>
      </w:r>
      <w:r>
        <w:rPr>
          <w:rFonts w:hint="eastAsia"/>
          <w:sz w:val="28"/>
          <w:szCs w:val="28"/>
          <w:highlight w:val="none"/>
          <w:u w:val="single"/>
        </w:rPr>
        <w:t xml:space="preserve">                       </w:t>
      </w:r>
    </w:p>
    <w:p>
      <w:pPr>
        <w:tabs>
          <w:tab w:val="left" w:pos="5040"/>
        </w:tabs>
        <w:spacing w:line="780" w:lineRule="auto"/>
        <w:ind w:firstLine="560" w:firstLineChars="200"/>
        <w:rPr>
          <w:rFonts w:hint="eastAsia"/>
          <w:sz w:val="28"/>
          <w:szCs w:val="28"/>
          <w:highlight w:val="none"/>
        </w:rPr>
      </w:pPr>
      <w:r>
        <w:rPr>
          <w:rFonts w:hint="eastAsia" w:ascii="宋体" w:hAnsi="宋体"/>
          <w:sz w:val="28"/>
          <w:szCs w:val="28"/>
          <w:highlight w:val="none"/>
        </w:rPr>
        <w:t>日       期：</w:t>
      </w:r>
      <w:r>
        <w:rPr>
          <w:rFonts w:hint="eastAsia" w:ascii="宋体" w:hAnsi="宋体"/>
          <w:sz w:val="28"/>
          <w:szCs w:val="28"/>
          <w:highlight w:val="none"/>
          <w:u w:val="single"/>
        </w:rPr>
        <w:t xml:space="preserve">         </w:t>
      </w:r>
      <w:r>
        <w:rPr>
          <w:rFonts w:hint="eastAsia" w:ascii="宋体" w:hAnsi="宋体"/>
          <w:sz w:val="28"/>
          <w:szCs w:val="28"/>
          <w:highlight w:val="none"/>
        </w:rPr>
        <w:t>年</w:t>
      </w:r>
      <w:r>
        <w:rPr>
          <w:rFonts w:hint="eastAsia" w:ascii="宋体" w:hAnsi="宋体"/>
          <w:sz w:val="28"/>
          <w:szCs w:val="28"/>
          <w:highlight w:val="none"/>
          <w:u w:val="single"/>
        </w:rPr>
        <w:t xml:space="preserve">       </w:t>
      </w:r>
      <w:r>
        <w:rPr>
          <w:rFonts w:hint="eastAsia" w:ascii="宋体" w:hAnsi="宋体"/>
          <w:sz w:val="28"/>
          <w:szCs w:val="28"/>
          <w:highlight w:val="none"/>
        </w:rPr>
        <w:t>月</w:t>
      </w:r>
      <w:r>
        <w:rPr>
          <w:rFonts w:hint="eastAsia" w:ascii="宋体" w:hAnsi="宋体"/>
          <w:sz w:val="28"/>
          <w:szCs w:val="28"/>
          <w:highlight w:val="none"/>
          <w:u w:val="single"/>
        </w:rPr>
        <w:t xml:space="preserve">       </w:t>
      </w:r>
      <w:r>
        <w:rPr>
          <w:rFonts w:hint="eastAsia" w:ascii="宋体" w:hAnsi="宋体"/>
          <w:sz w:val="28"/>
          <w:szCs w:val="28"/>
          <w:highlight w:val="none"/>
        </w:rPr>
        <w:t>日</w:t>
      </w:r>
    </w:p>
    <w:p>
      <w:pPr>
        <w:keepNext w:val="0"/>
        <w:keepLines w:val="0"/>
        <w:pageBreakBefore w:val="0"/>
        <w:widowControl w:val="0"/>
        <w:kinsoku/>
        <w:wordWrap/>
        <w:overflowPunct/>
        <w:topLinePunct/>
        <w:autoSpaceDE/>
        <w:autoSpaceDN/>
        <w:bidi w:val="0"/>
        <w:adjustRightInd/>
        <w:snapToGrid/>
        <w:spacing w:before="157" w:after="157" w:line="600" w:lineRule="exact"/>
        <w:ind w:right="0"/>
        <w:textAlignment w:val="auto"/>
        <w:outlineLvl w:val="9"/>
        <w:rPr>
          <w:rFonts w:hint="eastAsia" w:ascii="宋体" w:eastAsia="宋体" w:cs="宋体"/>
          <w:color w:val="auto"/>
          <w:sz w:val="28"/>
          <w:szCs w:val="28"/>
          <w:highlight w:val="none"/>
          <w:lang w:val="en-US" w:eastAsia="zh-CN" w:bidi="ar-SA"/>
        </w:rPr>
      </w:pPr>
    </w:p>
    <w:p>
      <w:pPr>
        <w:keepNext w:val="0"/>
        <w:keepLines w:val="0"/>
        <w:pageBreakBefore w:val="0"/>
        <w:widowControl w:val="0"/>
        <w:kinsoku/>
        <w:wordWrap/>
        <w:overflowPunct/>
        <w:topLinePunct/>
        <w:autoSpaceDE/>
        <w:autoSpaceDN/>
        <w:bidi w:val="0"/>
        <w:adjustRightInd/>
        <w:snapToGrid/>
        <w:spacing w:before="157" w:after="157" w:line="600" w:lineRule="exact"/>
        <w:ind w:right="0"/>
        <w:textAlignment w:val="auto"/>
        <w:outlineLvl w:val="9"/>
        <w:rPr>
          <w:rFonts w:hint="eastAsia" w:ascii="宋体" w:eastAsia="宋体" w:cs="宋体"/>
          <w:color w:val="auto"/>
          <w:sz w:val="28"/>
          <w:szCs w:val="28"/>
          <w:highlight w:val="none"/>
          <w:lang w:val="en-US" w:eastAsia="zh-CN" w:bidi="ar-SA"/>
        </w:rPr>
      </w:pPr>
    </w:p>
    <w:p>
      <w:pPr>
        <w:keepNext w:val="0"/>
        <w:keepLines w:val="0"/>
        <w:pageBreakBefore w:val="0"/>
        <w:widowControl/>
        <w:kinsoku/>
        <w:wordWrap/>
        <w:overflowPunct/>
        <w:topLinePunct/>
        <w:bidi w:val="0"/>
        <w:snapToGrid/>
        <w:spacing w:before="156" w:beforeLines="50" w:after="156" w:afterLines="50" w:line="600" w:lineRule="exact"/>
        <w:jc w:val="both"/>
        <w:textAlignment w:val="auto"/>
        <w:outlineLvl w:val="0"/>
        <w:rPr>
          <w:rFonts w:hint="eastAsia" w:ascii="宋体" w:cs="宋体"/>
          <w:color w:val="0000FF"/>
          <w:sz w:val="28"/>
          <w:szCs w:val="28"/>
          <w:highlight w:val="none"/>
          <w:lang w:val="en-US" w:eastAsia="zh-CN"/>
        </w:rPr>
      </w:pPr>
    </w:p>
    <w:p>
      <w:pPr>
        <w:keepNext w:val="0"/>
        <w:keepLines w:val="0"/>
        <w:pageBreakBefore w:val="0"/>
        <w:widowControl/>
        <w:kinsoku/>
        <w:wordWrap/>
        <w:overflowPunct/>
        <w:topLinePunct/>
        <w:bidi w:val="0"/>
        <w:snapToGrid/>
        <w:spacing w:before="156" w:beforeLines="50" w:after="156" w:afterLines="50" w:line="600" w:lineRule="exact"/>
        <w:jc w:val="center"/>
        <w:textAlignment w:val="auto"/>
        <w:outlineLvl w:val="0"/>
        <w:rPr>
          <w:rFonts w:hint="eastAsia" w:ascii="宋体" w:eastAsia="宋体" w:cs="宋体"/>
          <w:b/>
          <w:bCs/>
          <w:color w:val="auto"/>
          <w:kern w:val="36"/>
          <w:sz w:val="40"/>
          <w:szCs w:val="40"/>
          <w:highlight w:val="yellow"/>
          <w:shd w:val="clear" w:color="auto" w:fill="auto"/>
        </w:rPr>
      </w:pPr>
    </w:p>
    <w:p>
      <w:pPr>
        <w:keepNext w:val="0"/>
        <w:keepLines w:val="0"/>
        <w:pageBreakBefore w:val="0"/>
        <w:widowControl w:val="0"/>
        <w:kinsoku/>
        <w:wordWrap/>
        <w:overflowPunct/>
        <w:topLinePunct/>
        <w:autoSpaceDE/>
        <w:autoSpaceDN/>
        <w:bidi w:val="0"/>
        <w:adjustRightInd/>
        <w:snapToGrid/>
        <w:spacing w:before="156" w:beforeLines="50" w:after="156" w:afterLines="50" w:line="600" w:lineRule="exact"/>
        <w:ind w:right="0"/>
        <w:jc w:val="both"/>
        <w:textAlignment w:val="auto"/>
        <w:outlineLvl w:val="9"/>
        <w:rPr>
          <w:rFonts w:ascii="宋体" w:cs="宋体"/>
          <w:color w:val="0000FF"/>
          <w:sz w:val="28"/>
          <w:szCs w:val="28"/>
          <w:highlight w:val="none"/>
          <w:u w:val="none"/>
          <w:lang w:val="en-US" w:eastAsia="zh-CN"/>
        </w:rPr>
      </w:pPr>
    </w:p>
    <w:p>
      <w:pPr>
        <w:keepNext w:val="0"/>
        <w:keepLines w:val="0"/>
        <w:pageBreakBefore w:val="0"/>
        <w:widowControl w:val="0"/>
        <w:kinsoku/>
        <w:wordWrap/>
        <w:overflowPunct/>
        <w:topLinePunct/>
        <w:autoSpaceDE/>
        <w:autoSpaceDN/>
        <w:bidi w:val="0"/>
        <w:adjustRightInd/>
        <w:snapToGrid/>
        <w:spacing w:before="156" w:beforeLines="50" w:after="156" w:afterLines="50" w:line="600" w:lineRule="exact"/>
        <w:ind w:right="0"/>
        <w:jc w:val="both"/>
        <w:textAlignment w:val="auto"/>
        <w:outlineLvl w:val="9"/>
        <w:rPr>
          <w:rFonts w:ascii="宋体" w:cs="宋体"/>
          <w:color w:val="0000FF"/>
          <w:sz w:val="28"/>
          <w:szCs w:val="28"/>
          <w:highlight w:val="none"/>
          <w:u w:val="none"/>
          <w:lang w:val="en-US" w:eastAsia="zh-CN"/>
        </w:rPr>
      </w:pPr>
    </w:p>
    <w:p>
      <w:pPr>
        <w:keepNext w:val="0"/>
        <w:keepLines w:val="0"/>
        <w:pageBreakBefore w:val="0"/>
        <w:widowControl w:val="0"/>
        <w:kinsoku/>
        <w:wordWrap/>
        <w:overflowPunct/>
        <w:topLinePunct/>
        <w:autoSpaceDE/>
        <w:autoSpaceDN/>
        <w:bidi w:val="0"/>
        <w:adjustRightInd/>
        <w:snapToGrid/>
        <w:spacing w:before="156" w:beforeLines="50" w:after="156" w:afterLines="50" w:line="600" w:lineRule="exact"/>
        <w:ind w:right="0"/>
        <w:jc w:val="both"/>
        <w:textAlignment w:val="auto"/>
        <w:outlineLvl w:val="9"/>
        <w:rPr>
          <w:rFonts w:ascii="宋体" w:cs="宋体"/>
          <w:color w:val="0000FF"/>
          <w:sz w:val="28"/>
          <w:szCs w:val="28"/>
          <w:highlight w:val="none"/>
          <w:u w:val="none"/>
          <w:lang w:val="en-US" w:eastAsia="zh-CN"/>
        </w:rPr>
      </w:pPr>
    </w:p>
    <w:p>
      <w:pPr>
        <w:keepNext w:val="0"/>
        <w:keepLines w:val="0"/>
        <w:widowControl/>
        <w:suppressLineNumbers w:val="0"/>
        <w:spacing w:before="0" w:beforeAutospacing="0" w:after="0" w:afterAutospacing="0" w:line="360" w:lineRule="auto"/>
        <w:ind w:left="0" w:right="0"/>
        <w:jc w:val="center"/>
        <w:rPr>
          <w:rFonts w:hint="eastAsia" w:asciiTheme="minorEastAsia" w:hAnsiTheme="minorEastAsia" w:eastAsiaTheme="minorEastAsia"/>
          <w:b/>
          <w:sz w:val="36"/>
        </w:rPr>
      </w:pPr>
      <w:r>
        <w:rPr>
          <w:rFonts w:hint="eastAsia" w:asciiTheme="minorEastAsia" w:hAnsiTheme="minorEastAsia" w:eastAsiaTheme="minorEastAsia"/>
          <w:b/>
          <w:sz w:val="36"/>
        </w:rPr>
        <w:t>第五章  工程量清单</w:t>
      </w:r>
    </w:p>
    <w:p>
      <w:pPr>
        <w:rPr>
          <w:rFonts w:hint="eastAsia" w:asciiTheme="minorEastAsia" w:hAnsiTheme="minorEastAsia" w:eastAsiaTheme="minorEastAsia"/>
          <w:b w:val="0"/>
          <w:bCs/>
          <w:sz w:val="28"/>
          <w:szCs w:val="28"/>
        </w:rPr>
      </w:pPr>
      <w:r>
        <w:rPr>
          <w:rFonts w:hint="eastAsia" w:asciiTheme="minorEastAsia" w:hAnsiTheme="minorEastAsia"/>
          <w:b w:val="0"/>
          <w:bCs/>
          <w:sz w:val="28"/>
          <w:szCs w:val="28"/>
          <w:lang w:val="en-US" w:eastAsia="zh-CN"/>
        </w:rPr>
        <w:t>1、</w:t>
      </w:r>
      <w:r>
        <w:rPr>
          <w:rFonts w:hint="eastAsia" w:asciiTheme="minorEastAsia" w:hAnsiTheme="minorEastAsia" w:eastAsiaTheme="minorEastAsia"/>
          <w:b w:val="0"/>
          <w:bCs/>
          <w:sz w:val="28"/>
          <w:szCs w:val="28"/>
        </w:rPr>
        <w:t>工程量清单</w:t>
      </w:r>
    </w:p>
    <w:p>
      <w:pPr>
        <w:rPr>
          <w:rFonts w:hint="eastAsia" w:asciiTheme="minorEastAsia" w:hAnsiTheme="minorEastAsia" w:eastAsiaTheme="minorEastAsia"/>
          <w:b w:val="0"/>
          <w:bCs/>
          <w:sz w:val="28"/>
          <w:szCs w:val="28"/>
        </w:rPr>
      </w:pPr>
      <w:r>
        <w:rPr>
          <w:rFonts w:hint="eastAsia" w:asciiTheme="minorEastAsia" w:hAnsiTheme="minorEastAsia" w:eastAsiaTheme="minorEastAsia"/>
          <w:b w:val="0"/>
          <w:bCs/>
          <w:sz w:val="28"/>
          <w:szCs w:val="28"/>
        </w:rPr>
        <w:t>工程量清单由</w:t>
      </w:r>
      <w:r>
        <w:rPr>
          <w:rFonts w:hint="eastAsia" w:asciiTheme="minorEastAsia" w:hAnsiTheme="minorEastAsia"/>
          <w:b w:val="0"/>
          <w:bCs/>
          <w:sz w:val="28"/>
          <w:szCs w:val="28"/>
          <w:lang w:eastAsia="zh-CN"/>
        </w:rPr>
        <w:t>招标人</w:t>
      </w:r>
      <w:r>
        <w:rPr>
          <w:rFonts w:hint="eastAsia" w:asciiTheme="minorEastAsia" w:hAnsiTheme="minorEastAsia" w:eastAsiaTheme="minorEastAsia"/>
          <w:b w:val="0"/>
          <w:bCs/>
          <w:sz w:val="28"/>
          <w:szCs w:val="28"/>
        </w:rPr>
        <w:t>编制生成。</w:t>
      </w:r>
    </w:p>
    <w:p>
      <w:pPr>
        <w:rPr>
          <w:rFonts w:hint="eastAsia" w:asciiTheme="minorEastAsia" w:hAnsiTheme="minorEastAsia" w:eastAsiaTheme="minorEastAsia"/>
          <w:sz w:val="24"/>
        </w:rPr>
      </w:pPr>
    </w:p>
    <w:p>
      <w:pPr>
        <w:spacing w:line="36" w:lineRule="auto"/>
        <w:rPr>
          <w:rFonts w:hint="eastAsia" w:asciiTheme="minorEastAsia" w:hAnsiTheme="minorEastAsia" w:eastAsiaTheme="minorEastAsia"/>
          <w:sz w:val="26"/>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r>
        <w:rPr>
          <w:rFonts w:hint="eastAsia" w:asciiTheme="minorEastAsia" w:hAnsiTheme="minorEastAsia" w:eastAsiaTheme="minorEastAsia"/>
          <w:b/>
          <w:sz w:val="36"/>
        </w:rPr>
        <w:t>第六章  图纸</w:t>
      </w:r>
    </w:p>
    <w:p>
      <w:pPr>
        <w:spacing w:line="36" w:lineRule="auto"/>
        <w:jc w:val="center"/>
        <w:rPr>
          <w:rFonts w:hint="eastAsia" w:asciiTheme="minorEastAsia" w:hAnsiTheme="minorEastAsia" w:eastAsiaTheme="minorEastAsia"/>
          <w:b/>
          <w:sz w:val="44"/>
        </w:rPr>
      </w:pPr>
    </w:p>
    <w:p>
      <w:pPr>
        <w:rPr>
          <w:rFonts w:hint="eastAsia" w:asciiTheme="minorEastAsia" w:hAnsiTheme="minorEastAsia" w:eastAsiaTheme="minorEastAsia"/>
          <w:sz w:val="28"/>
          <w:szCs w:val="28"/>
        </w:rPr>
      </w:pPr>
      <w:r>
        <w:rPr>
          <w:rFonts w:hint="eastAsia" w:asciiTheme="minorEastAsia" w:hAnsiTheme="minorEastAsia"/>
          <w:sz w:val="28"/>
          <w:szCs w:val="28"/>
          <w:lang w:val="en-US" w:eastAsia="zh-CN"/>
        </w:rPr>
        <w:t>1、</w:t>
      </w:r>
      <w:r>
        <w:rPr>
          <w:rFonts w:hint="eastAsia" w:asciiTheme="minorEastAsia" w:hAnsiTheme="minorEastAsia" w:eastAsiaTheme="minorEastAsia"/>
          <w:sz w:val="28"/>
          <w:szCs w:val="28"/>
        </w:rPr>
        <w:t xml:space="preserve"> 图纸另附</w:t>
      </w:r>
      <w:r>
        <w:rPr>
          <w:rFonts w:hint="eastAsia" w:asciiTheme="minorEastAsia" w:hAnsiTheme="minorEastAsia"/>
          <w:sz w:val="28"/>
          <w:szCs w:val="28"/>
          <w:lang w:eastAsia="zh-CN"/>
        </w:rPr>
        <w:t>（如有时）</w:t>
      </w:r>
      <w:r>
        <w:rPr>
          <w:rFonts w:hint="eastAsia" w:asciiTheme="minorEastAsia" w:hAnsiTheme="minorEastAsia" w:eastAsiaTheme="minorEastAsia"/>
          <w:sz w:val="28"/>
          <w:szCs w:val="28"/>
        </w:rPr>
        <w:t>。</w:t>
      </w:r>
    </w:p>
    <w:p>
      <w:pPr>
        <w:rPr>
          <w:rFonts w:hint="eastAsia" w:asciiTheme="minorEastAsia" w:hAnsiTheme="minorEastAsia" w:eastAsiaTheme="minorEastAsia"/>
          <w:sz w:val="21"/>
        </w:rPr>
      </w:pPr>
    </w:p>
    <w:p>
      <w:pPr>
        <w:rPr>
          <w:rFonts w:hint="eastAsia" w:asciiTheme="minorEastAsia" w:hAnsiTheme="minorEastAsia" w:eastAsiaTheme="minorEastAsia"/>
          <w:sz w:val="21"/>
        </w:rPr>
      </w:pPr>
    </w:p>
    <w:p>
      <w:pPr>
        <w:rPr>
          <w:rFonts w:hint="eastAsia" w:asciiTheme="minorEastAsia" w:hAnsiTheme="minorEastAsia" w:eastAsiaTheme="minorEastAsia"/>
          <w:sz w:val="21"/>
        </w:rPr>
      </w:pPr>
    </w:p>
    <w:p>
      <w:pPr>
        <w:rPr>
          <w:rFonts w:hint="eastAsia" w:asciiTheme="minorEastAsia" w:hAnsiTheme="minorEastAsia" w:eastAsiaTheme="minorEastAsia"/>
          <w:sz w:val="21"/>
        </w:rPr>
      </w:pPr>
    </w:p>
    <w:p>
      <w:pPr>
        <w:rPr>
          <w:rFonts w:hint="eastAsia" w:asciiTheme="minorEastAsia" w:hAnsiTheme="minorEastAsia" w:eastAsiaTheme="minorEastAsia"/>
          <w:sz w:val="21"/>
        </w:rPr>
      </w:pPr>
    </w:p>
    <w:p>
      <w:pPr>
        <w:rPr>
          <w:rFonts w:hint="eastAsia" w:asciiTheme="minorEastAsia" w:hAnsiTheme="minorEastAsia" w:eastAsiaTheme="minorEastAsia"/>
          <w:sz w:val="21"/>
        </w:rPr>
      </w:pPr>
    </w:p>
    <w:p>
      <w:pPr>
        <w:rPr>
          <w:rFonts w:hint="eastAsia" w:asciiTheme="minorEastAsia" w:hAnsiTheme="minorEastAsia" w:eastAsiaTheme="minorEastAsia"/>
          <w:sz w:val="21"/>
        </w:rPr>
      </w:pPr>
    </w:p>
    <w:p>
      <w:pPr>
        <w:spacing w:line="36" w:lineRule="auto"/>
        <w:rPr>
          <w:rFonts w:hint="eastAsia" w:asciiTheme="minorEastAsia" w:hAnsiTheme="minorEastAsia" w:eastAsiaTheme="minorEastAsia"/>
          <w:sz w:val="21"/>
        </w:rPr>
      </w:pPr>
    </w:p>
    <w:p>
      <w:pPr>
        <w:spacing w:line="36" w:lineRule="auto"/>
        <w:jc w:val="center"/>
        <w:rPr>
          <w:rFonts w:hint="eastAsia" w:asciiTheme="minorEastAsia" w:hAnsiTheme="minorEastAsia" w:eastAsiaTheme="minorEastAsia"/>
          <w:b/>
          <w:sz w:val="44"/>
        </w:rPr>
      </w:pPr>
    </w:p>
    <w:p>
      <w:pPr>
        <w:spacing w:line="36" w:lineRule="auto"/>
        <w:jc w:val="center"/>
        <w:rPr>
          <w:rFonts w:hint="eastAsia" w:asciiTheme="minorEastAsia" w:hAnsiTheme="minorEastAsia" w:eastAsiaTheme="minorEastAsia"/>
          <w:b/>
          <w:sz w:val="44"/>
        </w:rPr>
      </w:pPr>
    </w:p>
    <w:p>
      <w:pPr>
        <w:spacing w:line="360" w:lineRule="auto"/>
        <w:jc w:val="both"/>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b/>
          <w:sz w:val="36"/>
        </w:rPr>
      </w:pPr>
    </w:p>
    <w:p>
      <w:pPr>
        <w:spacing w:line="360" w:lineRule="auto"/>
        <w:jc w:val="center"/>
        <w:outlineLvl w:val="0"/>
        <w:rPr>
          <w:rFonts w:hint="eastAsia" w:asciiTheme="minorEastAsia" w:hAnsiTheme="minorEastAsia" w:eastAsiaTheme="minorEastAsia"/>
          <w:sz w:val="27"/>
        </w:rPr>
      </w:pPr>
      <w:r>
        <w:rPr>
          <w:rFonts w:hint="eastAsia" w:asciiTheme="minorEastAsia" w:hAnsiTheme="minorEastAsia" w:eastAsiaTheme="minorEastAsia"/>
          <w:b/>
          <w:sz w:val="36"/>
        </w:rPr>
        <w:t>第</w:t>
      </w:r>
      <w:r>
        <w:rPr>
          <w:rFonts w:hint="eastAsia" w:asciiTheme="minorEastAsia" w:hAnsiTheme="minorEastAsia"/>
          <w:b/>
          <w:sz w:val="36"/>
          <w:lang w:eastAsia="zh-CN"/>
        </w:rPr>
        <w:t>七</w:t>
      </w:r>
      <w:r>
        <w:rPr>
          <w:rFonts w:hint="eastAsia" w:asciiTheme="minorEastAsia" w:hAnsiTheme="minorEastAsia" w:eastAsiaTheme="minorEastAsia"/>
          <w:b/>
          <w:sz w:val="36"/>
        </w:rPr>
        <w:t>章  投标文件格式</w:t>
      </w:r>
    </w:p>
    <w:p>
      <w:pPr>
        <w:spacing w:line="36" w:lineRule="auto"/>
        <w:rPr>
          <w:rFonts w:hint="eastAsia" w:asciiTheme="minorEastAsia" w:hAnsiTheme="minorEastAsia" w:eastAsiaTheme="minorEastAsia"/>
          <w:sz w:val="28"/>
          <w:szCs w:val="28"/>
        </w:rPr>
      </w:pPr>
      <w:r>
        <w:t xml:space="preserve"> </w:t>
      </w:r>
      <w:r>
        <w:rPr>
          <w:sz w:val="28"/>
          <w:szCs w:val="28"/>
        </w:rPr>
        <w:t xml:space="preserve"> </w:t>
      </w:r>
      <w:r>
        <w:rPr>
          <w:rFonts w:hint="eastAsia" w:asciiTheme="minorEastAsia" w:hAnsiTheme="minorEastAsia" w:eastAsiaTheme="minorEastAsia"/>
          <w:sz w:val="28"/>
          <w:szCs w:val="28"/>
        </w:rPr>
        <w:t>注：（1）“__________（盖单位章）”的，下划线上填写单位全称（法定名称）。下划线后括号内的填写说明，如盖单位章、签字、项目名称、招标人名称、姓名等，申请人在编制资格预审申请文件时，可以删除。</w:t>
      </w:r>
    </w:p>
    <w:p>
      <w:pPr>
        <w:spacing w:line="36" w:lineRule="auto"/>
        <w:rPr>
          <w:rFonts w:hint="eastAsia" w:asciiTheme="minorEastAsia" w:hAnsiTheme="minorEastAsia" w:eastAsiaTheme="minorEastAsia"/>
          <w:b/>
          <w:bCs/>
          <w:sz w:val="28"/>
          <w:szCs w:val="28"/>
          <w:lang w:eastAsia="zh-CN"/>
        </w:rPr>
      </w:pPr>
      <w:r>
        <w:rPr>
          <w:rFonts w:hint="eastAsia" w:asciiTheme="minorEastAsia" w:hAnsiTheme="minorEastAsia"/>
          <w:b/>
          <w:bCs/>
          <w:sz w:val="28"/>
          <w:szCs w:val="28"/>
          <w:lang w:eastAsia="zh-CN"/>
        </w:rPr>
        <w:t>凡要求签字的地方必须由法定代表人或其授权委托人签字，投标文件每页需盖投标人公章。</w:t>
      </w:r>
    </w:p>
    <w:p>
      <w:pPr>
        <w:spacing w:line="36" w:lineRule="auto"/>
        <w:rPr>
          <w:rFonts w:hint="eastAsia" w:asciiTheme="minorEastAsia" w:hAnsiTheme="minorEastAsia" w:eastAsiaTheme="minorEastAsia"/>
          <w:sz w:val="28"/>
          <w:szCs w:val="28"/>
        </w:rPr>
      </w:pPr>
      <w:r>
        <w:rPr>
          <w:sz w:val="28"/>
          <w:szCs w:val="28"/>
        </w:rPr>
        <w:t xml:space="preserve">    </w:t>
      </w:r>
      <w:r>
        <w:rPr>
          <w:rFonts w:hint="eastAsia" w:asciiTheme="minorEastAsia" w:hAnsiTheme="minorEastAsia" w:eastAsiaTheme="minorEastAsia"/>
          <w:sz w:val="28"/>
          <w:szCs w:val="28"/>
        </w:rPr>
        <w:t>（2）投标人参加投标，可以由法定代表人亲自进行，也可由其授权的委托代理人进行。</w:t>
      </w:r>
    </w:p>
    <w:p>
      <w:pPr>
        <w:spacing w:line="36" w:lineRule="auto"/>
        <w:rPr>
          <w:rFonts w:hint="eastAsia" w:asciiTheme="minorEastAsia" w:hAnsiTheme="minorEastAsia" w:eastAsiaTheme="minorEastAsia"/>
          <w:sz w:val="28"/>
          <w:szCs w:val="28"/>
        </w:rPr>
      </w:pPr>
      <w:r>
        <w:rPr>
          <w:sz w:val="28"/>
          <w:szCs w:val="28"/>
        </w:rPr>
        <w:t xml:space="preserve">    </w:t>
      </w:r>
      <w:r>
        <w:rPr>
          <w:rFonts w:hint="eastAsia" w:asciiTheme="minorEastAsia" w:hAnsiTheme="minorEastAsia" w:eastAsiaTheme="minorEastAsia"/>
          <w:sz w:val="28"/>
          <w:szCs w:val="28"/>
        </w:rPr>
        <w:t>法定代表人亲自参加投标而不委托代理人投标的，应按“二、法定代表人身份证明”的格式和要求由投标人单位出具证明，投标人在编制投标文件时，由法定代表人签字。</w:t>
      </w:r>
    </w:p>
    <w:p>
      <w:pPr>
        <w:spacing w:line="36" w:lineRule="auto"/>
        <w:rPr>
          <w:rFonts w:hint="eastAsia" w:asciiTheme="minorEastAsia" w:hAnsiTheme="minorEastAsia" w:eastAsiaTheme="minorEastAsia"/>
          <w:sz w:val="28"/>
          <w:szCs w:val="28"/>
        </w:rPr>
      </w:pPr>
      <w:r>
        <w:rPr>
          <w:sz w:val="28"/>
          <w:szCs w:val="28"/>
        </w:rPr>
        <w:t xml:space="preserve">    </w:t>
      </w:r>
      <w:r>
        <w:rPr>
          <w:rFonts w:hint="eastAsia" w:asciiTheme="minorEastAsia" w:hAnsiTheme="minorEastAsia" w:eastAsiaTheme="minorEastAsia"/>
          <w:sz w:val="28"/>
          <w:szCs w:val="28"/>
        </w:rPr>
        <w:t>委托代理人投标的，应按“二、授权委托书”的格式和要求由法定代表人签署授权委托书并附有关证明，投标人在编制投标文件时</w:t>
      </w:r>
      <w:r>
        <w:rPr>
          <w:rFonts w:hint="eastAsia" w:asciiTheme="minorEastAsia" w:hAnsiTheme="minorEastAsia"/>
          <w:sz w:val="28"/>
          <w:szCs w:val="28"/>
          <w:lang w:eastAsia="zh-CN"/>
        </w:rPr>
        <w:t>，</w:t>
      </w:r>
      <w:r>
        <w:rPr>
          <w:rFonts w:hint="eastAsia" w:asciiTheme="minorEastAsia" w:hAnsiTheme="minorEastAsia" w:eastAsiaTheme="minorEastAsia"/>
          <w:sz w:val="28"/>
          <w:szCs w:val="28"/>
        </w:rPr>
        <w:t>由委托代理人签字。</w:t>
      </w:r>
    </w:p>
    <w:p>
      <w:pPr>
        <w:spacing w:line="36" w:lineRule="auto"/>
        <w:rPr>
          <w:rFonts w:hint="eastAsia" w:asciiTheme="minorEastAsia" w:hAnsiTheme="minorEastAsia" w:eastAsiaTheme="minorEastAsia"/>
          <w:sz w:val="28"/>
          <w:szCs w:val="28"/>
        </w:rPr>
      </w:pPr>
      <w:r>
        <w:rPr>
          <w:sz w:val="28"/>
          <w:szCs w:val="28"/>
        </w:rPr>
        <w:t xml:space="preserve">    </w:t>
      </w:r>
      <w:r>
        <w:rPr>
          <w:rFonts w:hint="eastAsia" w:asciiTheme="minorEastAsia" w:hAnsiTheme="minorEastAsia" w:eastAsiaTheme="minorEastAsia"/>
          <w:sz w:val="28"/>
          <w:szCs w:val="28"/>
        </w:rPr>
        <w:t>（3）本章中与投标人有关的“注”，招标人在编制招标文件时，都应保留（已删除内容除外）。</w:t>
      </w: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color w:val="000000"/>
          <w:sz w:val="44"/>
          <w:szCs w:val="44"/>
        </w:rPr>
      </w:pPr>
      <w:r>
        <w:rPr>
          <w:rFonts w:hint="eastAsia" w:ascii="宋体" w:hAnsi="宋体" w:eastAsia="宋体" w:cs="宋体"/>
          <w:b/>
          <w:kern w:val="0"/>
          <w:sz w:val="32"/>
          <w:szCs w:val="32"/>
          <w:u w:val="single"/>
          <w:lang w:val="en-US" w:eastAsia="zh-CN" w:bidi="ar"/>
        </w:rPr>
        <w:t xml:space="preserve">             </w:t>
      </w:r>
      <w:r>
        <w:rPr>
          <w:rFonts w:hint="eastAsia" w:ascii="宋体" w:hAnsi="宋体" w:eastAsia="宋体" w:cs="宋体"/>
          <w:b/>
          <w:kern w:val="0"/>
          <w:sz w:val="32"/>
          <w:szCs w:val="32"/>
          <w:lang w:val="en-US" w:eastAsia="zh-CN" w:bidi="ar"/>
        </w:rPr>
        <w:t>（项目名称）</w:t>
      </w:r>
      <w:r>
        <w:rPr>
          <w:rFonts w:hint="eastAsia" w:ascii="宋体" w:hAnsi="宋体" w:eastAsia="宋体" w:cs="宋体"/>
          <w:b/>
          <w:kern w:val="0"/>
          <w:sz w:val="32"/>
          <w:szCs w:val="32"/>
          <w:u w:val="single"/>
          <w:lang w:val="en-US" w:eastAsia="zh-CN" w:bidi="ar"/>
        </w:rPr>
        <w:t xml:space="preserve">    </w:t>
      </w:r>
      <w:r>
        <w:rPr>
          <w:rFonts w:hint="eastAsia" w:ascii="宋体" w:hAnsi="宋体" w:eastAsia="宋体" w:cs="宋体"/>
          <w:b/>
          <w:kern w:val="0"/>
          <w:sz w:val="32"/>
          <w:szCs w:val="32"/>
          <w:lang w:val="en-US" w:eastAsia="zh-CN" w:bidi="ar"/>
        </w:rPr>
        <w:t>标段施工招标</w:t>
      </w:r>
      <w:r>
        <w:rPr>
          <w:rFonts w:hint="eastAsia" w:ascii="宋体" w:hAnsi="宋体" w:eastAsia="宋体" w:cs="宋体"/>
          <w:b/>
          <w:color w:val="000000"/>
          <w:kern w:val="0"/>
          <w:sz w:val="44"/>
          <w:szCs w:val="44"/>
          <w:lang w:val="en-US" w:eastAsia="zh-CN" w:bidi="ar"/>
        </w:rPr>
        <w:t xml:space="preserve">  </w:t>
      </w:r>
    </w:p>
    <w:p>
      <w:pPr>
        <w:pStyle w:val="2"/>
        <w:keepNext w:val="0"/>
        <w:keepLines w:val="0"/>
        <w:widowControl/>
        <w:numPr>
          <w:ilvl w:val="0"/>
          <w:numId w:val="0"/>
        </w:numPr>
        <w:suppressLineNumbers w:val="0"/>
        <w:rPr>
          <w:rFonts w:hint="eastAsia" w:ascii="宋体" w:hAnsi="宋体" w:eastAsia="宋体" w:cs="宋体"/>
          <w:color w:val="000000"/>
          <w:sz w:val="72"/>
          <w:szCs w:val="72"/>
        </w:rPr>
      </w:pPr>
      <w:r>
        <w:rPr>
          <w:rFonts w:hint="eastAsia" w:ascii="宋体" w:hAnsi="宋体" w:eastAsia="宋体" w:cs="宋体"/>
          <w:color w:val="000000"/>
          <w:sz w:val="72"/>
          <w:szCs w:val="72"/>
        </w:rPr>
        <w:t xml:space="preserve"> </w:t>
      </w:r>
    </w:p>
    <w:p>
      <w:pPr>
        <w:pStyle w:val="2"/>
        <w:keepNext w:val="0"/>
        <w:keepLines w:val="0"/>
        <w:widowControl/>
        <w:numPr>
          <w:ilvl w:val="0"/>
          <w:numId w:val="0"/>
        </w:numPr>
        <w:suppressLineNumbers w:val="0"/>
        <w:rPr>
          <w:rFonts w:hint="eastAsia" w:ascii="宋体" w:hAnsi="宋体" w:eastAsia="宋体" w:cs="宋体"/>
          <w:kern w:val="0"/>
          <w:sz w:val="34"/>
          <w:szCs w:val="34"/>
          <w:lang w:val="en-US" w:eastAsia="zh-CN" w:bidi="ar"/>
        </w:rPr>
      </w:pPr>
      <w:r>
        <w:rPr>
          <w:rFonts w:hint="eastAsia" w:ascii="宋体" w:hAnsi="宋体" w:eastAsia="宋体" w:cs="宋体"/>
          <w:color w:val="000000"/>
          <w:sz w:val="72"/>
          <w:szCs w:val="72"/>
        </w:rPr>
        <w:t xml:space="preserve"> </w:t>
      </w:r>
      <w:r>
        <w:rPr>
          <w:rFonts w:hint="eastAsia" w:ascii="宋体" w:hAnsi="宋体" w:eastAsia="宋体" w:cs="宋体"/>
          <w:kern w:val="0"/>
          <w:sz w:val="34"/>
          <w:szCs w:val="34"/>
          <w:lang w:val="en-US" w:eastAsia="zh-CN" w:bidi="ar"/>
        </w:rPr>
        <w:t xml:space="preserve"> </w:t>
      </w:r>
    </w:p>
    <w:p>
      <w:pPr>
        <w:rPr>
          <w:rFonts w:hint="eastAsia"/>
        </w:rPr>
      </w:pPr>
    </w:p>
    <w:p>
      <w:pPr>
        <w:pStyle w:val="2"/>
        <w:keepNext w:val="0"/>
        <w:keepLines w:val="0"/>
        <w:widowControl/>
        <w:numPr>
          <w:ilvl w:val="0"/>
          <w:numId w:val="0"/>
        </w:numPr>
        <w:suppressLineNumbers w:val="0"/>
        <w:jc w:val="center"/>
        <w:rPr>
          <w:rFonts w:hint="eastAsia" w:ascii="宋体" w:hAnsi="宋体" w:eastAsia="宋体" w:cs="宋体"/>
          <w:sz w:val="52"/>
          <w:szCs w:val="52"/>
        </w:rPr>
      </w:pPr>
      <w:r>
        <w:rPr>
          <w:rFonts w:hint="eastAsia" w:ascii="宋体" w:hAnsi="宋体" w:eastAsia="宋体" w:cs="宋体"/>
          <w:sz w:val="52"/>
          <w:szCs w:val="52"/>
          <w:lang w:eastAsia="zh-CN"/>
        </w:rPr>
        <w:t>投标</w:t>
      </w:r>
      <w:r>
        <w:rPr>
          <w:rFonts w:hint="eastAsia" w:ascii="宋体" w:hAnsi="宋体" w:eastAsia="宋体" w:cs="宋体"/>
          <w:sz w:val="52"/>
          <w:szCs w:val="52"/>
        </w:rPr>
        <w:t>文件</w:t>
      </w:r>
    </w:p>
    <w:p>
      <w:pPr>
        <w:keepNext w:val="0"/>
        <w:keepLines w:val="0"/>
        <w:widowControl/>
        <w:suppressLineNumbers w:val="0"/>
        <w:spacing w:before="0" w:beforeAutospacing="0" w:after="0" w:afterAutospacing="0"/>
        <w:ind w:left="538" w:right="0"/>
        <w:jc w:val="left"/>
        <w:rPr>
          <w:rFonts w:hint="eastAsia" w:ascii="宋体" w:hAnsi="宋体" w:eastAsia="宋体" w:cs="宋体"/>
          <w:b/>
          <w:color w:val="000000"/>
          <w:sz w:val="34"/>
          <w:szCs w:val="34"/>
        </w:rPr>
      </w:pPr>
      <w:r>
        <w:rPr>
          <w:rFonts w:hint="eastAsia" w:ascii="宋体" w:hAnsi="宋体" w:eastAsia="宋体" w:cs="宋体"/>
          <w:b/>
          <w:color w:val="000000"/>
          <w:kern w:val="0"/>
          <w:sz w:val="34"/>
          <w:szCs w:val="34"/>
          <w:lang w:val="en-US" w:eastAsia="zh-CN" w:bidi="ar"/>
        </w:rPr>
        <w:t xml:space="preserve">             </w:t>
      </w:r>
    </w:p>
    <w:p>
      <w:pPr>
        <w:keepNext w:val="0"/>
        <w:keepLines w:val="0"/>
        <w:widowControl/>
        <w:suppressLineNumbers w:val="0"/>
        <w:spacing w:before="0" w:beforeAutospacing="0" w:after="0" w:afterAutospacing="0"/>
        <w:ind w:left="0" w:right="0"/>
        <w:jc w:val="center"/>
        <w:rPr>
          <w:rFonts w:hint="eastAsia" w:ascii="宋体" w:hAnsi="宋体" w:eastAsia="宋体" w:cs="宋体"/>
          <w:color w:val="000000"/>
          <w:sz w:val="32"/>
          <w:szCs w:val="32"/>
        </w:rPr>
      </w:pPr>
      <w:r>
        <w:rPr>
          <w:rFonts w:hint="eastAsia" w:ascii="宋体" w:hAnsi="宋体" w:eastAsia="宋体" w:cs="宋体"/>
          <w:color w:val="000000"/>
          <w:kern w:val="0"/>
          <w:sz w:val="32"/>
          <w:szCs w:val="32"/>
          <w:lang w:val="en-US" w:eastAsia="zh-CN" w:bidi="ar"/>
        </w:rPr>
        <w:t xml:space="preserve"> </w:t>
      </w:r>
    </w:p>
    <w:p>
      <w:pPr>
        <w:keepNext w:val="0"/>
        <w:keepLines w:val="0"/>
        <w:widowControl/>
        <w:suppressLineNumbers w:val="0"/>
        <w:spacing w:before="0" w:beforeAutospacing="0" w:after="0" w:afterAutospacing="0"/>
        <w:ind w:left="0" w:right="0"/>
        <w:jc w:val="center"/>
        <w:rPr>
          <w:rFonts w:hint="eastAsia" w:ascii="宋体" w:hAnsi="宋体" w:eastAsia="宋体" w:cs="宋体"/>
          <w:color w:val="000000"/>
          <w:sz w:val="32"/>
          <w:szCs w:val="32"/>
        </w:rPr>
      </w:pPr>
      <w:r>
        <w:rPr>
          <w:rFonts w:hint="eastAsia" w:ascii="宋体" w:hAnsi="宋体" w:eastAsia="宋体" w:cs="宋体"/>
          <w:color w:val="000000"/>
          <w:kern w:val="0"/>
          <w:sz w:val="32"/>
          <w:szCs w:val="32"/>
          <w:lang w:val="en-US" w:eastAsia="zh-CN" w:bidi="ar"/>
        </w:rPr>
        <w:t xml:space="preserve"> </w:t>
      </w:r>
    </w:p>
    <w:p>
      <w:pPr>
        <w:keepNext w:val="0"/>
        <w:keepLines w:val="0"/>
        <w:widowControl/>
        <w:suppressLineNumbers w:val="0"/>
        <w:snapToGrid w:val="0"/>
        <w:spacing w:before="0" w:beforeAutospacing="0" w:after="0" w:afterAutospacing="0" w:line="480" w:lineRule="auto"/>
        <w:ind w:left="0" w:right="0"/>
        <w:jc w:val="both"/>
        <w:rPr>
          <w:rFonts w:hint="eastAsia" w:ascii="宋体" w:hAnsi="宋体" w:eastAsia="宋体" w:cs="宋体"/>
          <w:b/>
          <w:color w:val="000000"/>
          <w:kern w:val="0"/>
          <w:sz w:val="32"/>
          <w:szCs w:val="32"/>
          <w:lang w:val="en-US" w:eastAsia="zh-CN" w:bidi="ar"/>
        </w:rPr>
      </w:pPr>
      <w:r>
        <w:rPr>
          <w:rFonts w:hint="eastAsia" w:ascii="宋体" w:hAnsi="宋体" w:eastAsia="宋体" w:cs="宋体"/>
          <w:b/>
          <w:color w:val="000000"/>
          <w:kern w:val="0"/>
          <w:sz w:val="32"/>
          <w:szCs w:val="32"/>
          <w:lang w:val="en-US" w:eastAsia="zh-CN" w:bidi="ar"/>
        </w:rPr>
        <w:t xml:space="preserve"> </w:t>
      </w:r>
    </w:p>
    <w:p>
      <w:pPr>
        <w:keepNext w:val="0"/>
        <w:keepLines w:val="0"/>
        <w:widowControl/>
        <w:suppressLineNumbers w:val="0"/>
        <w:snapToGrid w:val="0"/>
        <w:spacing w:before="0" w:beforeAutospacing="0" w:after="0" w:afterAutospacing="0" w:line="480" w:lineRule="auto"/>
        <w:ind w:left="0" w:right="0"/>
        <w:jc w:val="both"/>
        <w:rPr>
          <w:rFonts w:hint="eastAsia" w:ascii="宋体" w:hAnsi="宋体" w:eastAsia="宋体" w:cs="宋体"/>
          <w:b/>
          <w:color w:val="000000"/>
          <w:kern w:val="0"/>
          <w:sz w:val="32"/>
          <w:szCs w:val="32"/>
          <w:lang w:val="en-US" w:eastAsia="zh-CN" w:bidi="ar"/>
        </w:rPr>
      </w:pPr>
    </w:p>
    <w:p>
      <w:pPr>
        <w:keepNext w:val="0"/>
        <w:keepLines w:val="0"/>
        <w:widowControl/>
        <w:suppressLineNumbers w:val="0"/>
        <w:snapToGrid w:val="0"/>
        <w:spacing w:before="0" w:beforeAutospacing="0" w:after="0" w:afterAutospacing="0" w:line="480" w:lineRule="auto"/>
        <w:ind w:left="0" w:right="0" w:firstLine="2249" w:firstLineChars="700"/>
        <w:jc w:val="both"/>
        <w:rPr>
          <w:rFonts w:hint="eastAsia" w:ascii="宋体" w:hAnsi="宋体" w:eastAsia="宋体" w:cs="宋体"/>
          <w:b/>
          <w:color w:val="000000"/>
          <w:kern w:val="0"/>
          <w:sz w:val="32"/>
          <w:szCs w:val="32"/>
          <w:u w:val="single"/>
          <w:lang w:val="en-US" w:eastAsia="zh-CN" w:bidi="ar"/>
        </w:rPr>
      </w:pPr>
      <w:r>
        <w:rPr>
          <w:rFonts w:hint="eastAsia" w:ascii="宋体" w:hAnsi="宋体" w:eastAsia="宋体" w:cs="宋体"/>
          <w:b/>
          <w:color w:val="000000"/>
          <w:kern w:val="0"/>
          <w:sz w:val="32"/>
          <w:szCs w:val="32"/>
          <w:u w:val="none"/>
          <w:lang w:val="en-US" w:eastAsia="zh-CN" w:bidi="ar"/>
        </w:rPr>
        <w:t>投标人：</w:t>
      </w:r>
      <w:r>
        <w:rPr>
          <w:rFonts w:hint="eastAsia" w:ascii="宋体" w:hAnsi="宋体" w:eastAsia="宋体" w:cs="宋体"/>
          <w:b/>
          <w:color w:val="000000"/>
          <w:kern w:val="0"/>
          <w:sz w:val="32"/>
          <w:szCs w:val="32"/>
          <w:u w:val="single"/>
          <w:lang w:val="en-US" w:eastAsia="zh-CN" w:bidi="ar"/>
        </w:rPr>
        <w:t xml:space="preserve">                   </w:t>
      </w:r>
      <w:r>
        <w:rPr>
          <w:rFonts w:hint="eastAsia" w:ascii="宋体" w:hAnsi="宋体" w:eastAsia="宋体" w:cs="宋体"/>
          <w:b/>
          <w:color w:val="000000"/>
          <w:kern w:val="0"/>
          <w:sz w:val="32"/>
          <w:szCs w:val="32"/>
          <w:u w:val="none"/>
          <w:lang w:val="en-US" w:eastAsia="zh-CN" w:bidi="ar"/>
        </w:rPr>
        <w:t>（盖公章）</w:t>
      </w:r>
    </w:p>
    <w:p>
      <w:pPr>
        <w:keepNext w:val="0"/>
        <w:keepLines w:val="0"/>
        <w:widowControl/>
        <w:suppressLineNumbers w:val="0"/>
        <w:snapToGrid w:val="0"/>
        <w:spacing w:before="0" w:beforeAutospacing="0" w:after="0" w:afterAutospacing="0" w:line="480" w:lineRule="auto"/>
        <w:ind w:left="0" w:right="0"/>
        <w:jc w:val="center"/>
        <w:rPr>
          <w:rFonts w:hint="eastAsia" w:ascii="宋体" w:hAnsi="宋体" w:eastAsia="宋体" w:cs="宋体"/>
          <w:b/>
          <w:color w:val="000000"/>
          <w:sz w:val="32"/>
          <w:szCs w:val="32"/>
        </w:rPr>
      </w:pPr>
      <w:r>
        <w:rPr>
          <w:rFonts w:hint="eastAsia" w:ascii="宋体" w:hAnsi="宋体" w:eastAsia="宋体" w:cs="宋体"/>
          <w:b/>
          <w:color w:val="000000"/>
          <w:kern w:val="0"/>
          <w:sz w:val="32"/>
          <w:szCs w:val="32"/>
          <w:lang w:val="en-US" w:eastAsia="zh-CN" w:bidi="ar"/>
        </w:rPr>
        <w:t xml:space="preserve"> </w:t>
      </w:r>
    </w:p>
    <w:p>
      <w:pPr>
        <w:keepNext w:val="0"/>
        <w:keepLines w:val="0"/>
        <w:widowControl/>
        <w:suppressLineNumbers w:val="0"/>
        <w:snapToGrid w:val="0"/>
        <w:spacing w:before="0" w:beforeAutospacing="0" w:after="0" w:afterAutospacing="0" w:line="480" w:lineRule="auto"/>
        <w:ind w:left="0" w:right="0"/>
        <w:jc w:val="center"/>
      </w:pPr>
      <w:r>
        <w:rPr>
          <w:rFonts w:hint="eastAsia" w:ascii="宋体" w:hAnsi="宋体" w:eastAsia="宋体" w:cs="宋体"/>
          <w:b/>
          <w:kern w:val="0"/>
          <w:sz w:val="32"/>
          <w:szCs w:val="32"/>
          <w:lang w:val="en-US" w:eastAsia="zh-CN" w:bidi="ar"/>
        </w:rPr>
        <w:t>日  期：</w:t>
      </w:r>
      <w:r>
        <w:rPr>
          <w:rFonts w:hint="eastAsia" w:ascii="宋体" w:hAnsi="宋体" w:eastAsia="宋体" w:cs="宋体"/>
          <w:b/>
          <w:kern w:val="0"/>
          <w:sz w:val="32"/>
          <w:szCs w:val="32"/>
          <w:u w:val="single"/>
          <w:lang w:val="en-US" w:eastAsia="zh-CN" w:bidi="ar"/>
        </w:rPr>
        <w:t xml:space="preserve">    </w:t>
      </w:r>
      <w:r>
        <w:rPr>
          <w:rFonts w:hint="eastAsia" w:ascii="宋体" w:hAnsi="宋体" w:eastAsia="宋体" w:cs="宋体"/>
          <w:b/>
          <w:kern w:val="0"/>
          <w:sz w:val="32"/>
          <w:szCs w:val="32"/>
          <w:lang w:val="en-US" w:eastAsia="zh-CN" w:bidi="ar"/>
        </w:rPr>
        <w:t>年</w:t>
      </w:r>
      <w:r>
        <w:rPr>
          <w:rFonts w:hint="eastAsia" w:ascii="宋体" w:hAnsi="宋体" w:eastAsia="宋体" w:cs="宋体"/>
          <w:b/>
          <w:kern w:val="0"/>
          <w:sz w:val="32"/>
          <w:szCs w:val="32"/>
          <w:u w:val="single"/>
          <w:lang w:val="en-US" w:eastAsia="zh-CN" w:bidi="ar"/>
        </w:rPr>
        <w:t xml:space="preserve">    </w:t>
      </w:r>
      <w:r>
        <w:rPr>
          <w:rFonts w:hint="eastAsia" w:ascii="宋体" w:hAnsi="宋体" w:eastAsia="宋体" w:cs="宋体"/>
          <w:b/>
          <w:kern w:val="0"/>
          <w:sz w:val="32"/>
          <w:szCs w:val="32"/>
          <w:lang w:val="en-US" w:eastAsia="zh-CN" w:bidi="ar"/>
        </w:rPr>
        <w:t>月</w:t>
      </w:r>
      <w:r>
        <w:rPr>
          <w:rFonts w:hint="eastAsia" w:ascii="宋体" w:hAnsi="宋体" w:eastAsia="宋体" w:cs="宋体"/>
          <w:b/>
          <w:kern w:val="0"/>
          <w:sz w:val="32"/>
          <w:szCs w:val="32"/>
          <w:u w:val="single"/>
          <w:lang w:val="en-US" w:eastAsia="zh-CN" w:bidi="ar"/>
        </w:rPr>
        <w:t xml:space="preserve">    </w:t>
      </w:r>
      <w:r>
        <w:rPr>
          <w:rFonts w:hint="eastAsia" w:ascii="宋体" w:hAnsi="宋体" w:eastAsia="宋体" w:cs="宋体"/>
          <w:b/>
          <w:kern w:val="0"/>
          <w:sz w:val="32"/>
          <w:szCs w:val="32"/>
          <w:lang w:val="en-US" w:eastAsia="zh-CN" w:bidi="ar"/>
        </w:rPr>
        <w:t>日</w:t>
      </w:r>
    </w:p>
    <w:p>
      <w:pPr>
        <w:spacing w:line="480" w:lineRule="auto"/>
        <w:jc w:val="center"/>
        <w:rPr>
          <w:rFonts w:hint="eastAsia" w:ascii="宋体" w:hAnsi="宋体" w:eastAsia="宋体" w:cs="宋体"/>
          <w:b/>
          <w:sz w:val="32"/>
          <w:szCs w:val="32"/>
        </w:rPr>
        <w:sectPr>
          <w:footerReference r:id="rId3" w:type="default"/>
          <w:pgSz w:w="12242" w:h="15842"/>
          <w:pgMar w:top="1440" w:right="1800" w:bottom="1440" w:left="1800" w:header="851" w:footer="992" w:gutter="0"/>
          <w:cols w:space="425" w:num="1"/>
          <w:docGrid w:type="lines" w:linePitch="312" w:charSpace="0"/>
        </w:sectPr>
      </w:pPr>
    </w:p>
    <w:p>
      <w:pPr>
        <w:spacing w:line="36" w:lineRule="auto"/>
        <w:jc w:val="center"/>
        <w:rPr>
          <w:rFonts w:hint="eastAsia" w:asciiTheme="minorEastAsia" w:hAnsiTheme="minorEastAsia" w:eastAsiaTheme="minorEastAsia"/>
          <w:b/>
          <w:sz w:val="36"/>
        </w:rPr>
      </w:pPr>
      <w:r>
        <w:rPr>
          <w:rFonts w:hint="eastAsia" w:asciiTheme="minorEastAsia" w:hAnsiTheme="minorEastAsia" w:eastAsiaTheme="minorEastAsia"/>
          <w:b/>
          <w:sz w:val="36"/>
        </w:rPr>
        <w:t>目  录</w:t>
      </w:r>
    </w:p>
    <w:p>
      <w:pPr>
        <w:spacing w:line="36" w:lineRule="auto"/>
        <w:jc w:val="both"/>
        <w:rPr>
          <w:rFonts w:hint="eastAsia" w:asciiTheme="minorEastAsia" w:hAnsiTheme="minorEastAsia" w:eastAsiaTheme="minorEastAsia"/>
          <w:b w:val="0"/>
          <w:bCs/>
          <w:sz w:val="27"/>
          <w:szCs w:val="27"/>
          <w:lang w:eastAsia="zh-CN"/>
        </w:rPr>
      </w:pPr>
      <w:r>
        <w:rPr>
          <w:rFonts w:hint="eastAsia" w:asciiTheme="minorEastAsia" w:hAnsiTheme="minorEastAsia"/>
          <w:b w:val="0"/>
          <w:bCs/>
          <w:sz w:val="27"/>
          <w:szCs w:val="27"/>
          <w:lang w:eastAsia="zh-CN"/>
        </w:rPr>
        <w:t>一、投标函</w:t>
      </w:r>
    </w:p>
    <w:p>
      <w:pPr>
        <w:spacing w:line="36" w:lineRule="auto"/>
        <w:rPr>
          <w:rFonts w:hint="eastAsia" w:asciiTheme="minorEastAsia" w:hAnsiTheme="minorEastAsia" w:eastAsiaTheme="minorEastAsia"/>
          <w:sz w:val="27"/>
        </w:rPr>
      </w:pPr>
      <w:r>
        <w:rPr>
          <w:rFonts w:hint="eastAsia" w:asciiTheme="minorEastAsia" w:hAnsiTheme="minorEastAsia"/>
          <w:sz w:val="27"/>
          <w:lang w:eastAsia="zh-CN"/>
        </w:rPr>
        <w:t>二</w:t>
      </w:r>
      <w:r>
        <w:rPr>
          <w:rFonts w:hint="eastAsia" w:asciiTheme="minorEastAsia" w:hAnsiTheme="minorEastAsia" w:eastAsiaTheme="minorEastAsia"/>
          <w:sz w:val="27"/>
        </w:rPr>
        <w:t>、投标人基本情况表</w:t>
      </w:r>
    </w:p>
    <w:p>
      <w:pPr>
        <w:spacing w:line="36" w:lineRule="auto"/>
        <w:rPr>
          <w:rFonts w:hint="eastAsia" w:asciiTheme="minorEastAsia" w:hAnsiTheme="minorEastAsia" w:eastAsiaTheme="minorEastAsia"/>
          <w:sz w:val="27"/>
        </w:rPr>
      </w:pPr>
      <w:r>
        <w:rPr>
          <w:rFonts w:hint="eastAsia" w:asciiTheme="minorEastAsia" w:hAnsiTheme="minorEastAsia"/>
          <w:sz w:val="27"/>
          <w:lang w:eastAsia="zh-CN"/>
        </w:rPr>
        <w:t>三</w:t>
      </w:r>
      <w:r>
        <w:rPr>
          <w:rFonts w:hint="eastAsia" w:asciiTheme="minorEastAsia" w:hAnsiTheme="minorEastAsia" w:eastAsiaTheme="minorEastAsia"/>
          <w:sz w:val="27"/>
        </w:rPr>
        <w:t>、授权委托书</w:t>
      </w:r>
    </w:p>
    <w:p>
      <w:pPr>
        <w:spacing w:line="36" w:lineRule="auto"/>
        <w:rPr>
          <w:rFonts w:hint="eastAsia" w:asciiTheme="minorEastAsia" w:hAnsiTheme="minorEastAsia" w:eastAsiaTheme="minorEastAsia"/>
          <w:sz w:val="27"/>
        </w:rPr>
      </w:pPr>
      <w:r>
        <w:rPr>
          <w:rFonts w:hint="eastAsia" w:asciiTheme="minorEastAsia" w:hAnsiTheme="minorEastAsia"/>
          <w:sz w:val="27"/>
          <w:lang w:eastAsia="zh-CN"/>
        </w:rPr>
        <w:t>四</w:t>
      </w:r>
      <w:r>
        <w:rPr>
          <w:rFonts w:hint="eastAsia" w:asciiTheme="minorEastAsia" w:hAnsiTheme="minorEastAsia" w:eastAsiaTheme="minorEastAsia"/>
          <w:sz w:val="27"/>
        </w:rPr>
        <w:t>、法定代表人身份证明</w:t>
      </w:r>
    </w:p>
    <w:p>
      <w:pPr>
        <w:spacing w:line="36" w:lineRule="auto"/>
        <w:rPr>
          <w:rFonts w:hint="eastAsia" w:asciiTheme="minorEastAsia" w:hAnsiTheme="minorEastAsia" w:eastAsiaTheme="minorEastAsia"/>
          <w:sz w:val="27"/>
        </w:rPr>
      </w:pPr>
      <w:r>
        <w:rPr>
          <w:rFonts w:hint="eastAsia" w:asciiTheme="minorEastAsia" w:hAnsiTheme="minorEastAsia"/>
          <w:sz w:val="27"/>
          <w:lang w:eastAsia="zh-CN"/>
        </w:rPr>
        <w:t>五</w:t>
      </w:r>
      <w:r>
        <w:rPr>
          <w:rFonts w:hint="eastAsia" w:asciiTheme="minorEastAsia" w:hAnsiTheme="minorEastAsia" w:eastAsiaTheme="minorEastAsia"/>
          <w:sz w:val="27"/>
        </w:rPr>
        <w:t>、近</w:t>
      </w:r>
      <w:r>
        <w:rPr>
          <w:rFonts w:hint="eastAsia" w:asciiTheme="minorEastAsia" w:hAnsiTheme="minorEastAsia"/>
          <w:sz w:val="27"/>
          <w:u w:val="single"/>
          <w:lang w:val="en-US" w:eastAsia="zh-CN"/>
        </w:rPr>
        <w:t>3</w:t>
      </w:r>
      <w:r>
        <w:rPr>
          <w:rFonts w:hint="eastAsia" w:asciiTheme="minorEastAsia" w:hAnsiTheme="minorEastAsia" w:eastAsiaTheme="minorEastAsia"/>
          <w:sz w:val="27"/>
        </w:rPr>
        <w:t>年完成的类似项目情况表</w:t>
      </w:r>
    </w:p>
    <w:p>
      <w:pPr>
        <w:spacing w:line="36" w:lineRule="auto"/>
        <w:rPr>
          <w:rFonts w:hint="eastAsia" w:asciiTheme="minorEastAsia" w:hAnsiTheme="minorEastAsia" w:eastAsiaTheme="minorEastAsia"/>
          <w:sz w:val="27"/>
        </w:rPr>
      </w:pPr>
      <w:r>
        <w:rPr>
          <w:rFonts w:hint="eastAsia" w:asciiTheme="minorEastAsia" w:hAnsiTheme="minorEastAsia"/>
          <w:sz w:val="27"/>
          <w:lang w:eastAsia="zh-CN"/>
        </w:rPr>
        <w:t>六</w:t>
      </w:r>
      <w:r>
        <w:rPr>
          <w:rFonts w:hint="eastAsia" w:asciiTheme="minorEastAsia" w:hAnsiTheme="minorEastAsia" w:eastAsiaTheme="minorEastAsia"/>
          <w:sz w:val="27"/>
        </w:rPr>
        <w:t>、投标保证金</w:t>
      </w:r>
    </w:p>
    <w:p>
      <w:pPr>
        <w:spacing w:line="36" w:lineRule="auto"/>
        <w:rPr>
          <w:rFonts w:hint="eastAsia" w:asciiTheme="minorEastAsia" w:hAnsiTheme="minorEastAsia"/>
          <w:sz w:val="27"/>
          <w:lang w:val="en-US" w:eastAsia="zh-CN"/>
        </w:rPr>
      </w:pPr>
      <w:r>
        <w:rPr>
          <w:rFonts w:hint="eastAsia" w:asciiTheme="minorEastAsia" w:hAnsiTheme="minorEastAsia"/>
          <w:sz w:val="27"/>
          <w:lang w:eastAsia="zh-CN"/>
        </w:rPr>
        <w:t>七、</w:t>
      </w:r>
      <w:r>
        <w:rPr>
          <w:rFonts w:hint="eastAsia" w:asciiTheme="minorEastAsia" w:hAnsiTheme="minorEastAsia"/>
          <w:sz w:val="27"/>
          <w:lang w:val="en-US" w:eastAsia="zh-CN"/>
        </w:rPr>
        <w:t>不拖欠农民工工资承诺书</w:t>
      </w:r>
    </w:p>
    <w:p>
      <w:pPr>
        <w:spacing w:line="36" w:lineRule="auto"/>
        <w:rPr>
          <w:rFonts w:hint="eastAsia" w:asciiTheme="minorEastAsia" w:hAnsiTheme="minorEastAsia"/>
          <w:sz w:val="27"/>
          <w:lang w:val="en-US" w:eastAsia="zh-CN"/>
        </w:rPr>
      </w:pPr>
      <w:r>
        <w:rPr>
          <w:rFonts w:hint="eastAsia" w:asciiTheme="minorEastAsia" w:hAnsiTheme="minorEastAsia"/>
          <w:sz w:val="27"/>
          <w:lang w:val="en-US" w:eastAsia="zh-CN"/>
        </w:rPr>
        <w:t>八、工程量清单</w:t>
      </w:r>
    </w:p>
    <w:p>
      <w:pPr>
        <w:spacing w:line="36" w:lineRule="auto"/>
        <w:rPr>
          <w:rFonts w:hint="eastAsia" w:asciiTheme="minorEastAsia" w:hAnsiTheme="minorEastAsia"/>
          <w:sz w:val="27"/>
          <w:lang w:val="en-US" w:eastAsia="zh-CN"/>
        </w:rPr>
      </w:pPr>
    </w:p>
    <w:p>
      <w:pPr>
        <w:spacing w:line="36" w:lineRule="auto"/>
        <w:jc w:val="center"/>
        <w:outlineLvl w:val="2"/>
        <w:rPr>
          <w:rFonts w:hint="eastAsia" w:asciiTheme="minorEastAsia" w:hAnsiTheme="minorEastAsia" w:eastAsiaTheme="minorEastAsia"/>
          <w:b/>
          <w:sz w:val="27"/>
        </w:rPr>
      </w:pPr>
    </w:p>
    <w:p>
      <w:pPr>
        <w:spacing w:line="36" w:lineRule="auto"/>
        <w:jc w:val="center"/>
        <w:outlineLvl w:val="2"/>
        <w:rPr>
          <w:rFonts w:hint="eastAsia" w:asciiTheme="minorEastAsia" w:hAnsiTheme="minorEastAsia" w:eastAsiaTheme="minorEastAsia"/>
          <w:b/>
          <w:sz w:val="27"/>
        </w:rPr>
      </w:pPr>
    </w:p>
    <w:p>
      <w:pPr>
        <w:spacing w:line="36" w:lineRule="auto"/>
        <w:jc w:val="center"/>
        <w:outlineLvl w:val="2"/>
        <w:rPr>
          <w:rFonts w:hint="eastAsia" w:asciiTheme="minorEastAsia" w:hAnsiTheme="minorEastAsia" w:eastAsiaTheme="minorEastAsia"/>
          <w:b/>
          <w:sz w:val="27"/>
        </w:rPr>
      </w:pPr>
    </w:p>
    <w:p>
      <w:pPr>
        <w:spacing w:line="36" w:lineRule="auto"/>
        <w:jc w:val="center"/>
        <w:outlineLvl w:val="2"/>
        <w:rPr>
          <w:rFonts w:hint="eastAsia" w:asciiTheme="minorEastAsia" w:hAnsiTheme="minorEastAsia" w:eastAsiaTheme="minorEastAsia"/>
          <w:b/>
          <w:sz w:val="27"/>
        </w:rPr>
      </w:pPr>
    </w:p>
    <w:p>
      <w:pPr>
        <w:spacing w:line="36" w:lineRule="auto"/>
        <w:jc w:val="center"/>
        <w:outlineLvl w:val="2"/>
        <w:rPr>
          <w:rFonts w:hint="eastAsia" w:asciiTheme="minorEastAsia" w:hAnsiTheme="minorEastAsia" w:eastAsiaTheme="minorEastAsia"/>
          <w:b/>
          <w:sz w:val="27"/>
        </w:rPr>
      </w:pPr>
    </w:p>
    <w:p>
      <w:pPr>
        <w:spacing w:line="36" w:lineRule="auto"/>
        <w:jc w:val="center"/>
        <w:outlineLvl w:val="2"/>
        <w:rPr>
          <w:rFonts w:hint="eastAsia" w:asciiTheme="minorEastAsia" w:hAnsiTheme="minorEastAsia" w:eastAsiaTheme="minorEastAsia"/>
          <w:b/>
          <w:sz w:val="27"/>
        </w:rPr>
      </w:pPr>
    </w:p>
    <w:p>
      <w:pPr>
        <w:spacing w:line="36" w:lineRule="auto"/>
        <w:jc w:val="center"/>
        <w:outlineLvl w:val="2"/>
        <w:rPr>
          <w:rFonts w:hint="eastAsia" w:asciiTheme="minorEastAsia" w:hAnsiTheme="minorEastAsia" w:eastAsiaTheme="minorEastAsia"/>
          <w:b/>
          <w:sz w:val="27"/>
        </w:rPr>
      </w:pPr>
    </w:p>
    <w:p>
      <w:pPr>
        <w:keepNext w:val="0"/>
        <w:keepLines w:val="0"/>
        <w:widowControl w:val="0"/>
        <w:suppressLineNumbers w:val="0"/>
        <w:spacing w:before="0" w:beforeAutospacing="0" w:after="0" w:afterAutospacing="0"/>
        <w:ind w:left="0" w:right="0"/>
        <w:jc w:val="center"/>
        <w:outlineLvl w:val="2"/>
        <w:rPr>
          <w:rFonts w:hint="eastAsia" w:ascii="宋体" w:hAnsi="宋体" w:eastAsia="宋体" w:cs="宋体"/>
          <w:b/>
          <w:kern w:val="2"/>
          <w:sz w:val="32"/>
          <w:szCs w:val="32"/>
          <w:lang w:val="en-US" w:eastAsia="zh-CN" w:bidi="ar"/>
        </w:rPr>
      </w:pPr>
    </w:p>
    <w:p>
      <w:pPr>
        <w:keepNext w:val="0"/>
        <w:keepLines w:val="0"/>
        <w:widowControl w:val="0"/>
        <w:suppressLineNumbers w:val="0"/>
        <w:spacing w:before="0" w:beforeAutospacing="0" w:after="0" w:afterAutospacing="0"/>
        <w:ind w:left="0" w:right="0"/>
        <w:jc w:val="center"/>
        <w:outlineLvl w:val="2"/>
        <w:rPr>
          <w:rFonts w:hint="eastAsia" w:ascii="宋体" w:hAnsi="宋体" w:eastAsia="宋体" w:cs="宋体"/>
          <w:b/>
          <w:kern w:val="2"/>
          <w:sz w:val="32"/>
          <w:szCs w:val="32"/>
          <w:lang w:val="en-US" w:eastAsia="zh-CN" w:bidi="ar"/>
        </w:rPr>
      </w:pPr>
    </w:p>
    <w:p>
      <w:pPr>
        <w:keepNext w:val="0"/>
        <w:keepLines w:val="0"/>
        <w:widowControl w:val="0"/>
        <w:suppressLineNumbers w:val="0"/>
        <w:spacing w:before="0" w:beforeAutospacing="0" w:after="0" w:afterAutospacing="0"/>
        <w:ind w:left="0" w:right="0"/>
        <w:jc w:val="center"/>
        <w:outlineLvl w:val="2"/>
        <w:rPr>
          <w:rFonts w:hint="eastAsia" w:ascii="宋体" w:hAnsi="宋体" w:eastAsia="宋体" w:cs="宋体"/>
          <w:b/>
          <w:kern w:val="2"/>
          <w:sz w:val="32"/>
          <w:szCs w:val="32"/>
          <w:lang w:val="en-US" w:eastAsia="zh-CN" w:bidi="ar"/>
        </w:rPr>
      </w:pPr>
    </w:p>
    <w:p>
      <w:pPr>
        <w:keepNext w:val="0"/>
        <w:keepLines w:val="0"/>
        <w:widowControl w:val="0"/>
        <w:suppressLineNumbers w:val="0"/>
        <w:spacing w:before="0" w:beforeAutospacing="0" w:after="0" w:afterAutospacing="0"/>
        <w:ind w:left="0" w:right="0"/>
        <w:jc w:val="center"/>
        <w:outlineLvl w:val="2"/>
        <w:rPr>
          <w:rFonts w:hint="eastAsia" w:ascii="宋体" w:hAnsi="宋体" w:eastAsia="宋体" w:cs="宋体"/>
          <w:b/>
          <w:kern w:val="2"/>
          <w:sz w:val="32"/>
          <w:szCs w:val="32"/>
          <w:lang w:val="en-US" w:eastAsia="zh-CN" w:bidi="ar"/>
        </w:rPr>
      </w:pPr>
    </w:p>
    <w:p>
      <w:pPr>
        <w:keepNext w:val="0"/>
        <w:keepLines w:val="0"/>
        <w:widowControl w:val="0"/>
        <w:suppressLineNumbers w:val="0"/>
        <w:spacing w:before="0" w:beforeAutospacing="0" w:after="0" w:afterAutospacing="0"/>
        <w:ind w:left="0" w:right="0"/>
        <w:jc w:val="both"/>
        <w:outlineLvl w:val="2"/>
        <w:rPr>
          <w:rFonts w:hint="eastAsia" w:ascii="宋体" w:hAnsi="宋体" w:eastAsia="宋体" w:cs="宋体"/>
          <w:b/>
          <w:kern w:val="2"/>
          <w:sz w:val="32"/>
          <w:szCs w:val="32"/>
          <w:lang w:val="en-US" w:eastAsia="zh-CN" w:bidi="ar"/>
        </w:rPr>
      </w:pPr>
    </w:p>
    <w:p>
      <w:pPr>
        <w:keepNext w:val="0"/>
        <w:keepLines w:val="0"/>
        <w:widowControl w:val="0"/>
        <w:suppressLineNumbers w:val="0"/>
        <w:spacing w:before="0" w:beforeAutospacing="0" w:after="0" w:afterAutospacing="0"/>
        <w:ind w:left="0" w:right="0"/>
        <w:jc w:val="center"/>
        <w:rPr>
          <w:rFonts w:hint="eastAsia" w:ascii="宋体" w:hAnsi="宋体" w:eastAsia="宋体" w:cs="Times New Roman"/>
          <w:kern w:val="2"/>
          <w:sz w:val="27"/>
          <w:szCs w:val="27"/>
        </w:rPr>
      </w:pPr>
      <w:r>
        <w:rPr>
          <w:rFonts w:hint="eastAsia" w:ascii="宋体" w:hAnsi="宋体" w:eastAsia="宋体" w:cs="宋体"/>
          <w:b/>
          <w:kern w:val="2"/>
          <w:sz w:val="32"/>
          <w:szCs w:val="32"/>
          <w:lang w:val="en-US" w:eastAsia="zh-CN" w:bidi="ar"/>
        </w:rPr>
        <w:t>一、投标函</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eastAsia" w:ascii="宋体" w:hAnsi="宋体" w:eastAsia="宋体" w:cs="Times New Roman"/>
          <w:kern w:val="2"/>
          <w:sz w:val="27"/>
          <w:szCs w:val="27"/>
          <w:lang w:val="en-US" w:eastAsia="zh-CN" w:bidi="ar"/>
        </w:rPr>
        <w:t>_______（招标人名称）：</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Times New Roman"/>
          <w:kern w:val="2"/>
          <w:sz w:val="27"/>
          <w:szCs w:val="27"/>
          <w:lang w:val="en-US" w:eastAsia="zh-CN" w:bidi="ar"/>
        </w:rPr>
        <w:t>1．我方已仔细研究了</w:t>
      </w:r>
      <w:r>
        <w:rPr>
          <w:rFonts w:hint="eastAsia" w:ascii="宋体" w:hAnsi="宋体" w:eastAsia="宋体" w:cs="Times New Roman"/>
          <w:kern w:val="2"/>
          <w:sz w:val="27"/>
          <w:szCs w:val="27"/>
          <w:u w:val="single"/>
          <w:lang w:val="en-US" w:eastAsia="zh-CN" w:bidi="ar"/>
        </w:rPr>
        <w:t xml:space="preserve">            </w:t>
      </w:r>
      <w:r>
        <w:rPr>
          <w:rFonts w:hint="eastAsia" w:ascii="宋体" w:hAnsi="宋体" w:eastAsia="宋体" w:cs="Times New Roman"/>
          <w:kern w:val="2"/>
          <w:sz w:val="27"/>
          <w:szCs w:val="27"/>
          <w:lang w:val="en-US" w:eastAsia="zh-CN" w:bidi="ar"/>
        </w:rPr>
        <w:t>（项目名称）</w:t>
      </w:r>
      <w:r>
        <w:rPr>
          <w:rFonts w:hint="eastAsia" w:ascii="宋体" w:hAnsi="宋体" w:eastAsia="宋体" w:cs="Times New Roman"/>
          <w:kern w:val="2"/>
          <w:sz w:val="27"/>
          <w:szCs w:val="27"/>
          <w:u w:val="single"/>
          <w:lang w:val="en-US" w:eastAsia="zh-CN" w:bidi="ar"/>
        </w:rPr>
        <w:t xml:space="preserve">    </w:t>
      </w:r>
      <w:r>
        <w:rPr>
          <w:rFonts w:hint="eastAsia" w:ascii="宋体" w:hAnsi="宋体" w:eastAsia="宋体" w:cs="Times New Roman"/>
          <w:kern w:val="2"/>
          <w:sz w:val="27"/>
          <w:szCs w:val="27"/>
          <w:lang w:val="en-US" w:eastAsia="zh-CN" w:bidi="ar"/>
        </w:rPr>
        <w:t>标段施工招标文件的全部内容，愿意以人民币（大写）</w:t>
      </w:r>
      <w:r>
        <w:rPr>
          <w:rFonts w:hint="eastAsia" w:ascii="宋体" w:hAnsi="宋体" w:eastAsia="宋体" w:cs="Times New Roman"/>
          <w:kern w:val="2"/>
          <w:sz w:val="27"/>
          <w:szCs w:val="27"/>
          <w:u w:val="single"/>
          <w:lang w:val="en-US" w:eastAsia="zh-CN" w:bidi="ar"/>
        </w:rPr>
        <w:t xml:space="preserve">         </w:t>
      </w:r>
      <w:r>
        <w:rPr>
          <w:rFonts w:hint="eastAsia" w:ascii="宋体" w:hAnsi="宋体" w:eastAsia="宋体" w:cs="宋体"/>
          <w:kern w:val="2"/>
          <w:sz w:val="27"/>
          <w:szCs w:val="27"/>
          <w:lang w:val="en-US" w:eastAsia="zh-CN" w:bidi="ar"/>
        </w:rPr>
        <w:t>（</w:t>
      </w:r>
      <w:r>
        <w:rPr>
          <w:rFonts w:hint="eastAsia" w:ascii="宋体" w:hAnsi="宋体" w:eastAsia="宋体" w:cs="Times New Roman"/>
          <w:kern w:val="2"/>
          <w:sz w:val="27"/>
          <w:szCs w:val="27"/>
          <w:lang w:val="en-US" w:eastAsia="zh-CN" w:bidi="ar"/>
        </w:rPr>
        <w:t xml:space="preserve">¥ </w:t>
      </w:r>
      <w:r>
        <w:rPr>
          <w:rFonts w:hint="eastAsia" w:ascii="宋体" w:hAnsi="宋体" w:eastAsia="宋体" w:cs="Times New Roman"/>
          <w:kern w:val="2"/>
          <w:sz w:val="27"/>
          <w:szCs w:val="27"/>
          <w:u w:val="single"/>
          <w:lang w:val="en-US" w:eastAsia="zh-CN" w:bidi="ar"/>
        </w:rPr>
        <w:t xml:space="preserve">       </w:t>
      </w:r>
      <w:r>
        <w:rPr>
          <w:rFonts w:hint="eastAsia" w:ascii="宋体" w:hAnsi="宋体" w:eastAsia="宋体" w:cs="宋体"/>
          <w:kern w:val="2"/>
          <w:sz w:val="27"/>
          <w:szCs w:val="27"/>
          <w:lang w:val="en-US" w:eastAsia="zh-CN" w:bidi="ar"/>
        </w:rPr>
        <w:t>元）的投标总报价（含税），按合同约定实施和完成承包工程，修补工程中的任何缺陷。</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Times New Roman"/>
          <w:kern w:val="2"/>
          <w:sz w:val="27"/>
          <w:szCs w:val="27"/>
          <w:lang w:val="en-US" w:eastAsia="zh-CN" w:bidi="ar"/>
        </w:rPr>
        <w:t xml:space="preserve">2．我方承诺在投标有效期内不修改、撤销投标文件。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Times New Roman"/>
          <w:kern w:val="2"/>
          <w:sz w:val="27"/>
          <w:szCs w:val="27"/>
          <w:lang w:val="en-US" w:eastAsia="zh-CN" w:bidi="ar"/>
        </w:rPr>
        <w:t xml:space="preserve">3．我方承诺投标文件中的投标内容、工期和工程质量符合“投标人的相关规定。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Times New Roman"/>
          <w:kern w:val="2"/>
          <w:sz w:val="27"/>
          <w:szCs w:val="27"/>
          <w:lang w:val="en-US" w:eastAsia="zh-CN" w:bidi="ar"/>
        </w:rPr>
        <w:t xml:space="preserve">4．我方承诺投标文件中的权利义务符合“合同条款及格式”的相关规定。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Times New Roman"/>
          <w:kern w:val="2"/>
          <w:sz w:val="27"/>
          <w:szCs w:val="27"/>
          <w:lang w:val="en-US" w:eastAsia="zh-CN" w:bidi="ar"/>
        </w:rPr>
        <w:t>7．如我方中标：</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宋体"/>
          <w:kern w:val="2"/>
          <w:sz w:val="27"/>
          <w:szCs w:val="27"/>
          <w:lang w:val="en-US" w:eastAsia="zh-CN" w:bidi="ar"/>
        </w:rPr>
        <w:t>（</w:t>
      </w:r>
      <w:r>
        <w:rPr>
          <w:rFonts w:hint="eastAsia" w:ascii="宋体" w:hAnsi="宋体" w:eastAsia="宋体" w:cs="Times New Roman"/>
          <w:kern w:val="2"/>
          <w:sz w:val="27"/>
          <w:szCs w:val="27"/>
          <w:lang w:val="en-US" w:eastAsia="zh-CN" w:bidi="ar"/>
        </w:rPr>
        <w:t>1）我方承诺在收到中标通知书后，在中标通知书规定的期限内，与你方按照招标文件和我方的投标文件签订合同。</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宋体"/>
          <w:kern w:val="2"/>
          <w:sz w:val="27"/>
          <w:szCs w:val="27"/>
          <w:lang w:val="en-US" w:eastAsia="zh-CN" w:bidi="ar"/>
        </w:rPr>
        <w:t>（</w:t>
      </w:r>
      <w:r>
        <w:rPr>
          <w:rFonts w:hint="eastAsia" w:ascii="宋体" w:hAnsi="宋体" w:eastAsia="宋体" w:cs="Times New Roman"/>
          <w:kern w:val="2"/>
          <w:sz w:val="27"/>
          <w:szCs w:val="27"/>
          <w:lang w:val="en-US" w:eastAsia="zh-CN" w:bidi="ar"/>
        </w:rPr>
        <w:t>2）随同本投标函递交的投标函附录属于合同文件的组成部分。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宋体"/>
          <w:kern w:val="2"/>
          <w:sz w:val="27"/>
          <w:szCs w:val="27"/>
          <w:lang w:val="en-US" w:eastAsia="zh-CN" w:bidi="ar"/>
        </w:rPr>
        <w:t>（</w:t>
      </w:r>
      <w:r>
        <w:rPr>
          <w:rFonts w:hint="eastAsia" w:ascii="宋体" w:hAnsi="宋体" w:eastAsia="宋体" w:cs="Times New Roman"/>
          <w:kern w:val="2"/>
          <w:sz w:val="27"/>
          <w:szCs w:val="27"/>
          <w:lang w:val="en-US" w:eastAsia="zh-CN" w:bidi="ar"/>
        </w:rPr>
        <w:t>3）我方承诺按照招标文件规定向你方递交履约担保。</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宋体" w:hAnsi="宋体" w:eastAsia="宋体" w:cs="宋体"/>
          <w:kern w:val="2"/>
          <w:sz w:val="27"/>
          <w:szCs w:val="27"/>
          <w:lang w:val="en-US" w:eastAsia="zh-CN" w:bidi="ar"/>
        </w:rPr>
        <w:t>（</w:t>
      </w:r>
      <w:r>
        <w:rPr>
          <w:rFonts w:hint="eastAsia" w:ascii="宋体" w:hAnsi="宋体" w:eastAsia="宋体" w:cs="Times New Roman"/>
          <w:kern w:val="2"/>
          <w:sz w:val="27"/>
          <w:szCs w:val="27"/>
          <w:lang w:val="en-US" w:eastAsia="zh-CN" w:bidi="ar"/>
        </w:rPr>
        <w:t>4）我方承诺在合同约定的期限内完成并移交全部合同工程。</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1620" w:firstLineChars="600"/>
        <w:jc w:val="both"/>
        <w:textAlignment w:val="auto"/>
        <w:rPr>
          <w:rFonts w:hint="eastAsia" w:ascii="宋体" w:hAnsi="宋体" w:eastAsia="宋体" w:cs="Times New Roman"/>
          <w:kern w:val="2"/>
          <w:sz w:val="27"/>
          <w:szCs w:val="27"/>
          <w:u w:val="none"/>
          <w:lang w:val="en-US" w:eastAsia="zh-CN"/>
        </w:rPr>
      </w:pPr>
      <w:r>
        <w:rPr>
          <w:rFonts w:hint="eastAsia" w:ascii="宋体" w:hAnsi="宋体" w:eastAsia="宋体" w:cs="宋体"/>
          <w:kern w:val="2"/>
          <w:sz w:val="27"/>
          <w:szCs w:val="27"/>
          <w:lang w:val="en-US" w:eastAsia="zh-CN" w:bidi="ar"/>
        </w:rPr>
        <w:t>投</w:t>
      </w:r>
      <w:r>
        <w:rPr>
          <w:rFonts w:hint="eastAsia" w:ascii="宋体" w:hAnsi="宋体" w:eastAsia="宋体" w:cs="Times New Roman"/>
          <w:kern w:val="2"/>
          <w:sz w:val="27"/>
          <w:szCs w:val="27"/>
          <w:lang w:val="en-US" w:eastAsia="zh-CN" w:bidi="ar"/>
        </w:rPr>
        <w:t xml:space="preserve"> </w:t>
      </w:r>
      <w:r>
        <w:rPr>
          <w:rFonts w:hint="eastAsia" w:ascii="宋体" w:hAnsi="宋体" w:eastAsia="宋体" w:cs="宋体"/>
          <w:kern w:val="2"/>
          <w:sz w:val="27"/>
          <w:szCs w:val="27"/>
          <w:lang w:val="en-US" w:eastAsia="zh-CN" w:bidi="ar"/>
        </w:rPr>
        <w:t>标</w:t>
      </w:r>
      <w:r>
        <w:rPr>
          <w:rFonts w:hint="eastAsia" w:ascii="宋体" w:hAnsi="宋体" w:eastAsia="宋体" w:cs="Times New Roman"/>
          <w:kern w:val="2"/>
          <w:sz w:val="27"/>
          <w:szCs w:val="27"/>
          <w:lang w:val="en-US" w:eastAsia="zh-CN" w:bidi="ar"/>
        </w:rPr>
        <w:t xml:space="preserve"> </w:t>
      </w:r>
      <w:r>
        <w:rPr>
          <w:rFonts w:hint="eastAsia" w:ascii="宋体" w:hAnsi="宋体" w:eastAsia="宋体" w:cs="宋体"/>
          <w:kern w:val="2"/>
          <w:sz w:val="27"/>
          <w:szCs w:val="27"/>
          <w:lang w:val="en-US" w:eastAsia="zh-CN" w:bidi="ar"/>
        </w:rPr>
        <w:t>人：</w:t>
      </w:r>
      <w:r>
        <w:rPr>
          <w:rFonts w:hint="eastAsia" w:ascii="宋体" w:hAnsi="宋体" w:eastAsia="宋体" w:cs="Times New Roman"/>
          <w:kern w:val="2"/>
          <w:sz w:val="27"/>
          <w:szCs w:val="27"/>
          <w:u w:val="single"/>
          <w:lang w:val="en-US" w:eastAsia="zh-CN"/>
        </w:rPr>
        <w:t xml:space="preserve">             </w:t>
      </w:r>
      <w:r>
        <w:rPr>
          <w:rFonts w:hint="eastAsia" w:ascii="宋体" w:hAnsi="宋体" w:eastAsia="宋体" w:cs="Times New Roman"/>
          <w:kern w:val="2"/>
          <w:sz w:val="27"/>
          <w:szCs w:val="27"/>
          <w:u w:val="none"/>
          <w:lang w:val="en-US" w:eastAsia="zh-CN"/>
        </w:rPr>
        <w:t>(盖章）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1620" w:firstLineChars="600"/>
        <w:jc w:val="both"/>
        <w:textAlignment w:val="auto"/>
        <w:rPr>
          <w:rFonts w:hint="eastAsia" w:ascii="宋体" w:hAnsi="宋体" w:eastAsia="宋体" w:cs="宋体"/>
          <w:kern w:val="2"/>
          <w:sz w:val="27"/>
          <w:szCs w:val="27"/>
          <w:u w:val="none"/>
          <w:lang w:val="en-US" w:eastAsia="zh-CN" w:bidi="ar"/>
        </w:rPr>
      </w:pPr>
      <w:r>
        <w:rPr>
          <w:rFonts w:hint="eastAsia" w:ascii="宋体" w:hAnsi="宋体" w:eastAsia="宋体" w:cs="宋体"/>
          <w:kern w:val="2"/>
          <w:sz w:val="27"/>
          <w:szCs w:val="27"/>
          <w:lang w:val="en-US" w:eastAsia="zh-CN" w:bidi="ar"/>
        </w:rPr>
        <w:t>法定代表人或其委托代理人：</w:t>
      </w:r>
      <w:r>
        <w:rPr>
          <w:rFonts w:hint="eastAsia" w:ascii="宋体" w:hAnsi="宋体" w:eastAsia="宋体" w:cs="宋体"/>
          <w:kern w:val="2"/>
          <w:sz w:val="27"/>
          <w:szCs w:val="27"/>
          <w:u w:val="single"/>
          <w:lang w:val="en-US" w:eastAsia="zh-CN" w:bidi="ar"/>
        </w:rPr>
        <w:t xml:space="preserve">         </w:t>
      </w:r>
      <w:r>
        <w:rPr>
          <w:rFonts w:hint="eastAsia" w:ascii="宋体" w:hAnsi="宋体" w:eastAsia="宋体" w:cs="宋体"/>
          <w:kern w:val="2"/>
          <w:sz w:val="27"/>
          <w:szCs w:val="27"/>
          <w:u w:val="none"/>
          <w:lang w:val="en-US" w:eastAsia="zh-CN" w:bidi="ar"/>
        </w:rPr>
        <w:t>（签字）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1620" w:firstLineChars="600"/>
        <w:jc w:val="both"/>
        <w:textAlignment w:val="auto"/>
        <w:rPr>
          <w:rFonts w:hint="eastAsia" w:ascii="宋体" w:hAnsi="宋体" w:eastAsia="宋体" w:cs="Times New Roman"/>
          <w:kern w:val="2"/>
          <w:sz w:val="27"/>
          <w:szCs w:val="27"/>
        </w:rPr>
      </w:pPr>
      <w:r>
        <w:rPr>
          <w:rFonts w:hint="eastAsia" w:ascii="宋体" w:hAnsi="宋体" w:eastAsia="宋体" w:cs="宋体"/>
          <w:kern w:val="2"/>
          <w:sz w:val="27"/>
          <w:szCs w:val="27"/>
          <w:lang w:val="en-US" w:eastAsia="zh-CN" w:bidi="ar"/>
        </w:rPr>
        <w:t>地址：</w:t>
      </w:r>
      <w:r>
        <w:rPr>
          <w:rFonts w:hint="eastAsia" w:ascii="宋体" w:hAnsi="宋体" w:eastAsia="宋体" w:cs="Times New Roman"/>
          <w:kern w:val="2"/>
          <w:sz w:val="27"/>
          <w:szCs w:val="27"/>
          <w:lang w:val="en-US" w:eastAsia="zh-CN" w:bidi="ar"/>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1620" w:firstLineChars="600"/>
        <w:jc w:val="both"/>
        <w:textAlignment w:val="auto"/>
        <w:rPr>
          <w:rFonts w:hint="default" w:ascii="Calibri" w:hAnsi="Calibri" w:eastAsia="宋体" w:cs="Times New Roman"/>
          <w:kern w:val="2"/>
          <w:sz w:val="21"/>
          <w:szCs w:val="21"/>
        </w:rPr>
      </w:pPr>
      <w:r>
        <w:rPr>
          <w:rFonts w:hint="eastAsia" w:ascii="宋体" w:hAnsi="宋体" w:eastAsia="宋体" w:cs="宋体"/>
          <w:kern w:val="2"/>
          <w:sz w:val="27"/>
          <w:szCs w:val="27"/>
          <w:lang w:val="en-US" w:eastAsia="zh-CN" w:bidi="ar"/>
        </w:rPr>
        <w:t>电话：</w:t>
      </w:r>
      <w:r>
        <w:rPr>
          <w:rFonts w:hint="default" w:ascii="Calibri" w:hAnsi="Calibri" w:eastAsia="宋体" w:cs="Times New Roman"/>
          <w:kern w:val="2"/>
          <w:sz w:val="21"/>
          <w:szCs w:val="21"/>
          <w:lang w:val="en-US" w:eastAsia="zh-CN" w:bidi="ar"/>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jc w:val="both"/>
        <w:textAlignment w:val="auto"/>
        <w:rPr>
          <w:rFonts w:hint="eastAsia" w:ascii="宋体" w:hAnsi="宋体" w:eastAsia="宋体" w:cs="Times New Roman"/>
          <w:kern w:val="2"/>
          <w:sz w:val="27"/>
          <w:szCs w:val="27"/>
        </w:rPr>
      </w:pPr>
      <w:r>
        <w:rPr>
          <w:rFonts w:hint="default" w:ascii="Calibri" w:hAnsi="Calibri" w:eastAsia="宋体" w:cs="Times New Roman"/>
          <w:kern w:val="2"/>
          <w:sz w:val="21"/>
          <w:szCs w:val="21"/>
          <w:lang w:val="en-US" w:eastAsia="zh-CN" w:bidi="ar"/>
        </w:rPr>
        <w:t xml:space="preserve"> </w:t>
      </w:r>
      <w:r>
        <w:rPr>
          <w:rFonts w:hint="eastAsia" w:ascii="Calibri" w:hAnsi="Calibri" w:eastAsia="宋体" w:cs="Times New Roman"/>
          <w:kern w:val="2"/>
          <w:sz w:val="21"/>
          <w:szCs w:val="21"/>
          <w:lang w:val="en-US" w:eastAsia="zh-CN" w:bidi="ar"/>
        </w:rPr>
        <w:t xml:space="preserve">               </w:t>
      </w:r>
      <w:r>
        <w:rPr>
          <w:rFonts w:hint="eastAsia" w:ascii="宋体" w:hAnsi="宋体" w:eastAsia="宋体" w:cs="Times New Roman"/>
          <w:kern w:val="2"/>
          <w:sz w:val="27"/>
          <w:szCs w:val="27"/>
          <w:lang w:val="en-US" w:eastAsia="zh-CN" w:bidi="ar"/>
        </w:rPr>
        <w:t>_______年_______月_______日</w:t>
      </w:r>
    </w:p>
    <w:p>
      <w:pPr>
        <w:keepNext w:val="0"/>
        <w:keepLines w:val="0"/>
        <w:widowControl w:val="0"/>
        <w:suppressLineNumbers w:val="0"/>
        <w:spacing w:before="0" w:beforeAutospacing="0" w:after="0" w:afterAutospacing="0"/>
        <w:ind w:left="0" w:right="0"/>
        <w:jc w:val="center"/>
        <w:rPr>
          <w:rFonts w:hint="eastAsia" w:asciiTheme="minorEastAsia" w:hAnsiTheme="minorEastAsia"/>
          <w:b/>
          <w:sz w:val="27"/>
          <w:lang w:eastAsia="zh-CN"/>
        </w:rPr>
      </w:pPr>
    </w:p>
    <w:p>
      <w:pPr>
        <w:keepNext w:val="0"/>
        <w:keepLines w:val="0"/>
        <w:widowControl w:val="0"/>
        <w:suppressLineNumbers w:val="0"/>
        <w:spacing w:before="0" w:beforeAutospacing="0" w:after="0" w:afterAutospacing="0"/>
        <w:ind w:left="0" w:right="0"/>
        <w:jc w:val="center"/>
        <w:rPr>
          <w:rFonts w:hint="eastAsia" w:asciiTheme="minorEastAsia" w:hAnsiTheme="minorEastAsia"/>
          <w:b/>
          <w:sz w:val="27"/>
          <w:lang w:eastAsia="zh-CN"/>
        </w:rPr>
      </w:pPr>
    </w:p>
    <w:p>
      <w:pPr>
        <w:keepNext w:val="0"/>
        <w:keepLines w:val="0"/>
        <w:widowControl w:val="0"/>
        <w:suppressLineNumbers w:val="0"/>
        <w:spacing w:before="0" w:beforeAutospacing="0" w:after="0" w:afterAutospacing="0"/>
        <w:ind w:left="0" w:right="0"/>
        <w:jc w:val="center"/>
        <w:rPr>
          <w:rFonts w:hint="eastAsia" w:asciiTheme="minorEastAsia" w:hAnsiTheme="minorEastAsia"/>
          <w:b/>
          <w:sz w:val="27"/>
          <w:lang w:eastAsia="zh-CN"/>
        </w:rPr>
      </w:pPr>
    </w:p>
    <w:p>
      <w:pPr>
        <w:keepNext w:val="0"/>
        <w:keepLines w:val="0"/>
        <w:widowControl w:val="0"/>
        <w:suppressLineNumbers w:val="0"/>
        <w:spacing w:before="0" w:beforeAutospacing="0" w:after="0" w:afterAutospacing="0"/>
        <w:ind w:left="0" w:right="0"/>
        <w:jc w:val="center"/>
        <w:rPr>
          <w:rFonts w:hint="eastAsia" w:asciiTheme="minorEastAsia" w:hAnsiTheme="minorEastAsia"/>
          <w:b/>
          <w:sz w:val="27"/>
          <w:lang w:eastAsia="zh-CN"/>
        </w:rPr>
      </w:pPr>
    </w:p>
    <w:p>
      <w:pPr>
        <w:keepNext w:val="0"/>
        <w:keepLines w:val="0"/>
        <w:widowControl w:val="0"/>
        <w:suppressLineNumbers w:val="0"/>
        <w:spacing w:before="0" w:beforeAutospacing="0" w:after="0" w:afterAutospacing="0"/>
        <w:ind w:left="0" w:right="0"/>
        <w:jc w:val="center"/>
        <w:rPr>
          <w:rFonts w:hint="eastAsia" w:asciiTheme="minorEastAsia" w:hAnsiTheme="minorEastAsia"/>
          <w:b/>
          <w:sz w:val="27"/>
          <w:lang w:eastAsia="zh-CN"/>
        </w:rPr>
      </w:pPr>
    </w:p>
    <w:p>
      <w:pPr>
        <w:keepNext w:val="0"/>
        <w:keepLines w:val="0"/>
        <w:widowControl w:val="0"/>
        <w:suppressLineNumbers w:val="0"/>
        <w:spacing w:before="0" w:beforeAutospacing="0" w:after="0" w:afterAutospacing="0"/>
        <w:ind w:left="0" w:right="0"/>
        <w:jc w:val="center"/>
        <w:rPr>
          <w:rFonts w:hint="eastAsia" w:asciiTheme="minorEastAsia" w:hAnsiTheme="minorEastAsia"/>
          <w:b/>
          <w:sz w:val="27"/>
          <w:lang w:eastAsia="zh-CN"/>
        </w:rPr>
      </w:pPr>
    </w:p>
    <w:p>
      <w:pPr>
        <w:keepNext w:val="0"/>
        <w:keepLines w:val="0"/>
        <w:widowControl w:val="0"/>
        <w:suppressLineNumbers w:val="0"/>
        <w:spacing w:before="0" w:beforeAutospacing="0" w:after="0" w:afterAutospacing="0"/>
        <w:ind w:left="0" w:right="0"/>
        <w:jc w:val="center"/>
        <w:rPr>
          <w:rFonts w:hint="eastAsia" w:asciiTheme="minorEastAsia" w:hAnsiTheme="minorEastAsia" w:eastAsiaTheme="minorEastAsia"/>
          <w:b/>
          <w:sz w:val="27"/>
        </w:rPr>
      </w:pPr>
      <w:r>
        <w:rPr>
          <w:rFonts w:hint="eastAsia" w:asciiTheme="minorEastAsia" w:hAnsiTheme="minorEastAsia"/>
          <w:b/>
          <w:sz w:val="27"/>
          <w:lang w:eastAsia="zh-CN"/>
        </w:rPr>
        <w:t>二</w:t>
      </w:r>
      <w:r>
        <w:rPr>
          <w:rFonts w:hint="eastAsia" w:asciiTheme="minorEastAsia" w:hAnsiTheme="minorEastAsia" w:eastAsiaTheme="minorEastAsia"/>
          <w:b/>
          <w:sz w:val="27"/>
        </w:rPr>
        <w:t>、投标人基本情况表</w:t>
      </w:r>
    </w:p>
    <w:p>
      <w:pPr>
        <w:spacing w:line="36" w:lineRule="auto"/>
        <w:rPr>
          <w:rFonts w:hint="eastAsia" w:asciiTheme="minorEastAsia" w:hAnsiTheme="minorEastAsia" w:eastAsiaTheme="minorEastAsia"/>
          <w:sz w:val="27"/>
        </w:rPr>
      </w:pPr>
    </w:p>
    <w:tbl>
      <w:tblPr>
        <w:tblStyle w:val="11"/>
        <w:tblW w:w="780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728"/>
        <w:gridCol w:w="1080"/>
        <w:gridCol w:w="1977"/>
        <w:gridCol w:w="1262"/>
        <w:gridCol w:w="176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投标人名称</w:t>
            </w:r>
          </w:p>
        </w:tc>
        <w:tc>
          <w:tcPr>
            <w:tcW w:w="6081" w:type="dxa"/>
            <w:gridSpan w:val="4"/>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注册地址</w:t>
            </w:r>
          </w:p>
        </w:tc>
        <w:tc>
          <w:tcPr>
            <w:tcW w:w="3057" w:type="dxa"/>
            <w:gridSpan w:val="2"/>
          </w:tcPr>
          <w:p>
            <w:pPr>
              <w:spacing w:line="36" w:lineRule="auto"/>
              <w:jc w:val="center"/>
              <w:rPr>
                <w:rFonts w:hint="eastAsia" w:asciiTheme="minorEastAsia" w:hAnsiTheme="minorEastAsia" w:eastAsiaTheme="minorEastAsia"/>
                <w:sz w:val="27"/>
              </w:rPr>
            </w:pPr>
          </w:p>
        </w:tc>
        <w:tc>
          <w:tcPr>
            <w:tcW w:w="126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邮政编码</w:t>
            </w:r>
          </w:p>
        </w:tc>
        <w:tc>
          <w:tcPr>
            <w:tcW w:w="1762"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vMerge w:val="restart"/>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联系方式</w:t>
            </w:r>
          </w:p>
        </w:tc>
        <w:tc>
          <w:tcPr>
            <w:tcW w:w="108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联系人</w:t>
            </w:r>
          </w:p>
        </w:tc>
        <w:tc>
          <w:tcPr>
            <w:tcW w:w="1977" w:type="dxa"/>
          </w:tcPr>
          <w:p>
            <w:pPr>
              <w:spacing w:line="36" w:lineRule="auto"/>
              <w:jc w:val="center"/>
              <w:rPr>
                <w:rFonts w:hint="eastAsia" w:asciiTheme="minorEastAsia" w:hAnsiTheme="minorEastAsia" w:eastAsiaTheme="minorEastAsia"/>
                <w:sz w:val="27"/>
              </w:rPr>
            </w:pPr>
          </w:p>
        </w:tc>
        <w:tc>
          <w:tcPr>
            <w:tcW w:w="126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电话</w:t>
            </w:r>
          </w:p>
        </w:tc>
        <w:tc>
          <w:tcPr>
            <w:tcW w:w="1762"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vMerge w:val="continue"/>
          </w:tcPr>
          <w:p/>
        </w:tc>
        <w:tc>
          <w:tcPr>
            <w:tcW w:w="108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传真</w:t>
            </w:r>
          </w:p>
        </w:tc>
        <w:tc>
          <w:tcPr>
            <w:tcW w:w="1977" w:type="dxa"/>
          </w:tcPr>
          <w:p>
            <w:pPr>
              <w:spacing w:line="36" w:lineRule="auto"/>
              <w:jc w:val="center"/>
              <w:rPr>
                <w:rFonts w:hint="eastAsia" w:asciiTheme="minorEastAsia" w:hAnsiTheme="minorEastAsia" w:eastAsiaTheme="minorEastAsia"/>
                <w:sz w:val="27"/>
              </w:rPr>
            </w:pPr>
          </w:p>
        </w:tc>
        <w:tc>
          <w:tcPr>
            <w:tcW w:w="126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网址</w:t>
            </w:r>
          </w:p>
        </w:tc>
        <w:tc>
          <w:tcPr>
            <w:tcW w:w="1762"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法定代表人</w:t>
            </w:r>
          </w:p>
        </w:tc>
        <w:tc>
          <w:tcPr>
            <w:tcW w:w="108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姓名</w:t>
            </w:r>
          </w:p>
        </w:tc>
        <w:tc>
          <w:tcPr>
            <w:tcW w:w="1977" w:type="dxa"/>
          </w:tcPr>
          <w:p>
            <w:pPr>
              <w:spacing w:line="36" w:lineRule="auto"/>
              <w:jc w:val="center"/>
              <w:rPr>
                <w:rFonts w:hint="eastAsia" w:asciiTheme="minorEastAsia" w:hAnsiTheme="minorEastAsia" w:eastAsiaTheme="minorEastAsia"/>
                <w:sz w:val="27"/>
              </w:rPr>
            </w:pPr>
          </w:p>
        </w:tc>
        <w:tc>
          <w:tcPr>
            <w:tcW w:w="126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电话</w:t>
            </w:r>
          </w:p>
        </w:tc>
        <w:tc>
          <w:tcPr>
            <w:tcW w:w="1762"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技术负责人</w:t>
            </w:r>
          </w:p>
        </w:tc>
        <w:tc>
          <w:tcPr>
            <w:tcW w:w="1080"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姓名</w:t>
            </w:r>
          </w:p>
        </w:tc>
        <w:tc>
          <w:tcPr>
            <w:tcW w:w="1977" w:type="dxa"/>
          </w:tcPr>
          <w:p>
            <w:pPr>
              <w:spacing w:line="36" w:lineRule="auto"/>
              <w:jc w:val="center"/>
              <w:rPr>
                <w:rFonts w:hint="eastAsia" w:asciiTheme="minorEastAsia" w:hAnsiTheme="minorEastAsia" w:eastAsiaTheme="minorEastAsia"/>
                <w:sz w:val="27"/>
              </w:rPr>
            </w:pPr>
          </w:p>
        </w:tc>
        <w:tc>
          <w:tcPr>
            <w:tcW w:w="1262"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电话</w:t>
            </w:r>
          </w:p>
        </w:tc>
        <w:tc>
          <w:tcPr>
            <w:tcW w:w="1762"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企业资质等级</w:t>
            </w:r>
          </w:p>
        </w:tc>
        <w:tc>
          <w:tcPr>
            <w:tcW w:w="6081" w:type="dxa"/>
            <w:gridSpan w:val="4"/>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营业执照号</w:t>
            </w:r>
          </w:p>
        </w:tc>
        <w:tc>
          <w:tcPr>
            <w:tcW w:w="6081" w:type="dxa"/>
            <w:gridSpan w:val="4"/>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安全生产许可证</w:t>
            </w:r>
          </w:p>
        </w:tc>
        <w:tc>
          <w:tcPr>
            <w:tcW w:w="6081" w:type="dxa"/>
            <w:gridSpan w:val="4"/>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728" w:type="dxa"/>
          </w:tcPr>
          <w:p>
            <w:pPr>
              <w:spacing w:line="36" w:lineRule="auto"/>
              <w:jc w:val="center"/>
              <w:rPr>
                <w:rFonts w:hint="eastAsia" w:asciiTheme="minorEastAsia" w:hAnsiTheme="minorEastAsia" w:eastAsiaTheme="minorEastAsia"/>
                <w:sz w:val="27"/>
              </w:rPr>
            </w:pPr>
          </w:p>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备注</w:t>
            </w:r>
          </w:p>
        </w:tc>
        <w:tc>
          <w:tcPr>
            <w:tcW w:w="6081" w:type="dxa"/>
            <w:gridSpan w:val="4"/>
          </w:tcPr>
          <w:p>
            <w:pPr>
              <w:spacing w:line="36" w:lineRule="auto"/>
              <w:jc w:val="center"/>
              <w:rPr>
                <w:rFonts w:hint="eastAsia" w:asciiTheme="minorEastAsia" w:hAnsiTheme="minorEastAsia" w:eastAsiaTheme="minorEastAsia"/>
                <w:sz w:val="27"/>
              </w:rPr>
            </w:pPr>
          </w:p>
        </w:tc>
      </w:tr>
    </w:tbl>
    <w:p>
      <w:pPr>
        <w:spacing w:line="36" w:lineRule="auto"/>
        <w:rPr>
          <w:rFonts w:hint="eastAsia" w:asciiTheme="minorEastAsia" w:hAnsiTheme="minorEastAsia" w:eastAsiaTheme="minorEastAsia"/>
          <w:sz w:val="24"/>
        </w:rPr>
      </w:pPr>
      <w:r>
        <w:rPr>
          <w:rFonts w:hint="eastAsia" w:asciiTheme="minorEastAsia" w:hAnsiTheme="minorEastAsia" w:eastAsiaTheme="minorEastAsia"/>
          <w:b/>
          <w:bCs/>
          <w:sz w:val="24"/>
        </w:rPr>
        <w:t>注：</w:t>
      </w:r>
      <w:r>
        <w:rPr>
          <w:rFonts w:hint="eastAsia" w:asciiTheme="minorEastAsia" w:hAnsiTheme="minorEastAsia"/>
          <w:b/>
          <w:bCs/>
          <w:color w:val="auto"/>
          <w:sz w:val="24"/>
          <w:lang w:val="en-US" w:eastAsia="zh-CN"/>
        </w:rPr>
        <w:t>1、</w:t>
      </w:r>
      <w:r>
        <w:rPr>
          <w:rFonts w:hint="eastAsia" w:asciiTheme="minorEastAsia" w:hAnsiTheme="minorEastAsia" w:eastAsiaTheme="minorEastAsia"/>
          <w:b/>
          <w:bCs/>
          <w:color w:val="auto"/>
          <w:sz w:val="24"/>
          <w:szCs w:val="24"/>
        </w:rPr>
        <w:t>投标人应附投标人营业执照副本及其年检合格的证明材料等材料</w:t>
      </w:r>
      <w:r>
        <w:rPr>
          <w:rFonts w:hint="eastAsia" w:asciiTheme="minorEastAsia" w:hAnsiTheme="minorEastAsia"/>
          <w:b/>
          <w:bCs/>
          <w:color w:val="auto"/>
          <w:sz w:val="24"/>
          <w:szCs w:val="24"/>
          <w:lang w:eastAsia="zh-CN"/>
        </w:rPr>
        <w:t>、资质证书副本、安全生产许可证副本</w:t>
      </w:r>
      <w:r>
        <w:rPr>
          <w:rFonts w:hint="eastAsia" w:asciiTheme="minorEastAsia" w:hAnsiTheme="minorEastAsia" w:eastAsiaTheme="minorEastAsia"/>
          <w:b/>
          <w:bCs/>
          <w:color w:val="auto"/>
          <w:sz w:val="24"/>
          <w:szCs w:val="24"/>
        </w:rPr>
        <w:t>的</w:t>
      </w:r>
      <w:r>
        <w:rPr>
          <w:rFonts w:hint="eastAsia" w:asciiTheme="minorEastAsia" w:hAnsiTheme="minorEastAsia"/>
          <w:b/>
          <w:bCs/>
          <w:color w:val="auto"/>
          <w:sz w:val="24"/>
          <w:szCs w:val="24"/>
          <w:lang w:eastAsia="zh-CN"/>
        </w:rPr>
        <w:t>复印件盖单位公章</w:t>
      </w:r>
      <w:r>
        <w:rPr>
          <w:rFonts w:hint="eastAsia" w:asciiTheme="minorEastAsia" w:hAnsiTheme="minorEastAsia" w:eastAsiaTheme="minorEastAsia"/>
          <w:b/>
          <w:bCs/>
          <w:color w:val="auto"/>
          <w:sz w:val="24"/>
          <w:szCs w:val="24"/>
        </w:rPr>
        <w:t>。</w:t>
      </w:r>
      <w:r>
        <w:rPr>
          <w:b/>
          <w:bCs/>
          <w:sz w:val="24"/>
          <w:szCs w:val="24"/>
        </w:rPr>
        <w:t xml:space="preserve"> </w:t>
      </w:r>
      <w:r>
        <w:rPr>
          <w:sz w:val="24"/>
          <w:szCs w:val="24"/>
        </w:rPr>
        <w:t xml:space="preserve"> </w:t>
      </w:r>
      <w:r>
        <w:t xml:space="preserve"> </w:t>
      </w:r>
    </w:p>
    <w:p>
      <w:pPr>
        <w:spacing w:line="36" w:lineRule="auto"/>
        <w:jc w:val="center"/>
        <w:outlineLvl w:val="2"/>
        <w:rPr>
          <w:rFonts w:hint="eastAsia" w:asciiTheme="minorEastAsia" w:hAnsiTheme="minorEastAsia" w:eastAsiaTheme="minorEastAsia"/>
          <w:b/>
          <w:sz w:val="32"/>
        </w:rPr>
      </w:pPr>
    </w:p>
    <w:p>
      <w:pPr>
        <w:spacing w:line="36" w:lineRule="auto"/>
        <w:jc w:val="center"/>
        <w:outlineLvl w:val="2"/>
        <w:rPr>
          <w:rFonts w:hint="eastAsia" w:asciiTheme="minorEastAsia" w:hAnsiTheme="minorEastAsia" w:eastAsiaTheme="minorEastAsia"/>
          <w:b/>
          <w:sz w:val="32"/>
        </w:rPr>
      </w:pPr>
    </w:p>
    <w:p>
      <w:pPr>
        <w:spacing w:line="36" w:lineRule="auto"/>
        <w:jc w:val="center"/>
        <w:outlineLvl w:val="2"/>
        <w:rPr>
          <w:rFonts w:hint="eastAsia" w:asciiTheme="minorEastAsia" w:hAnsiTheme="minorEastAsia" w:eastAsiaTheme="minorEastAsia"/>
          <w:b/>
          <w:sz w:val="32"/>
        </w:rPr>
      </w:pPr>
      <w:bookmarkStart w:id="8" w:name="_GoBack"/>
      <w:bookmarkEnd w:id="8"/>
    </w:p>
    <w:p>
      <w:pPr>
        <w:spacing w:line="36" w:lineRule="auto"/>
        <w:jc w:val="center"/>
        <w:outlineLvl w:val="2"/>
        <w:rPr>
          <w:rFonts w:hint="eastAsia" w:asciiTheme="minorEastAsia" w:hAnsiTheme="minorEastAsia" w:eastAsiaTheme="minorEastAsia"/>
          <w:b/>
          <w:sz w:val="32"/>
        </w:rPr>
      </w:pPr>
    </w:p>
    <w:p>
      <w:pPr>
        <w:spacing w:line="36" w:lineRule="auto"/>
        <w:jc w:val="both"/>
        <w:outlineLvl w:val="2"/>
        <w:rPr>
          <w:rFonts w:hint="eastAsia" w:asciiTheme="minorEastAsia" w:hAnsiTheme="minorEastAsia" w:eastAsiaTheme="minorEastAsia"/>
          <w:b/>
          <w:sz w:val="32"/>
        </w:rPr>
      </w:pPr>
    </w:p>
    <w:p>
      <w:pPr>
        <w:keepNext w:val="0"/>
        <w:keepLines w:val="0"/>
        <w:widowControl w:val="0"/>
        <w:suppressLineNumbers w:val="0"/>
        <w:spacing w:before="0" w:beforeAutospacing="0" w:after="0" w:afterAutospacing="0"/>
        <w:ind w:left="0" w:right="0"/>
        <w:jc w:val="center"/>
        <w:outlineLvl w:val="2"/>
        <w:rPr>
          <w:rFonts w:hint="eastAsia" w:ascii="宋体" w:hAnsi="宋体" w:eastAsia="宋体" w:cs="宋体"/>
          <w:b/>
          <w:sz w:val="28"/>
          <w:szCs w:val="28"/>
        </w:rPr>
      </w:pPr>
      <w:r>
        <w:rPr>
          <w:rFonts w:hint="eastAsia" w:ascii="宋体" w:hAnsi="宋体" w:eastAsia="宋体" w:cs="宋体"/>
          <w:b/>
          <w:kern w:val="2"/>
          <w:sz w:val="32"/>
          <w:szCs w:val="32"/>
          <w:lang w:val="en-US" w:eastAsia="zh-CN" w:bidi="ar"/>
        </w:rPr>
        <w:t>三、授权委托书</w:t>
      </w:r>
    </w:p>
    <w:p>
      <w:pPr>
        <w:keepNext w:val="0"/>
        <w:keepLines w:val="0"/>
        <w:widowControl/>
        <w:suppressLineNumbers w:val="0"/>
        <w:spacing w:before="0" w:beforeAutospacing="0" w:after="0" w:afterAutospacing="0"/>
        <w:ind w:left="0" w:right="0"/>
        <w:jc w:val="both"/>
        <w:outlineLvl w:val="2"/>
        <w:rPr>
          <w:rFonts w:hint="eastAsia" w:ascii="宋体" w:hAnsi="宋体" w:eastAsia="宋体" w:cs="宋体"/>
          <w:sz w:val="34"/>
          <w:szCs w:val="34"/>
        </w:rPr>
      </w:pPr>
      <w:r>
        <w:rPr>
          <w:rFonts w:hint="eastAsia" w:ascii="宋体" w:hAnsi="宋体" w:eastAsia="宋体" w:cs="宋体"/>
          <w:b/>
          <w:kern w:val="0"/>
          <w:sz w:val="32"/>
          <w:szCs w:val="32"/>
          <w:lang w:val="en-US" w:eastAsia="zh-CN" w:bidi="ar"/>
        </w:rPr>
        <w:t xml:space="preserve"> </w:t>
      </w:r>
    </w:p>
    <w:p>
      <w:pPr>
        <w:keepNext w:val="0"/>
        <w:keepLines w:val="0"/>
        <w:widowControl/>
        <w:suppressLineNumbers w:val="0"/>
        <w:autoSpaceDE w:val="0"/>
        <w:autoSpaceDN/>
        <w:spacing w:before="0" w:beforeAutospacing="0" w:after="0" w:afterAutospacing="0" w:line="360" w:lineRule="auto"/>
        <w:ind w:left="0" w:leftChars="0" w:right="0" w:rightChars="0" w:firstLine="480" w:firstLineChars="20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本人_______（姓名）系__________________________________（投标 人名称）的法定代表人，现委托本单位人员_______（姓名）为 我方代理人。代理人根据授权，以我方名义签署、澄清、说明、补正、递交、撤回、修改_____________________（项目名称）</w:t>
      </w:r>
      <w:r>
        <w:rPr>
          <w:rFonts w:hint="eastAsia" w:ascii="宋体" w:hAnsi="宋体" w:eastAsia="宋体" w:cs="宋体"/>
          <w:kern w:val="0"/>
          <w:sz w:val="24"/>
          <w:szCs w:val="24"/>
          <w:u w:val="single"/>
          <w:lang w:val="en-US" w:eastAsia="zh-CN" w:bidi="ar"/>
        </w:rPr>
        <w:t xml:space="preserve">    /     </w:t>
      </w:r>
      <w:r>
        <w:rPr>
          <w:rFonts w:hint="eastAsia" w:ascii="宋体" w:hAnsi="宋体" w:eastAsia="宋体" w:cs="宋体"/>
          <w:kern w:val="0"/>
          <w:sz w:val="24"/>
          <w:szCs w:val="24"/>
          <w:lang w:val="en-US" w:eastAsia="zh-CN" w:bidi="ar"/>
        </w:rPr>
        <w:t>标段施工投标文件、签订合同和处理有关事宜，其法律后果由我方承担。</w:t>
      </w:r>
    </w:p>
    <w:p>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委托期限：自本授权委托书签署之日起至规定的“投标有效期”结束为止。</w:t>
      </w:r>
    </w:p>
    <w:p>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代理人无转委托权。</w:t>
      </w:r>
    </w:p>
    <w:p>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附：（1）法定代表人身份证明原件和法定代表人身份证复印件（加盖鲜章）</w:t>
      </w:r>
    </w:p>
    <w:p>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（2）委托代理人身份证复印件（加盖鲜章）  </w:t>
      </w:r>
    </w:p>
    <w:p>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w:t>
      </w:r>
    </w:p>
    <w:p>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w:t>
      </w:r>
    </w:p>
    <w:p>
      <w:pPr>
        <w:keepNext w:val="0"/>
        <w:keepLines w:val="0"/>
        <w:widowControl/>
        <w:suppressLineNumbers w:val="0"/>
        <w:spacing w:before="0" w:beforeAutospacing="0" w:after="0" w:afterAutospacing="0" w:line="360" w:lineRule="auto"/>
        <w:ind w:right="0"/>
        <w:jc w:val="both"/>
        <w:rPr>
          <w:rFonts w:hint="eastAsia" w:ascii="宋体" w:hAnsi="宋体" w:eastAsia="宋体" w:cs="宋体"/>
          <w:sz w:val="24"/>
          <w:szCs w:val="24"/>
        </w:rPr>
      </w:pPr>
      <w:r>
        <w:rPr>
          <w:rFonts w:hint="eastAsia" w:ascii="宋体" w:hAnsi="宋体" w:eastAsia="宋体" w:cs="宋体"/>
          <w:kern w:val="0"/>
          <w:sz w:val="24"/>
          <w:szCs w:val="24"/>
          <w:lang w:val="en-US" w:eastAsia="zh-CN" w:bidi="ar"/>
        </w:rPr>
        <w:t>投  标  人：（盖单位章）</w:t>
      </w:r>
    </w:p>
    <w:p>
      <w:pPr>
        <w:keepNext w:val="0"/>
        <w:keepLines w:val="0"/>
        <w:widowControl/>
        <w:suppressLineNumbers w:val="0"/>
        <w:spacing w:before="0" w:beforeAutospacing="0" w:after="0" w:afterAutospacing="0" w:line="360" w:lineRule="auto"/>
        <w:ind w:left="0" w:right="0" w:firstLine="2160" w:firstLineChars="900"/>
        <w:jc w:val="both"/>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w:t>
      </w:r>
    </w:p>
    <w:p>
      <w:pPr>
        <w:keepNext w:val="0"/>
        <w:keepLines w:val="0"/>
        <w:widowControl/>
        <w:suppressLineNumbers w:val="0"/>
        <w:spacing w:before="0" w:beforeAutospacing="0" w:after="0" w:afterAutospacing="0" w:line="360" w:lineRule="auto"/>
        <w:ind w:right="0"/>
        <w:jc w:val="both"/>
        <w:rPr>
          <w:rFonts w:hint="eastAsia" w:ascii="宋体" w:hAnsi="宋体" w:eastAsia="宋体" w:cs="宋体"/>
          <w:sz w:val="24"/>
          <w:szCs w:val="24"/>
        </w:rPr>
      </w:pPr>
      <w:r>
        <w:rPr>
          <w:rFonts w:hint="eastAsia" w:ascii="宋体" w:hAnsi="宋体" w:eastAsia="宋体" w:cs="宋体"/>
          <w:kern w:val="0"/>
          <w:sz w:val="24"/>
          <w:szCs w:val="24"/>
          <w:lang w:val="en-US" w:eastAsia="zh-CN" w:bidi="ar"/>
        </w:rPr>
        <w:t>法定代表人：______________（签字）</w:t>
      </w:r>
    </w:p>
    <w:p>
      <w:pPr>
        <w:keepNext w:val="0"/>
        <w:keepLines w:val="0"/>
        <w:widowControl/>
        <w:suppressLineNumbers w:val="0"/>
        <w:spacing w:before="0" w:beforeAutospacing="0" w:after="0" w:afterAutospacing="0" w:line="360" w:lineRule="auto"/>
        <w:ind w:left="0" w:right="0" w:firstLine="2160" w:firstLineChars="900"/>
        <w:jc w:val="both"/>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w:t>
      </w:r>
    </w:p>
    <w:p>
      <w:pPr>
        <w:keepNext w:val="0"/>
        <w:keepLines w:val="0"/>
        <w:widowControl/>
        <w:suppressLineNumbers w:val="0"/>
        <w:spacing w:before="0" w:beforeAutospacing="0" w:after="0" w:afterAutospacing="0" w:line="360" w:lineRule="auto"/>
        <w:ind w:right="0"/>
        <w:jc w:val="both"/>
        <w:rPr>
          <w:rFonts w:hint="eastAsia" w:ascii="宋体" w:hAnsi="宋体" w:eastAsia="宋体" w:cs="宋体"/>
          <w:sz w:val="24"/>
          <w:szCs w:val="24"/>
        </w:rPr>
      </w:pPr>
      <w:r>
        <w:rPr>
          <w:rFonts w:hint="eastAsia" w:ascii="宋体" w:hAnsi="宋体" w:eastAsia="宋体" w:cs="宋体"/>
          <w:kern w:val="0"/>
          <w:sz w:val="24"/>
          <w:szCs w:val="24"/>
          <w:lang w:val="en-US" w:eastAsia="zh-CN" w:bidi="ar"/>
        </w:rPr>
        <w:t>委托代理人：_______（签字）</w:t>
      </w:r>
    </w:p>
    <w:p>
      <w:pPr>
        <w:keepNext w:val="0"/>
        <w:keepLines w:val="0"/>
        <w:widowControl/>
        <w:suppressLineNumbers w:val="0"/>
        <w:spacing w:before="0" w:beforeAutospacing="0" w:after="0" w:afterAutospacing="0" w:line="360" w:lineRule="auto"/>
        <w:ind w:left="0" w:right="0"/>
        <w:jc w:val="right"/>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 xml:space="preserve">      </w:t>
      </w:r>
    </w:p>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rPr>
      </w:pPr>
      <w:r>
        <w:rPr>
          <w:rFonts w:hint="eastAsia" w:ascii="宋体" w:hAnsi="宋体" w:eastAsia="宋体" w:cs="宋体"/>
          <w:kern w:val="0"/>
          <w:sz w:val="24"/>
          <w:szCs w:val="24"/>
          <w:lang w:val="en-US" w:eastAsia="zh-CN" w:bidi="ar"/>
        </w:rPr>
        <w:t>联系电话：_______（固定电话）_______（移动电话）</w:t>
      </w:r>
    </w:p>
    <w:p>
      <w:pPr>
        <w:keepNext w:val="0"/>
        <w:keepLines w:val="0"/>
        <w:widowControl/>
        <w:suppressLineNumbers w:val="0"/>
        <w:spacing w:before="0" w:beforeAutospacing="0" w:after="0" w:afterAutospacing="0" w:line="360" w:lineRule="auto"/>
        <w:ind w:left="0" w:right="0"/>
        <w:jc w:val="right"/>
        <w:rPr>
          <w:rFonts w:hint="eastAsia" w:ascii="宋体" w:hAnsi="宋体" w:eastAsia="宋体" w:cs="宋体"/>
          <w:sz w:val="24"/>
          <w:szCs w:val="24"/>
        </w:rPr>
      </w:pPr>
      <w:r>
        <w:rPr>
          <w:rFonts w:hint="eastAsia" w:ascii="宋体" w:hAnsi="宋体" w:eastAsia="宋体" w:cs="宋体"/>
          <w:kern w:val="0"/>
          <w:sz w:val="24"/>
          <w:szCs w:val="24"/>
          <w:lang w:val="en-US" w:eastAsia="zh-CN" w:bidi="ar"/>
        </w:rPr>
        <w:t xml:space="preserve">  </w:t>
      </w:r>
    </w:p>
    <w:p>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sz w:val="24"/>
          <w:szCs w:val="24"/>
        </w:rPr>
      </w:pPr>
      <w:r>
        <w:rPr>
          <w:rFonts w:hint="eastAsia" w:ascii="宋体" w:hAnsi="宋体" w:eastAsia="宋体" w:cs="宋体"/>
          <w:kern w:val="0"/>
          <w:sz w:val="24"/>
          <w:szCs w:val="24"/>
          <w:lang w:val="en-US" w:eastAsia="zh-CN" w:bidi="ar"/>
        </w:rPr>
        <w:t>_______年_______月_______日</w:t>
      </w:r>
    </w:p>
    <w:p>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C0504D"/>
          <w:sz w:val="24"/>
          <w:szCs w:val="24"/>
        </w:rPr>
      </w:pPr>
      <w:r>
        <w:rPr>
          <w:rFonts w:hint="eastAsia" w:ascii="宋体" w:hAnsi="宋体" w:eastAsia="宋体" w:cs="宋体"/>
          <w:color w:val="C0504D"/>
          <w:kern w:val="0"/>
          <w:sz w:val="24"/>
          <w:szCs w:val="24"/>
          <w:lang w:val="en-US" w:eastAsia="zh-CN" w:bidi="ar"/>
        </w:rPr>
        <w:t xml:space="preserve"> </w:t>
      </w:r>
    </w:p>
    <w:p>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Times New Roman"/>
          <w:kern w:val="2"/>
          <w:sz w:val="27"/>
          <w:szCs w:val="27"/>
        </w:rPr>
      </w:pPr>
    </w:p>
    <w:p>
      <w:pPr>
        <w:keepNext w:val="0"/>
        <w:keepLines w:val="0"/>
        <w:widowControl w:val="0"/>
        <w:suppressLineNumbers w:val="0"/>
        <w:spacing w:before="0" w:beforeAutospacing="0" w:after="0" w:afterAutospacing="0"/>
        <w:ind w:left="0" w:right="0"/>
        <w:jc w:val="both"/>
        <w:rPr>
          <w:rFonts w:hint="eastAsia" w:ascii="宋体" w:hAnsi="宋体" w:eastAsia="宋体" w:cs="Times New Roman"/>
          <w:kern w:val="2"/>
          <w:sz w:val="27"/>
          <w:szCs w:val="27"/>
        </w:rPr>
      </w:pPr>
      <w:r>
        <w:rPr>
          <w:rFonts w:hint="eastAsia" w:ascii="宋体" w:hAnsi="宋体" w:eastAsia="宋体" w:cs="Times New Roman"/>
          <w:kern w:val="2"/>
          <w:sz w:val="27"/>
          <w:szCs w:val="27"/>
          <w:lang w:val="en-US" w:eastAsia="zh-CN" w:bidi="ar"/>
        </w:rPr>
        <w:t xml:space="preserve"> </w:t>
      </w:r>
    </w:p>
    <w:p>
      <w:pPr>
        <w:keepNext w:val="0"/>
        <w:keepLines w:val="0"/>
        <w:widowControl w:val="0"/>
        <w:suppressLineNumbers w:val="0"/>
        <w:spacing w:before="0" w:beforeAutospacing="0" w:after="0" w:afterAutospacing="0"/>
        <w:ind w:left="0" w:right="0"/>
        <w:jc w:val="both"/>
        <w:rPr>
          <w:rFonts w:hint="eastAsia" w:ascii="宋体" w:hAnsi="宋体" w:eastAsia="宋体" w:cs="Times New Roman"/>
          <w:kern w:val="2"/>
          <w:sz w:val="24"/>
          <w:szCs w:val="24"/>
        </w:rPr>
      </w:pPr>
      <w:r>
        <w:rPr>
          <w:rFonts w:hint="eastAsia" w:ascii="宋体" w:hAnsi="宋体" w:eastAsia="宋体" w:cs="Times New Roman"/>
          <w:kern w:val="2"/>
          <w:sz w:val="27"/>
          <w:szCs w:val="27"/>
          <w:lang w:val="en-US" w:eastAsia="zh-CN" w:bidi="ar"/>
        </w:rPr>
        <w:t xml:space="preserve"> </w:t>
      </w:r>
      <w:r>
        <w:rPr>
          <w:rFonts w:hint="eastAsia" w:ascii="宋体" w:hAnsi="宋体" w:eastAsia="宋体" w:cs="宋体"/>
          <w:kern w:val="2"/>
          <w:sz w:val="24"/>
          <w:szCs w:val="24"/>
          <w:lang w:val="en-US" w:eastAsia="zh-CN" w:bidi="ar"/>
        </w:rPr>
        <w:t>注：（</w:t>
      </w:r>
      <w:r>
        <w:rPr>
          <w:rFonts w:hint="eastAsia" w:ascii="宋体" w:hAnsi="宋体" w:eastAsia="宋体" w:cs="Times New Roman"/>
          <w:kern w:val="2"/>
          <w:sz w:val="24"/>
          <w:szCs w:val="24"/>
          <w:lang w:val="en-US" w:eastAsia="zh-CN" w:bidi="ar"/>
        </w:rPr>
        <w:t>1）法定代表人不亲自投标而委托代理人投标适用。</w:t>
      </w:r>
    </w:p>
    <w:p>
      <w:pPr>
        <w:spacing w:line="36" w:lineRule="auto"/>
        <w:jc w:val="center"/>
        <w:outlineLvl w:val="2"/>
        <w:rPr>
          <w:rFonts w:hint="eastAsia" w:asciiTheme="minorEastAsia" w:hAnsiTheme="minorEastAsia" w:eastAsiaTheme="minorEastAsia"/>
          <w:b/>
          <w:sz w:val="32"/>
        </w:rPr>
      </w:pPr>
    </w:p>
    <w:p>
      <w:pPr>
        <w:spacing w:line="36" w:lineRule="auto"/>
        <w:jc w:val="center"/>
        <w:outlineLvl w:val="2"/>
        <w:rPr>
          <w:rFonts w:hint="eastAsia" w:asciiTheme="minorEastAsia" w:hAnsiTheme="minorEastAsia" w:eastAsiaTheme="minorEastAsia"/>
          <w:b/>
          <w:sz w:val="32"/>
        </w:rPr>
      </w:pPr>
    </w:p>
    <w:p>
      <w:pPr>
        <w:spacing w:line="36" w:lineRule="auto"/>
        <w:jc w:val="center"/>
        <w:outlineLvl w:val="2"/>
        <w:rPr>
          <w:rFonts w:hint="eastAsia" w:asciiTheme="minorEastAsia" w:hAnsiTheme="minorEastAsia" w:eastAsiaTheme="minorEastAsia"/>
          <w:b/>
          <w:sz w:val="32"/>
        </w:rPr>
      </w:pPr>
      <w:r>
        <w:rPr>
          <w:rFonts w:hint="eastAsia" w:asciiTheme="minorEastAsia" w:hAnsiTheme="minorEastAsia"/>
          <w:b/>
          <w:sz w:val="32"/>
          <w:lang w:eastAsia="zh-CN"/>
        </w:rPr>
        <w:t>四</w:t>
      </w:r>
      <w:r>
        <w:rPr>
          <w:rFonts w:hint="eastAsia" w:asciiTheme="minorEastAsia" w:hAnsiTheme="minorEastAsia" w:eastAsiaTheme="minorEastAsia"/>
          <w:b/>
          <w:sz w:val="32"/>
        </w:rPr>
        <w:t>、法定代表人身份证明</w:t>
      </w:r>
    </w:p>
    <w:p>
      <w:pPr>
        <w:spacing w:line="36" w:lineRule="auto"/>
        <w:rPr>
          <w:rFonts w:hint="eastAsia" w:asciiTheme="minorEastAsia" w:hAnsiTheme="minorEastAsia" w:eastAsiaTheme="minorEastAsia"/>
          <w:sz w:val="27"/>
        </w:rPr>
      </w:pPr>
      <w:r>
        <w:t xml:space="preserve">    </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投标人名称：_______</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单位性质：_______</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地址：_______</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成立时间：_______年_______月_______日</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经营期限：_______</w:t>
      </w:r>
    </w:p>
    <w:p>
      <w:pPr>
        <w:spacing w:line="360" w:lineRule="auto"/>
        <w:rPr>
          <w:rFonts w:hint="eastAsia" w:asciiTheme="minorEastAsia" w:hAnsiTheme="minorEastAsia" w:eastAsiaTheme="minorEastAsia"/>
          <w:sz w:val="27"/>
        </w:rPr>
      </w:pP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姓名：_______系_______（投标人名称） 的法定代表人（职务：_______电话：_______）。</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特此证明。</w:t>
      </w:r>
    </w:p>
    <w:p>
      <w:pPr>
        <w:spacing w:line="360" w:lineRule="auto"/>
        <w:rPr>
          <w:rFonts w:hint="eastAsia" w:asciiTheme="minorEastAsia" w:hAnsiTheme="minorEastAsia" w:eastAsiaTheme="minorEastAsia"/>
          <w:sz w:val="27"/>
        </w:rPr>
      </w:pP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附：法定代表人身份证原件</w:t>
      </w:r>
      <w:r>
        <w:rPr>
          <w:rFonts w:hint="eastAsia" w:asciiTheme="minorEastAsia" w:hAnsiTheme="minorEastAsia"/>
          <w:sz w:val="27"/>
          <w:lang w:eastAsia="zh-CN"/>
        </w:rPr>
        <w:t>复印件盖鲜章。</w:t>
      </w:r>
    </w:p>
    <w:p>
      <w:pPr>
        <w:spacing w:line="360" w:lineRule="auto"/>
        <w:rPr>
          <w:rFonts w:hint="eastAsia" w:asciiTheme="minorEastAsia" w:hAnsiTheme="minorEastAsia" w:eastAsiaTheme="minorEastAsia"/>
          <w:sz w:val="27"/>
        </w:rPr>
      </w:pPr>
    </w:p>
    <w:p>
      <w:pPr>
        <w:spacing w:line="360" w:lineRule="auto"/>
        <w:jc w:val="center"/>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4"/>
        </w:rPr>
      </w:pPr>
      <w:r>
        <w:t xml:space="preserve">    </w:t>
      </w:r>
      <w:r>
        <w:rPr>
          <w:rFonts w:hint="eastAsia" w:asciiTheme="minorEastAsia" w:hAnsiTheme="minorEastAsia" w:eastAsiaTheme="minorEastAsia"/>
          <w:sz w:val="24"/>
        </w:rPr>
        <w:t>注：（1）法定代表人亲自投标而不委托代理人投标适用。（2）法定代表人亲自投标按照投标人须知前附表的有关规定办理。（</w:t>
      </w:r>
      <w:r>
        <w:rPr>
          <w:rFonts w:hint="eastAsia" w:asciiTheme="minorEastAsia" w:hAnsiTheme="minorEastAsia"/>
          <w:sz w:val="24"/>
          <w:lang w:val="en-US" w:eastAsia="zh-CN"/>
        </w:rPr>
        <w:t>3</w:t>
      </w:r>
      <w:r>
        <w:rPr>
          <w:rFonts w:hint="eastAsia" w:asciiTheme="minorEastAsia" w:hAnsiTheme="minorEastAsia" w:eastAsiaTheme="minorEastAsia"/>
          <w:sz w:val="24"/>
        </w:rPr>
        <w:t>）委托代理人投标按照投标人须知前附表的有关规定办理。</w:t>
      </w: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spacing w:line="36" w:lineRule="auto"/>
        <w:rPr>
          <w:rFonts w:hint="eastAsia" w:asciiTheme="minorEastAsia" w:hAnsiTheme="minorEastAsia" w:eastAsiaTheme="minorEastAsia"/>
          <w:sz w:val="27"/>
        </w:rPr>
      </w:pPr>
    </w:p>
    <w:p>
      <w:pPr>
        <w:spacing w:line="36" w:lineRule="auto"/>
        <w:jc w:val="center"/>
        <w:outlineLvl w:val="2"/>
        <w:rPr>
          <w:rFonts w:hint="eastAsia" w:asciiTheme="minorEastAsia" w:hAnsiTheme="minorEastAsia" w:eastAsiaTheme="minorEastAsia"/>
          <w:b/>
          <w:sz w:val="27"/>
        </w:rPr>
      </w:pPr>
      <w:r>
        <w:rPr>
          <w:rFonts w:hint="eastAsia" w:asciiTheme="minorEastAsia" w:hAnsiTheme="minorEastAsia"/>
          <w:b/>
          <w:sz w:val="27"/>
          <w:lang w:eastAsia="zh-CN"/>
        </w:rPr>
        <w:t>五</w:t>
      </w:r>
      <w:r>
        <w:rPr>
          <w:rFonts w:hint="eastAsia" w:asciiTheme="minorEastAsia" w:hAnsiTheme="minorEastAsia" w:eastAsiaTheme="minorEastAsia"/>
          <w:b/>
          <w:sz w:val="27"/>
        </w:rPr>
        <w:t>、近</w:t>
      </w:r>
      <w:r>
        <w:rPr>
          <w:rFonts w:hint="eastAsia" w:asciiTheme="minorEastAsia" w:hAnsiTheme="minorEastAsia"/>
          <w:b/>
          <w:sz w:val="27"/>
          <w:u w:val="single"/>
          <w:lang w:val="en-US" w:eastAsia="zh-CN"/>
        </w:rPr>
        <w:t xml:space="preserve">   </w:t>
      </w:r>
      <w:r>
        <w:rPr>
          <w:rFonts w:hint="eastAsia" w:asciiTheme="minorEastAsia" w:hAnsiTheme="minorEastAsia" w:eastAsiaTheme="minorEastAsia"/>
          <w:b/>
          <w:sz w:val="27"/>
        </w:rPr>
        <w:t>年完成的类似项目情况表</w:t>
      </w:r>
    </w:p>
    <w:p>
      <w:pPr>
        <w:spacing w:line="36" w:lineRule="auto"/>
        <w:rPr>
          <w:rFonts w:hint="eastAsia" w:asciiTheme="minorEastAsia" w:hAnsiTheme="minorEastAsia" w:eastAsiaTheme="minorEastAsia"/>
          <w:sz w:val="27"/>
        </w:rPr>
      </w:pPr>
    </w:p>
    <w:tbl>
      <w:tblPr>
        <w:tblStyle w:val="11"/>
        <w:tblW w:w="852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2448"/>
        <w:gridCol w:w="6077"/>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项目名称</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项目所在地</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发包人名称</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发包人地址</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发包人电话</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合同价格</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开工日期</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竣工日期</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承担的工作</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工程质量</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项目负责人</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技术负责人</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总监理工程师及电话</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项目描述</w:t>
            </w:r>
          </w:p>
        </w:tc>
        <w:tc>
          <w:tcPr>
            <w:tcW w:w="6077" w:type="dxa"/>
          </w:tcPr>
          <w:p>
            <w:pPr>
              <w:spacing w:line="36" w:lineRule="auto"/>
              <w:jc w:val="center"/>
              <w:rPr>
                <w:rFonts w:hint="eastAsia" w:asciiTheme="minorEastAsia" w:hAnsiTheme="minorEastAsia" w:eastAsiaTheme="minorEastAsia"/>
                <w:sz w:val="27"/>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448" w:type="dxa"/>
          </w:tcPr>
          <w:p>
            <w:pPr>
              <w:spacing w:line="36" w:lineRule="auto"/>
              <w:jc w:val="center"/>
              <w:rPr>
                <w:rFonts w:hint="eastAsia" w:asciiTheme="minorEastAsia" w:hAnsiTheme="minorEastAsia" w:eastAsiaTheme="minorEastAsia"/>
                <w:sz w:val="27"/>
              </w:rPr>
            </w:pPr>
            <w:r>
              <w:rPr>
                <w:rFonts w:hint="eastAsia" w:asciiTheme="minorEastAsia" w:hAnsiTheme="minorEastAsia" w:eastAsiaTheme="minorEastAsia"/>
                <w:sz w:val="27"/>
              </w:rPr>
              <w:t>备注</w:t>
            </w:r>
          </w:p>
        </w:tc>
        <w:tc>
          <w:tcPr>
            <w:tcW w:w="6077" w:type="dxa"/>
          </w:tcPr>
          <w:p>
            <w:pPr>
              <w:spacing w:line="36" w:lineRule="auto"/>
              <w:jc w:val="center"/>
              <w:rPr>
                <w:rFonts w:hint="eastAsia" w:asciiTheme="minorEastAsia" w:hAnsiTheme="minorEastAsia" w:eastAsiaTheme="minorEastAsia"/>
                <w:sz w:val="27"/>
              </w:rPr>
            </w:pPr>
          </w:p>
        </w:tc>
      </w:tr>
    </w:tbl>
    <w:p>
      <w:pPr>
        <w:numPr>
          <w:ilvl w:val="0"/>
          <w:numId w:val="0"/>
        </w:numPr>
        <w:spacing w:line="36" w:lineRule="auto"/>
        <w:rPr>
          <w:rFonts w:hint="eastAsia" w:asciiTheme="minorEastAsia" w:hAnsiTheme="minorEastAsia" w:eastAsiaTheme="minorEastAsia"/>
          <w:b/>
          <w:bCs/>
          <w:sz w:val="24"/>
          <w:lang w:val="en-US" w:eastAsia="zh-CN"/>
        </w:rPr>
      </w:pPr>
    </w:p>
    <w:p>
      <w:pPr>
        <w:numPr>
          <w:ilvl w:val="0"/>
          <w:numId w:val="0"/>
        </w:numPr>
        <w:spacing w:line="36" w:lineRule="auto"/>
        <w:rPr>
          <w:rFonts w:hint="eastAsia" w:asciiTheme="minorEastAsia" w:hAnsiTheme="minorEastAsia" w:eastAsiaTheme="minorEastAsia"/>
          <w:b/>
          <w:bCs/>
          <w:sz w:val="24"/>
          <w:lang w:val="en-US" w:eastAsia="zh-CN"/>
        </w:rPr>
      </w:pPr>
    </w:p>
    <w:p>
      <w:pPr>
        <w:numPr>
          <w:ilvl w:val="0"/>
          <w:numId w:val="0"/>
        </w:numPr>
        <w:spacing w:line="36" w:lineRule="auto"/>
        <w:rPr>
          <w:rFonts w:hint="eastAsia" w:asciiTheme="minorEastAsia" w:hAnsiTheme="minorEastAsia" w:eastAsiaTheme="minorEastAsia"/>
          <w:b/>
          <w:bCs/>
          <w:sz w:val="24"/>
          <w:lang w:val="en-US" w:eastAsia="zh-CN"/>
        </w:rPr>
      </w:pPr>
    </w:p>
    <w:p>
      <w:pPr>
        <w:numPr>
          <w:ilvl w:val="0"/>
          <w:numId w:val="0"/>
        </w:numPr>
        <w:spacing w:line="36" w:lineRule="auto"/>
        <w:rPr>
          <w:rFonts w:hint="eastAsia" w:asciiTheme="minorEastAsia" w:hAnsiTheme="minorEastAsia" w:eastAsiaTheme="minorEastAsia"/>
          <w:b/>
          <w:bCs/>
          <w:sz w:val="24"/>
          <w:lang w:val="en-US" w:eastAsia="zh-CN"/>
        </w:rPr>
      </w:pPr>
    </w:p>
    <w:p>
      <w:pPr>
        <w:numPr>
          <w:ilvl w:val="0"/>
          <w:numId w:val="0"/>
        </w:numPr>
        <w:spacing w:line="36" w:lineRule="auto"/>
        <w:rPr>
          <w:rFonts w:hint="eastAsia" w:asciiTheme="minorEastAsia" w:hAnsiTheme="minorEastAsia" w:eastAsiaTheme="minorEastAsia"/>
          <w:b/>
          <w:bCs/>
          <w:sz w:val="24"/>
          <w:lang w:val="en-US" w:eastAsia="zh-CN"/>
        </w:rPr>
      </w:pPr>
    </w:p>
    <w:p>
      <w:pPr>
        <w:numPr>
          <w:ilvl w:val="0"/>
          <w:numId w:val="0"/>
        </w:numPr>
        <w:spacing w:line="36" w:lineRule="auto"/>
        <w:rPr>
          <w:rFonts w:hint="eastAsia" w:asciiTheme="minorEastAsia" w:hAnsiTheme="minorEastAsia" w:eastAsiaTheme="minorEastAsia"/>
          <w:b/>
          <w:bCs/>
          <w:sz w:val="24"/>
          <w:lang w:val="en-US" w:eastAsia="zh-CN"/>
        </w:rPr>
      </w:pPr>
    </w:p>
    <w:p>
      <w:pPr>
        <w:numPr>
          <w:ilvl w:val="0"/>
          <w:numId w:val="0"/>
        </w:numPr>
        <w:spacing w:line="36" w:lineRule="auto"/>
        <w:rPr>
          <w:rFonts w:hint="eastAsia" w:asciiTheme="minorEastAsia" w:hAnsiTheme="minorEastAsia" w:eastAsiaTheme="minorEastAsia"/>
          <w:b/>
          <w:bCs/>
          <w:sz w:val="24"/>
          <w:lang w:val="en-US" w:eastAsia="zh-CN"/>
        </w:rPr>
      </w:pPr>
    </w:p>
    <w:p>
      <w:pPr>
        <w:spacing w:line="36" w:lineRule="auto"/>
        <w:jc w:val="center"/>
        <w:outlineLvl w:val="2"/>
        <w:rPr>
          <w:rFonts w:hint="eastAsia" w:asciiTheme="minorEastAsia" w:hAnsiTheme="minorEastAsia" w:eastAsiaTheme="minorEastAsia"/>
          <w:b/>
          <w:sz w:val="32"/>
        </w:rPr>
      </w:pPr>
      <w:r>
        <w:rPr>
          <w:rFonts w:hint="eastAsia" w:asciiTheme="minorEastAsia" w:hAnsiTheme="minorEastAsia"/>
          <w:b/>
          <w:sz w:val="32"/>
          <w:lang w:eastAsia="zh-CN"/>
        </w:rPr>
        <w:t>六</w:t>
      </w:r>
      <w:r>
        <w:rPr>
          <w:rFonts w:hint="eastAsia" w:asciiTheme="minorEastAsia" w:hAnsiTheme="minorEastAsia" w:eastAsiaTheme="minorEastAsia"/>
          <w:b/>
          <w:sz w:val="32"/>
        </w:rPr>
        <w:t>、投标保证金</w:t>
      </w:r>
    </w:p>
    <w:p>
      <w:pPr>
        <w:spacing w:line="36" w:lineRule="auto"/>
        <w:rPr>
          <w:rFonts w:hint="eastAsia" w:asciiTheme="minorEastAsia" w:hAnsiTheme="minorEastAsia" w:eastAsiaTheme="minorEastAsia"/>
          <w:sz w:val="27"/>
        </w:rPr>
      </w:pPr>
    </w:p>
    <w:p>
      <w:pPr>
        <w:spacing w:line="360" w:lineRule="auto"/>
        <w:rPr>
          <w:rFonts w:hint="eastAsia" w:asciiTheme="minorEastAsia" w:hAnsiTheme="minorEastAsia" w:eastAsiaTheme="minorEastAsia"/>
          <w:sz w:val="27"/>
        </w:rPr>
      </w:pPr>
      <w:r>
        <w:rPr>
          <w:rFonts w:hint="eastAsia" w:asciiTheme="minorEastAsia" w:hAnsiTheme="minorEastAsia" w:eastAsiaTheme="minorEastAsia"/>
          <w:sz w:val="27"/>
        </w:rPr>
        <w:t>_______（招标人名称）：</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本投标人自愿参加_____________________（项目名称）_______标段施工的投标，并按招标文件要求交纳投标保证金，金额为人民币（大写：_______元,¥_______）。</w:t>
      </w:r>
    </w:p>
    <w:p>
      <w:pPr>
        <w:spacing w:line="360" w:lineRule="auto"/>
        <w:rPr>
          <w:rFonts w:hint="eastAsia" w:asciiTheme="minorEastAsia" w:hAnsiTheme="minorEastAsia" w:eastAsiaTheme="minorEastAsia"/>
          <w:sz w:val="27"/>
        </w:rPr>
      </w:pPr>
      <w:r>
        <w:t xml:space="preserve">    </w:t>
      </w:r>
      <w:r>
        <w:rPr>
          <w:rFonts w:hint="eastAsia" w:asciiTheme="minorEastAsia" w:hAnsiTheme="minorEastAsia" w:eastAsiaTheme="minorEastAsia"/>
          <w:sz w:val="27"/>
        </w:rPr>
        <w:t>本投标人承诺所缴纳投标保证金是从本公司基本账户或通过基本帐户转入网银帐户以网上支付方式缴纳的，若有虚假，由此引起的一切责任均由我公司承担。</w:t>
      </w:r>
    </w:p>
    <w:p>
      <w:pPr>
        <w:keepNext w:val="0"/>
        <w:keepLines w:val="0"/>
        <w:widowControl/>
        <w:suppressLineNumbers w:val="0"/>
        <w:spacing w:before="0" w:beforeAutospacing="0" w:after="0" w:afterAutospacing="0" w:line="360" w:lineRule="auto"/>
        <w:ind w:left="0" w:right="0" w:firstLine="420" w:firstLineChars="200"/>
        <w:jc w:val="left"/>
        <w:rPr>
          <w:rFonts w:hint="eastAsia" w:asciiTheme="minorEastAsia" w:hAnsiTheme="minorEastAsia" w:eastAsiaTheme="minorEastAsia" w:cstheme="minorEastAsia"/>
          <w:b w:val="0"/>
          <w:bCs w:val="0"/>
          <w:sz w:val="27"/>
          <w:szCs w:val="27"/>
        </w:rPr>
      </w:pPr>
      <w:r>
        <w:t xml:space="preserve">   </w:t>
      </w:r>
      <w:r>
        <w:rPr>
          <w:sz w:val="21"/>
          <w:szCs w:val="21"/>
        </w:rPr>
        <w:t xml:space="preserve"> </w:t>
      </w:r>
      <w:r>
        <w:rPr>
          <w:rFonts w:hint="eastAsia" w:asciiTheme="minorEastAsia" w:hAnsiTheme="minorEastAsia" w:eastAsiaTheme="minorEastAsia" w:cstheme="minorEastAsia"/>
          <w:b w:val="0"/>
          <w:bCs w:val="0"/>
          <w:sz w:val="27"/>
          <w:szCs w:val="27"/>
        </w:rPr>
        <w:t>附件：</w:t>
      </w:r>
    </w:p>
    <w:p>
      <w:pPr>
        <w:keepNext w:val="0"/>
        <w:keepLines w:val="0"/>
        <w:widowControl/>
        <w:numPr>
          <w:ilvl w:val="0"/>
          <w:numId w:val="10"/>
        </w:numPr>
        <w:suppressLineNumbers w:val="0"/>
        <w:spacing w:before="0" w:beforeAutospacing="0" w:after="0" w:afterAutospacing="0" w:line="480" w:lineRule="auto"/>
        <w:ind w:right="0"/>
        <w:jc w:val="left"/>
        <w:rPr>
          <w:rFonts w:hint="eastAsia" w:asciiTheme="minorEastAsia" w:hAnsiTheme="minorEastAsia" w:eastAsiaTheme="minorEastAsia" w:cstheme="minorEastAsia"/>
          <w:b w:val="0"/>
          <w:bCs w:val="0"/>
          <w:color w:val="auto"/>
          <w:sz w:val="27"/>
          <w:szCs w:val="27"/>
          <w:lang w:val="en-US" w:eastAsia="zh-CN"/>
        </w:rPr>
      </w:pPr>
      <w:r>
        <w:rPr>
          <w:rFonts w:hint="eastAsia" w:asciiTheme="minorEastAsia" w:hAnsiTheme="minorEastAsia" w:eastAsiaTheme="minorEastAsia" w:cstheme="minorEastAsia"/>
          <w:b w:val="0"/>
          <w:bCs w:val="0"/>
          <w:color w:val="auto"/>
          <w:sz w:val="27"/>
          <w:szCs w:val="27"/>
          <w:lang w:val="en-US" w:eastAsia="zh-CN"/>
        </w:rPr>
        <w:t>从基本账户交纳的保证金回单复印件加盖鲜章。</w:t>
      </w:r>
    </w:p>
    <w:p>
      <w:pPr>
        <w:keepNext w:val="0"/>
        <w:keepLines w:val="0"/>
        <w:widowControl/>
        <w:numPr>
          <w:ilvl w:val="0"/>
          <w:numId w:val="10"/>
        </w:numPr>
        <w:suppressLineNumbers w:val="0"/>
        <w:spacing w:before="0" w:beforeAutospacing="0" w:after="0" w:afterAutospacing="0" w:line="480" w:lineRule="auto"/>
        <w:ind w:right="0"/>
        <w:jc w:val="left"/>
        <w:rPr>
          <w:rFonts w:hint="eastAsia" w:asciiTheme="minorEastAsia" w:hAnsiTheme="minorEastAsia" w:eastAsiaTheme="minorEastAsia" w:cstheme="minorEastAsia"/>
          <w:b w:val="0"/>
          <w:bCs w:val="0"/>
          <w:color w:val="auto"/>
          <w:sz w:val="27"/>
          <w:szCs w:val="27"/>
        </w:rPr>
      </w:pPr>
      <w:r>
        <w:rPr>
          <w:rFonts w:hint="eastAsia" w:asciiTheme="minorEastAsia" w:hAnsiTheme="minorEastAsia" w:eastAsiaTheme="minorEastAsia" w:cstheme="minorEastAsia"/>
          <w:b w:val="0"/>
          <w:bCs w:val="0"/>
          <w:color w:val="auto"/>
          <w:sz w:val="27"/>
          <w:szCs w:val="27"/>
        </w:rPr>
        <w:t>人民银行颁布的基本存款账户开户许可证</w:t>
      </w:r>
      <w:r>
        <w:rPr>
          <w:rFonts w:hint="eastAsia" w:asciiTheme="minorEastAsia" w:hAnsiTheme="minorEastAsia" w:eastAsiaTheme="minorEastAsia" w:cstheme="minorEastAsia"/>
          <w:b w:val="0"/>
          <w:bCs w:val="0"/>
          <w:color w:val="auto"/>
          <w:sz w:val="27"/>
          <w:szCs w:val="27"/>
          <w:lang w:eastAsia="zh-CN"/>
        </w:rPr>
        <w:t>（</w:t>
      </w:r>
      <w:r>
        <w:rPr>
          <w:rFonts w:hint="eastAsia" w:asciiTheme="minorEastAsia" w:hAnsiTheme="minorEastAsia" w:eastAsiaTheme="minorEastAsia" w:cstheme="minorEastAsia"/>
          <w:b w:val="0"/>
          <w:bCs w:val="0"/>
          <w:color w:val="auto"/>
          <w:sz w:val="27"/>
          <w:szCs w:val="27"/>
        </w:rPr>
        <w:t>复印件</w:t>
      </w:r>
      <w:r>
        <w:rPr>
          <w:rFonts w:hint="eastAsia" w:asciiTheme="minorEastAsia" w:hAnsiTheme="minorEastAsia" w:eastAsiaTheme="minorEastAsia" w:cstheme="minorEastAsia"/>
          <w:b w:val="0"/>
          <w:bCs w:val="0"/>
          <w:color w:val="auto"/>
          <w:sz w:val="27"/>
          <w:szCs w:val="27"/>
          <w:lang w:eastAsia="zh-CN"/>
        </w:rPr>
        <w:t>）盖单位鲜章</w:t>
      </w:r>
      <w:r>
        <w:rPr>
          <w:rFonts w:hint="eastAsia" w:asciiTheme="minorEastAsia" w:hAnsiTheme="minorEastAsia" w:eastAsiaTheme="minorEastAsia" w:cstheme="minorEastAsia"/>
          <w:b w:val="0"/>
          <w:bCs w:val="0"/>
          <w:color w:val="auto"/>
          <w:sz w:val="27"/>
          <w:szCs w:val="27"/>
          <w:lang w:val="en-US" w:eastAsia="zh-CN"/>
        </w:rPr>
        <w:t>或银行出具的基本账户信息证明</w:t>
      </w:r>
      <w:r>
        <w:rPr>
          <w:rFonts w:hint="eastAsia" w:asciiTheme="minorEastAsia" w:hAnsiTheme="minorEastAsia" w:eastAsiaTheme="minorEastAsia" w:cstheme="minorEastAsia"/>
          <w:b w:val="0"/>
          <w:bCs w:val="0"/>
          <w:color w:val="auto"/>
          <w:sz w:val="27"/>
          <w:szCs w:val="27"/>
          <w:lang w:eastAsia="zh-CN"/>
        </w:rPr>
        <w:t>。</w:t>
      </w:r>
    </w:p>
    <w:p>
      <w:pPr>
        <w:spacing w:line="36" w:lineRule="auto"/>
        <w:rPr>
          <w:rFonts w:hint="eastAsia" w:asciiTheme="minorEastAsia" w:hAnsiTheme="minorEastAsia" w:eastAsiaTheme="minorEastAsia" w:cstheme="minorEastAsia"/>
          <w:b w:val="0"/>
          <w:bCs w:val="0"/>
          <w:sz w:val="27"/>
          <w:szCs w:val="27"/>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rPr>
      </w:pPr>
    </w:p>
    <w:p>
      <w:pPr>
        <w:keepNext w:val="0"/>
        <w:keepLines w:val="0"/>
        <w:widowControl/>
        <w:suppressLineNumbers w:val="0"/>
        <w:spacing w:before="312" w:beforeLines="100" w:beforeAutospacing="0" w:after="0" w:afterAutospacing="0"/>
        <w:ind w:left="0" w:right="0"/>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bidi="ar"/>
        </w:rPr>
        <w:t>七、不拖欠农民工工资承诺书</w:t>
      </w:r>
    </w:p>
    <w:p>
      <w:pPr>
        <w:keepNext w:val="0"/>
        <w:keepLines w:val="0"/>
        <w:widowControl/>
        <w:suppressLineNumbers w:val="0"/>
        <w:spacing w:before="312" w:beforeLines="100" w:beforeAutospacing="0" w:after="0" w:afterAutospacing="0"/>
        <w:ind w:left="0" w:right="0"/>
        <w:jc w:val="center"/>
        <w:rPr>
          <w:rFonts w:hint="eastAsia" w:ascii="宋体" w:hAnsi="宋体" w:eastAsia="宋体" w:cs="宋体"/>
          <w:b/>
          <w:kern w:val="0"/>
          <w:sz w:val="32"/>
          <w:szCs w:val="32"/>
        </w:rPr>
      </w:pPr>
      <w:r>
        <w:rPr>
          <w:rFonts w:hint="eastAsia" w:ascii="宋体" w:hAnsi="宋体" w:eastAsia="宋体" w:cs="宋体"/>
          <w:b/>
          <w:kern w:val="0"/>
          <w:sz w:val="32"/>
          <w:szCs w:val="32"/>
          <w:lang w:val="en-US" w:eastAsia="zh-CN" w:bidi="ar"/>
        </w:rPr>
        <w:t xml:space="preserve"> </w:t>
      </w:r>
    </w:p>
    <w:p>
      <w:pPr>
        <w:keepNext w:val="0"/>
        <w:keepLines w:val="0"/>
        <w:widowControl/>
        <w:suppressLineNumbers w:val="0"/>
        <w:spacing w:before="0" w:beforeAutospacing="0" w:after="0" w:afterAutospacing="0" w:line="360" w:lineRule="auto"/>
        <w:ind w:left="0" w:right="0" w:firstLine="618" w:firstLineChars="221"/>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我公司郑重承诺，若我公司中选</w:t>
      </w:r>
      <w:r>
        <w:rPr>
          <w:rFonts w:hint="eastAsia" w:ascii="宋体" w:hAnsi="宋体" w:eastAsia="宋体" w:cs="宋体"/>
          <w:color w:val="000000"/>
          <w:kern w:val="0"/>
          <w:sz w:val="28"/>
          <w:szCs w:val="28"/>
          <w:u w:val="single"/>
          <w:lang w:val="en-US" w:eastAsia="zh-CN" w:bidi="ar"/>
        </w:rPr>
        <w:t xml:space="preserve">                    </w:t>
      </w:r>
      <w:r>
        <w:rPr>
          <w:rFonts w:hint="eastAsia" w:ascii="宋体" w:hAnsi="宋体" w:eastAsia="宋体" w:cs="宋体"/>
          <w:color w:val="000000"/>
          <w:kern w:val="0"/>
          <w:sz w:val="28"/>
          <w:szCs w:val="28"/>
          <w:lang w:val="en-US" w:eastAsia="zh-CN" w:bidi="ar"/>
        </w:rPr>
        <w:t xml:space="preserve">                       （项目名称）</w:t>
      </w:r>
      <w:r>
        <w:rPr>
          <w:rFonts w:hint="eastAsia" w:ascii="宋体" w:hAnsi="宋体" w:eastAsia="宋体" w:cs="宋体"/>
          <w:color w:val="000000"/>
          <w:kern w:val="0"/>
          <w:sz w:val="28"/>
          <w:szCs w:val="28"/>
          <w:u w:val="single"/>
          <w:lang w:val="en-US" w:eastAsia="zh-CN" w:bidi="ar"/>
        </w:rPr>
        <w:t xml:space="preserve">    </w:t>
      </w:r>
      <w:r>
        <w:rPr>
          <w:rFonts w:hint="eastAsia" w:ascii="宋体" w:hAnsi="宋体" w:eastAsia="宋体" w:cs="宋体"/>
          <w:color w:val="auto"/>
          <w:kern w:val="0"/>
          <w:sz w:val="28"/>
          <w:szCs w:val="28"/>
          <w:u w:val="none"/>
          <w:lang w:val="en-US" w:eastAsia="zh-CN" w:bidi="ar"/>
        </w:rPr>
        <w:t>标段</w:t>
      </w:r>
      <w:r>
        <w:rPr>
          <w:rFonts w:hint="eastAsia" w:ascii="宋体" w:hAnsi="宋体" w:eastAsia="宋体" w:cs="宋体"/>
          <w:color w:val="000000"/>
          <w:kern w:val="0"/>
          <w:sz w:val="28"/>
          <w:szCs w:val="28"/>
          <w:lang w:val="en-US" w:eastAsia="zh-CN" w:bidi="ar"/>
        </w:rPr>
        <w:t>，将保证及时支付工人工资、材料款等费用。</w:t>
      </w:r>
    </w:p>
    <w:p>
      <w:pPr>
        <w:keepNext w:val="0"/>
        <w:keepLines w:val="0"/>
        <w:widowControl/>
        <w:suppressLineNumbers w:val="0"/>
        <w:spacing w:before="0" w:beforeAutospacing="0" w:after="0" w:afterAutospacing="0" w:line="360" w:lineRule="auto"/>
        <w:ind w:left="0" w:right="0" w:firstLine="618" w:firstLineChars="221"/>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我方同意并接受由于未能及时支付工人（含民工）工资或材料费造成相关单位（人员）集体上访发包人或发包人的上级主管部门，或造成停工、阻塞交通正常运行等现象时承担相关法律责任。</w:t>
      </w:r>
    </w:p>
    <w:p>
      <w:pPr>
        <w:keepNext w:val="0"/>
        <w:keepLines w:val="0"/>
        <w:widowControl/>
        <w:suppressLineNumbers w:val="0"/>
        <w:spacing w:before="0" w:beforeAutospacing="0" w:after="0" w:afterAutospacing="0" w:line="360" w:lineRule="auto"/>
        <w:ind w:left="0" w:right="0" w:firstLine="48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 xml:space="preserve"> </w:t>
      </w:r>
    </w:p>
    <w:p>
      <w:pPr>
        <w:keepNext w:val="0"/>
        <w:keepLines w:val="0"/>
        <w:widowControl/>
        <w:suppressLineNumbers w:val="0"/>
        <w:spacing w:before="0" w:beforeAutospacing="0" w:after="0" w:afterAutospacing="0" w:line="360" w:lineRule="auto"/>
        <w:ind w:left="0" w:right="0" w:firstLine="48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 xml:space="preserve"> </w:t>
      </w:r>
    </w:p>
    <w:p>
      <w:pPr>
        <w:keepNext w:val="0"/>
        <w:keepLines w:val="0"/>
        <w:widowControl/>
        <w:suppressLineNumbers w:val="0"/>
        <w:spacing w:before="0" w:beforeAutospacing="0" w:after="0" w:afterAutospacing="0" w:line="360" w:lineRule="auto"/>
        <w:ind w:left="0" w:right="0" w:firstLine="48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 xml:space="preserve"> </w:t>
      </w:r>
    </w:p>
    <w:p>
      <w:pPr>
        <w:keepNext w:val="0"/>
        <w:keepLines w:val="0"/>
        <w:widowControl/>
        <w:suppressLineNumbers w:val="0"/>
        <w:spacing w:before="0" w:beforeAutospacing="0" w:after="0" w:afterAutospacing="0" w:line="360" w:lineRule="auto"/>
        <w:ind w:left="0" w:right="0" w:firstLine="48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 xml:space="preserve"> </w:t>
      </w:r>
    </w:p>
    <w:p>
      <w:pPr>
        <w:keepNext w:val="0"/>
        <w:keepLines w:val="0"/>
        <w:widowControl/>
        <w:suppressLineNumbers w:val="0"/>
        <w:spacing w:before="0" w:beforeAutospacing="0" w:after="0" w:afterAutospacing="0" w:line="360" w:lineRule="auto"/>
        <w:ind w:right="0" w:firstLine="2520" w:firstLineChars="90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法定代表人或委托代理人：</w:t>
      </w:r>
      <w:r>
        <w:rPr>
          <w:rFonts w:hint="eastAsia" w:ascii="宋体" w:hAnsi="宋体" w:eastAsia="宋体" w:cs="宋体"/>
          <w:color w:val="000000"/>
          <w:kern w:val="0"/>
          <w:sz w:val="28"/>
          <w:szCs w:val="28"/>
          <w:u w:val="single"/>
          <w:lang w:val="en-US" w:eastAsia="zh-CN" w:bidi="ar"/>
        </w:rPr>
        <w:t xml:space="preserve">           </w:t>
      </w:r>
      <w:r>
        <w:rPr>
          <w:rFonts w:hint="eastAsia" w:ascii="宋体" w:hAnsi="宋体" w:eastAsia="宋体" w:cs="宋体"/>
          <w:color w:val="000000"/>
          <w:kern w:val="0"/>
          <w:sz w:val="28"/>
          <w:szCs w:val="28"/>
          <w:lang w:val="en-US" w:eastAsia="zh-CN" w:bidi="ar"/>
        </w:rPr>
        <w:t>（签字）</w:t>
      </w:r>
    </w:p>
    <w:p>
      <w:pPr>
        <w:keepNext w:val="0"/>
        <w:keepLines w:val="0"/>
        <w:widowControl/>
        <w:suppressLineNumbers w:val="0"/>
        <w:spacing w:before="0" w:beforeAutospacing="0" w:after="0" w:afterAutospacing="0" w:line="360" w:lineRule="auto"/>
        <w:ind w:left="0" w:right="0" w:firstLine="48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 xml:space="preserve"> </w:t>
      </w:r>
    </w:p>
    <w:p>
      <w:pPr>
        <w:keepNext w:val="0"/>
        <w:keepLines w:val="0"/>
        <w:widowControl/>
        <w:suppressLineNumbers w:val="0"/>
        <w:spacing w:before="0" w:beforeAutospacing="0" w:after="0" w:afterAutospacing="0" w:line="360" w:lineRule="auto"/>
        <w:ind w:right="0" w:firstLine="2520" w:firstLineChars="90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投标人名称：</w:t>
      </w:r>
      <w:r>
        <w:rPr>
          <w:rFonts w:hint="eastAsia" w:ascii="宋体" w:hAnsi="宋体" w:eastAsia="宋体" w:cs="宋体"/>
          <w:color w:val="000000"/>
          <w:kern w:val="0"/>
          <w:sz w:val="28"/>
          <w:szCs w:val="28"/>
          <w:u w:val="single"/>
          <w:lang w:val="en-US" w:eastAsia="zh-CN" w:bidi="ar"/>
        </w:rPr>
        <w:t xml:space="preserve">            </w:t>
      </w:r>
      <w:r>
        <w:rPr>
          <w:rFonts w:hint="eastAsia" w:ascii="宋体" w:hAnsi="宋体" w:eastAsia="宋体" w:cs="宋体"/>
          <w:color w:val="000000"/>
          <w:kern w:val="0"/>
          <w:sz w:val="28"/>
          <w:szCs w:val="28"/>
          <w:lang w:val="en-US" w:eastAsia="zh-CN" w:bidi="ar"/>
        </w:rPr>
        <w:t>（盖章）</w:t>
      </w:r>
    </w:p>
    <w:p>
      <w:pPr>
        <w:keepNext w:val="0"/>
        <w:keepLines w:val="0"/>
        <w:widowControl/>
        <w:suppressLineNumbers w:val="0"/>
        <w:spacing w:before="0" w:beforeAutospacing="0" w:after="0" w:afterAutospacing="0" w:line="360" w:lineRule="auto"/>
        <w:ind w:left="0" w:right="0" w:firstLine="480"/>
        <w:jc w:val="left"/>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 xml:space="preserve">  </w:t>
      </w:r>
    </w:p>
    <w:p>
      <w:pPr>
        <w:keepNext w:val="0"/>
        <w:keepLines w:val="0"/>
        <w:widowControl/>
        <w:suppressLineNumbers w:val="0"/>
        <w:wordWrap w:val="0"/>
        <w:spacing w:before="0" w:beforeAutospacing="0" w:after="0" w:afterAutospacing="0"/>
        <w:ind w:left="0" w:right="840" w:firstLine="480"/>
        <w:jc w:val="center"/>
        <w:rPr>
          <w:rFonts w:hint="eastAsia" w:ascii="宋体" w:hAnsi="宋体" w:eastAsia="宋体" w:cs="宋体"/>
          <w:color w:val="000000"/>
          <w:sz w:val="28"/>
          <w:szCs w:val="28"/>
        </w:rPr>
      </w:pPr>
      <w:r>
        <w:rPr>
          <w:rFonts w:hint="eastAsia" w:ascii="宋体" w:hAnsi="宋体" w:eastAsia="宋体" w:cs="宋体"/>
          <w:color w:val="000000"/>
          <w:kern w:val="0"/>
          <w:sz w:val="28"/>
          <w:szCs w:val="28"/>
          <w:lang w:val="en-US" w:eastAsia="zh-CN" w:bidi="ar"/>
        </w:rPr>
        <w:t>日期：    年   月   日</w:t>
      </w:r>
    </w:p>
    <w:p>
      <w:pPr>
        <w:keepNext w:val="0"/>
        <w:keepLines w:val="0"/>
        <w:widowControl/>
        <w:suppressLineNumbers w:val="0"/>
        <w:spacing w:before="0" w:beforeAutospacing="0" w:after="0" w:afterAutospacing="0" w:line="620" w:lineRule="exact"/>
        <w:ind w:left="0" w:right="0"/>
        <w:jc w:val="left"/>
        <w:rPr>
          <w:rFonts w:hint="eastAsia" w:ascii="宋体" w:hAnsi="宋体" w:eastAsia="宋体" w:cs="宋体"/>
          <w:sz w:val="32"/>
          <w:szCs w:val="32"/>
        </w:rPr>
      </w:pPr>
      <w:r>
        <w:rPr>
          <w:rFonts w:hint="eastAsia" w:ascii="宋体" w:hAnsi="宋体" w:eastAsia="宋体" w:cs="宋体"/>
          <w:kern w:val="0"/>
          <w:sz w:val="32"/>
          <w:szCs w:val="32"/>
          <w:lang w:val="en-US" w:eastAsia="zh-CN" w:bidi="ar"/>
        </w:rPr>
        <w:t xml:space="preserve"> </w:t>
      </w:r>
    </w:p>
    <w:p>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kern w:val="2"/>
          <w:sz w:val="28"/>
          <w:szCs w:val="28"/>
          <w:lang w:val="en-US" w:eastAsia="zh-CN" w:bidi="ar"/>
        </w:rPr>
      </w:pPr>
    </w:p>
    <w:p>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kern w:val="2"/>
          <w:sz w:val="28"/>
          <w:szCs w:val="28"/>
          <w:lang w:val="en-US" w:eastAsia="zh-CN" w:bidi="ar"/>
        </w:rPr>
      </w:pPr>
    </w:p>
    <w:p>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kern w:val="2"/>
          <w:sz w:val="28"/>
          <w:szCs w:val="28"/>
          <w:lang w:val="en-US" w:eastAsia="zh-CN" w:bidi="ar"/>
        </w:rPr>
      </w:pPr>
    </w:p>
    <w:p>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kern w:val="2"/>
          <w:sz w:val="28"/>
          <w:szCs w:val="28"/>
          <w:lang w:val="en-US" w:eastAsia="zh-CN" w:bidi="ar"/>
        </w:rPr>
      </w:pPr>
    </w:p>
    <w:p>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kern w:val="2"/>
          <w:sz w:val="28"/>
          <w:szCs w:val="28"/>
          <w:lang w:val="en-US" w:eastAsia="zh-CN" w:bidi="ar"/>
        </w:rPr>
      </w:pPr>
    </w:p>
    <w:p>
      <w:pPr>
        <w:keepNext w:val="0"/>
        <w:keepLines w:val="0"/>
        <w:widowControl/>
        <w:suppressLineNumbers w:val="0"/>
        <w:spacing w:before="0" w:beforeAutospacing="0" w:after="0" w:afterAutospacing="0" w:line="360" w:lineRule="auto"/>
        <w:ind w:left="0" w:right="0"/>
        <w:jc w:val="center"/>
        <w:rPr>
          <w:rFonts w:hint="eastAsia" w:ascii="宋体" w:hAnsi="宋体" w:eastAsia="宋体" w:cs="Times New Roman"/>
          <w:b/>
          <w:kern w:val="2"/>
          <w:sz w:val="28"/>
          <w:szCs w:val="28"/>
        </w:rPr>
      </w:pPr>
      <w:r>
        <w:rPr>
          <w:rFonts w:hint="eastAsia" w:ascii="宋体" w:hAnsi="宋体" w:eastAsia="宋体" w:cs="宋体"/>
          <w:b/>
          <w:kern w:val="2"/>
          <w:sz w:val="28"/>
          <w:szCs w:val="28"/>
          <w:lang w:val="en-US" w:eastAsia="zh-CN" w:bidi="ar"/>
        </w:rPr>
        <w:t>八、工程量清单</w:t>
      </w:r>
    </w:p>
    <w:p>
      <w:pPr>
        <w:keepNext w:val="0"/>
        <w:keepLines w:val="0"/>
        <w:widowControl w:val="0"/>
        <w:suppressLineNumbers w:val="0"/>
        <w:spacing w:before="0" w:beforeAutospacing="0" w:after="0" w:afterAutospacing="0"/>
        <w:ind w:left="0" w:right="0"/>
        <w:jc w:val="both"/>
        <w:rPr>
          <w:rFonts w:hint="eastAsia" w:ascii="宋体" w:hAnsi="宋体" w:eastAsia="宋体" w:cs="Times New Roman"/>
          <w:kern w:val="2"/>
          <w:sz w:val="24"/>
          <w:szCs w:val="24"/>
        </w:rPr>
      </w:pPr>
      <w:r>
        <w:rPr>
          <w:rFonts w:hint="eastAsia" w:ascii="宋体" w:hAnsi="宋体" w:eastAsia="宋体" w:cs="Times New Roman"/>
          <w:kern w:val="2"/>
          <w:sz w:val="24"/>
          <w:szCs w:val="24"/>
          <w:lang w:val="en-US" w:eastAsia="zh-CN" w:bidi="ar"/>
        </w:rPr>
        <w:t xml:space="preserve"> </w:t>
      </w:r>
    </w:p>
    <w:p>
      <w:pPr>
        <w:keepNext w:val="0"/>
        <w:keepLines w:val="0"/>
        <w:widowControl w:val="0"/>
        <w:suppressLineNumbers w:val="0"/>
        <w:spacing w:before="0" w:beforeAutospacing="0" w:after="0" w:afterAutospacing="0"/>
        <w:ind w:left="0" w:right="0"/>
        <w:jc w:val="both"/>
        <w:rPr>
          <w:rFonts w:hint="eastAsia" w:ascii="宋体" w:hAnsi="宋体" w:eastAsia="宋体" w:cs="宋体"/>
          <w:b w:val="0"/>
          <w:kern w:val="2"/>
          <w:sz w:val="27"/>
          <w:szCs w:val="27"/>
        </w:rPr>
      </w:pPr>
      <w:r>
        <w:rPr>
          <w:rFonts w:hint="eastAsia" w:ascii="宋体" w:hAnsi="宋体" w:eastAsia="宋体" w:cs="Times New Roman"/>
          <w:b w:val="0"/>
          <w:bCs/>
          <w:color w:val="auto"/>
          <w:kern w:val="2"/>
          <w:sz w:val="27"/>
          <w:szCs w:val="27"/>
          <w:lang w:val="en-US" w:eastAsia="zh-CN" w:bidi="ar"/>
        </w:rPr>
        <w:t xml:space="preserve"> 1.</w:t>
      </w:r>
      <w:r>
        <w:rPr>
          <w:rFonts w:hint="eastAsia" w:ascii="宋体" w:hAnsi="宋体" w:eastAsia="宋体" w:cs="宋体"/>
          <w:b w:val="0"/>
          <w:bCs/>
          <w:color w:val="auto"/>
          <w:kern w:val="2"/>
          <w:sz w:val="27"/>
          <w:szCs w:val="27"/>
          <w:lang w:val="en-US" w:eastAsia="zh-CN" w:bidi="ar"/>
        </w:rPr>
        <w:t>投</w:t>
      </w:r>
      <w:r>
        <w:rPr>
          <w:rFonts w:hint="eastAsia" w:ascii="宋体" w:hAnsi="宋体" w:eastAsia="宋体" w:cs="宋体"/>
          <w:b w:val="0"/>
          <w:kern w:val="2"/>
          <w:sz w:val="27"/>
          <w:szCs w:val="27"/>
          <w:lang w:val="en-US" w:eastAsia="zh-CN" w:bidi="ar"/>
        </w:rPr>
        <w:t>标报价清单附后（格式以招标清单为准）。</w:t>
      </w:r>
    </w:p>
    <w:p>
      <w:pPr>
        <w:keepNext w:val="0"/>
        <w:keepLines w:val="0"/>
        <w:widowControl/>
        <w:suppressLineNumbers w:val="0"/>
        <w:spacing w:before="0" w:beforeAutospacing="0" w:after="0" w:afterAutospacing="0"/>
        <w:ind w:left="0" w:right="0"/>
        <w:jc w:val="left"/>
        <w:rPr>
          <w:rFonts w:hint="eastAsia" w:ascii="宋体" w:hAnsi="宋体" w:eastAsia="宋体" w:cs="宋体"/>
          <w:sz w:val="34"/>
          <w:szCs w:val="34"/>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ind w:firstLine="420"/>
        <w:rPr>
          <w:rFonts w:hint="eastAsia" w:asciiTheme="minorEastAsia" w:hAnsiTheme="minorEastAsia" w:eastAsiaTheme="minorEastAsia" w:cstheme="minorEastAsia"/>
          <w:b w:val="0"/>
          <w:bCs w:val="0"/>
          <w:sz w:val="21"/>
          <w:szCs w:val="21"/>
        </w:rPr>
      </w:pPr>
    </w:p>
    <w:p>
      <w:pPr>
        <w:spacing w:line="36" w:lineRule="auto"/>
        <w:rPr>
          <w:rFonts w:hint="eastAsia" w:asciiTheme="minorEastAsia" w:hAnsiTheme="minorEastAsia" w:eastAsiaTheme="minorEastAsia" w:cstheme="minorEastAsia"/>
          <w:b w:val="0"/>
          <w:bCs w:val="0"/>
          <w:sz w:val="21"/>
          <w:szCs w:val="21"/>
          <w:highlight w:val="red"/>
        </w:rPr>
      </w:pPr>
    </w:p>
    <w:p>
      <w:pPr>
        <w:spacing w:line="36" w:lineRule="auto"/>
        <w:rPr>
          <w:rFonts w:hint="eastAsia" w:asciiTheme="minorEastAsia" w:hAnsiTheme="minorEastAsia" w:eastAsiaTheme="minorEastAsia" w:cstheme="minorEastAsia"/>
          <w:b w:val="0"/>
          <w:bCs w:val="0"/>
          <w:sz w:val="21"/>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S Sans Serif">
    <w:altName w:val="Arial"/>
    <w:panose1 w:val="00000000000000000000"/>
    <w:charset w:val="00"/>
    <w:family w:val="swiss"/>
    <w:pitch w:val="default"/>
    <w:sig w:usb0="00000000" w:usb1="00000000" w:usb2="00000000" w:usb3="00000000" w:csb0="00000001"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234485"/>
      <w:docPartObj>
        <w:docPartGallery w:val="autotext"/>
      </w:docPartObj>
    </w:sdtPr>
    <w:sdtContent>
      <w:sdt>
        <w:sdtPr>
          <w:id w:val="171357217"/>
          <w:docPartObj>
            <w:docPartGallery w:val="autotext"/>
          </w:docPartObj>
        </w:sdtPr>
        <w:sdtContent>
          <w:p>
            <w:pPr>
              <w:pStyle w:val="7"/>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1</w:t>
            </w:r>
            <w:r>
              <w:rPr>
                <w:b/>
                <w:sz w:val="24"/>
                <w:szCs w:val="24"/>
              </w:rPr>
              <w:fldChar w:fldCharType="end"/>
            </w:r>
          </w:p>
        </w:sdtContent>
      </w:sdt>
    </w:sdtContent>
  </w:sdt>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6172EE"/>
    <w:multiLevelType w:val="singleLevel"/>
    <w:tmpl w:val="B96172EE"/>
    <w:lvl w:ilvl="0" w:tentative="0">
      <w:start w:val="1"/>
      <w:numFmt w:val="decimal"/>
      <w:suff w:val="nothing"/>
      <w:lvlText w:val="（%1）"/>
      <w:lvlJc w:val="left"/>
      <w:pPr>
        <w:tabs>
          <w:tab w:val="left" w:pos="0"/>
        </w:tabs>
        <w:ind w:left="0" w:firstLine="0"/>
      </w:pPr>
    </w:lvl>
  </w:abstractNum>
  <w:abstractNum w:abstractNumId="1">
    <w:nsid w:val="BE1C4915"/>
    <w:multiLevelType w:val="singleLevel"/>
    <w:tmpl w:val="BE1C4915"/>
    <w:lvl w:ilvl="0" w:tentative="0">
      <w:start w:val="1"/>
      <w:numFmt w:val="decimal"/>
      <w:suff w:val="nothing"/>
      <w:lvlText w:val="%1、"/>
      <w:lvlJc w:val="left"/>
      <w:pPr>
        <w:tabs>
          <w:tab w:val="left" w:pos="0"/>
        </w:tabs>
        <w:ind w:left="0" w:firstLine="0"/>
      </w:pPr>
    </w:lvl>
  </w:abstractNum>
  <w:abstractNum w:abstractNumId="2">
    <w:nsid w:val="BF2F91C9"/>
    <w:multiLevelType w:val="singleLevel"/>
    <w:tmpl w:val="BF2F91C9"/>
    <w:lvl w:ilvl="0" w:tentative="0">
      <w:start w:val="2"/>
      <w:numFmt w:val="chineseCounting"/>
      <w:suff w:val="space"/>
      <w:lvlText w:val="第%1部分"/>
      <w:lvlJc w:val="left"/>
      <w:pPr>
        <w:tabs>
          <w:tab w:val="left" w:pos="0"/>
        </w:tabs>
        <w:ind w:left="0" w:firstLine="0"/>
      </w:pPr>
      <w:rPr>
        <w:rFonts w:hint="eastAsia"/>
      </w:rPr>
    </w:lvl>
  </w:abstractNum>
  <w:abstractNum w:abstractNumId="3">
    <w:nsid w:val="C41D787A"/>
    <w:multiLevelType w:val="singleLevel"/>
    <w:tmpl w:val="C41D787A"/>
    <w:lvl w:ilvl="0" w:tentative="0">
      <w:start w:val="2"/>
      <w:numFmt w:val="chineseCounting"/>
      <w:suff w:val="nothing"/>
      <w:lvlText w:val="%1、"/>
      <w:lvlJc w:val="left"/>
      <w:pPr>
        <w:tabs>
          <w:tab w:val="left" w:pos="0"/>
        </w:tabs>
        <w:ind w:left="0" w:firstLine="0"/>
      </w:pPr>
      <w:rPr>
        <w:rFonts w:hint="eastAsia"/>
      </w:rPr>
    </w:lvl>
  </w:abstractNum>
  <w:abstractNum w:abstractNumId="4">
    <w:nsid w:val="EA3B2F58"/>
    <w:multiLevelType w:val="singleLevel"/>
    <w:tmpl w:val="EA3B2F58"/>
    <w:lvl w:ilvl="0" w:tentative="0">
      <w:start w:val="2"/>
      <w:numFmt w:val="chineseCounting"/>
      <w:suff w:val="nothing"/>
      <w:lvlText w:val="%1、"/>
      <w:lvlJc w:val="left"/>
      <w:pPr>
        <w:tabs>
          <w:tab w:val="left" w:pos="0"/>
        </w:tabs>
        <w:ind w:left="0" w:firstLine="0"/>
      </w:pPr>
      <w:rPr>
        <w:rFonts w:hint="eastAsia"/>
      </w:rPr>
    </w:lvl>
  </w:abstractNum>
  <w:abstractNum w:abstractNumId="5">
    <w:nsid w:val="04F2EEFC"/>
    <w:multiLevelType w:val="singleLevel"/>
    <w:tmpl w:val="04F2EEFC"/>
    <w:lvl w:ilvl="0" w:tentative="0">
      <w:start w:val="1"/>
      <w:numFmt w:val="decimal"/>
      <w:suff w:val="nothing"/>
      <w:lvlText w:val="%1、"/>
      <w:lvlJc w:val="left"/>
    </w:lvl>
  </w:abstractNum>
  <w:abstractNum w:abstractNumId="6">
    <w:nsid w:val="0E13B940"/>
    <w:multiLevelType w:val="singleLevel"/>
    <w:tmpl w:val="0E13B940"/>
    <w:lvl w:ilvl="0" w:tentative="0">
      <w:start w:val="1"/>
      <w:numFmt w:val="decimal"/>
      <w:suff w:val="nothing"/>
      <w:lvlText w:val="%1、"/>
      <w:lvlJc w:val="left"/>
    </w:lvl>
  </w:abstractNum>
  <w:abstractNum w:abstractNumId="7">
    <w:nsid w:val="2A318088"/>
    <w:multiLevelType w:val="singleLevel"/>
    <w:tmpl w:val="2A318088"/>
    <w:lvl w:ilvl="0" w:tentative="0">
      <w:start w:val="3"/>
      <w:numFmt w:val="chineseCounting"/>
      <w:suff w:val="nothing"/>
      <w:lvlText w:val="%1、"/>
      <w:lvlJc w:val="left"/>
      <w:pPr>
        <w:ind w:left="420" w:firstLine="0"/>
      </w:pPr>
      <w:rPr>
        <w:rFonts w:hint="eastAsia"/>
      </w:rPr>
    </w:lvl>
  </w:abstractNum>
  <w:abstractNum w:abstractNumId="8">
    <w:nsid w:val="4A1A26D1"/>
    <w:multiLevelType w:val="singleLevel"/>
    <w:tmpl w:val="4A1A26D1"/>
    <w:lvl w:ilvl="0" w:tentative="0">
      <w:start w:val="8"/>
      <w:numFmt w:val="chineseCounting"/>
      <w:suff w:val="nothing"/>
      <w:lvlText w:val="%1、"/>
      <w:lvlJc w:val="left"/>
      <w:pPr>
        <w:tabs>
          <w:tab w:val="left" w:pos="0"/>
        </w:tabs>
        <w:ind w:left="0" w:firstLine="0"/>
      </w:pPr>
      <w:rPr>
        <w:rFonts w:hint="eastAsia"/>
      </w:rPr>
    </w:lvl>
  </w:abstractNum>
  <w:abstractNum w:abstractNumId="9">
    <w:nsid w:val="55428D7E"/>
    <w:multiLevelType w:val="singleLevel"/>
    <w:tmpl w:val="55428D7E"/>
    <w:lvl w:ilvl="0" w:tentative="0">
      <w:start w:val="1"/>
      <w:numFmt w:val="decimal"/>
      <w:suff w:val="nothing"/>
      <w:lvlText w:val="%1、"/>
      <w:lvlJc w:val="left"/>
    </w:lvl>
  </w:abstractNum>
  <w:num w:numId="1">
    <w:abstractNumId w:val="1"/>
  </w:num>
  <w:num w:numId="2">
    <w:abstractNumId w:val="3"/>
  </w:num>
  <w:num w:numId="3">
    <w:abstractNumId w:val="8"/>
  </w:num>
  <w:num w:numId="4">
    <w:abstractNumId w:val="2"/>
  </w:num>
  <w:num w:numId="5">
    <w:abstractNumId w:val="4"/>
  </w:num>
  <w:num w:numId="6">
    <w:abstractNumId w:val="0"/>
  </w:num>
  <w:num w:numId="7">
    <w:abstractNumId w:val="5"/>
  </w:num>
  <w:num w:numId="8">
    <w:abstractNumId w:val="9"/>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395B82"/>
    <w:rsid w:val="00187589"/>
    <w:rsid w:val="001A6079"/>
    <w:rsid w:val="00264D1E"/>
    <w:rsid w:val="002825E2"/>
    <w:rsid w:val="00395B82"/>
    <w:rsid w:val="004A114D"/>
    <w:rsid w:val="005706EC"/>
    <w:rsid w:val="0067592A"/>
    <w:rsid w:val="006E06ED"/>
    <w:rsid w:val="006E51D7"/>
    <w:rsid w:val="007D2047"/>
    <w:rsid w:val="00874079"/>
    <w:rsid w:val="00965A24"/>
    <w:rsid w:val="009F079A"/>
    <w:rsid w:val="00A052A2"/>
    <w:rsid w:val="00A10643"/>
    <w:rsid w:val="00AD2400"/>
    <w:rsid w:val="00BD2224"/>
    <w:rsid w:val="00BF2C69"/>
    <w:rsid w:val="00BF467F"/>
    <w:rsid w:val="00CF5147"/>
    <w:rsid w:val="00E01E6B"/>
    <w:rsid w:val="00E703F1"/>
    <w:rsid w:val="00EB0032"/>
    <w:rsid w:val="00EF5047"/>
    <w:rsid w:val="00F31FC3"/>
    <w:rsid w:val="00F66B5F"/>
    <w:rsid w:val="054C6563"/>
    <w:rsid w:val="05880AC8"/>
    <w:rsid w:val="05CC6119"/>
    <w:rsid w:val="06AE2B7E"/>
    <w:rsid w:val="06F92A44"/>
    <w:rsid w:val="07E5209B"/>
    <w:rsid w:val="096A722C"/>
    <w:rsid w:val="097D3ECE"/>
    <w:rsid w:val="0BC74432"/>
    <w:rsid w:val="0C613EE2"/>
    <w:rsid w:val="0F52708D"/>
    <w:rsid w:val="0F695E0B"/>
    <w:rsid w:val="0F857436"/>
    <w:rsid w:val="0F9A0702"/>
    <w:rsid w:val="105D22F2"/>
    <w:rsid w:val="11134801"/>
    <w:rsid w:val="11205E43"/>
    <w:rsid w:val="126E11BA"/>
    <w:rsid w:val="141B09CD"/>
    <w:rsid w:val="1603584B"/>
    <w:rsid w:val="19ED15BB"/>
    <w:rsid w:val="1A6470AA"/>
    <w:rsid w:val="1B004682"/>
    <w:rsid w:val="1C211AEC"/>
    <w:rsid w:val="1C2C0093"/>
    <w:rsid w:val="1DA26C32"/>
    <w:rsid w:val="1DB648B6"/>
    <w:rsid w:val="1E3B3069"/>
    <w:rsid w:val="1E5C7811"/>
    <w:rsid w:val="21972CEF"/>
    <w:rsid w:val="23A739B4"/>
    <w:rsid w:val="25BE2443"/>
    <w:rsid w:val="26B20D19"/>
    <w:rsid w:val="276B30A7"/>
    <w:rsid w:val="27F4345E"/>
    <w:rsid w:val="28862C60"/>
    <w:rsid w:val="290313F3"/>
    <w:rsid w:val="2A1A71EF"/>
    <w:rsid w:val="2B172F29"/>
    <w:rsid w:val="2C3A2617"/>
    <w:rsid w:val="2D483868"/>
    <w:rsid w:val="2E77102C"/>
    <w:rsid w:val="2EB56201"/>
    <w:rsid w:val="2F5F4F69"/>
    <w:rsid w:val="2F88185A"/>
    <w:rsid w:val="2FCA31B3"/>
    <w:rsid w:val="302C5C1C"/>
    <w:rsid w:val="30DE4FC8"/>
    <w:rsid w:val="319F3173"/>
    <w:rsid w:val="33507B9A"/>
    <w:rsid w:val="33A04E37"/>
    <w:rsid w:val="36D352CE"/>
    <w:rsid w:val="38A401F3"/>
    <w:rsid w:val="399A76E6"/>
    <w:rsid w:val="3A1E7665"/>
    <w:rsid w:val="3D2A6241"/>
    <w:rsid w:val="3D6A2BB3"/>
    <w:rsid w:val="3EB27353"/>
    <w:rsid w:val="405A0285"/>
    <w:rsid w:val="407108A0"/>
    <w:rsid w:val="407870AE"/>
    <w:rsid w:val="41EC0983"/>
    <w:rsid w:val="427E493C"/>
    <w:rsid w:val="42EB336F"/>
    <w:rsid w:val="43E46378"/>
    <w:rsid w:val="44E77532"/>
    <w:rsid w:val="45B32668"/>
    <w:rsid w:val="45D20F16"/>
    <w:rsid w:val="460B64D3"/>
    <w:rsid w:val="47172FBC"/>
    <w:rsid w:val="481444E5"/>
    <w:rsid w:val="48385071"/>
    <w:rsid w:val="49ED5D72"/>
    <w:rsid w:val="4A1D54A7"/>
    <w:rsid w:val="4A2F303D"/>
    <w:rsid w:val="4ACA5A2D"/>
    <w:rsid w:val="4B16345F"/>
    <w:rsid w:val="4B856BE7"/>
    <w:rsid w:val="4C504A71"/>
    <w:rsid w:val="4E7C5CB4"/>
    <w:rsid w:val="4FA049EF"/>
    <w:rsid w:val="508431FD"/>
    <w:rsid w:val="50B13B50"/>
    <w:rsid w:val="511A5623"/>
    <w:rsid w:val="53FD53DA"/>
    <w:rsid w:val="54546CED"/>
    <w:rsid w:val="546D22B1"/>
    <w:rsid w:val="552F56DE"/>
    <w:rsid w:val="55AC5973"/>
    <w:rsid w:val="55DA40BD"/>
    <w:rsid w:val="56166CD9"/>
    <w:rsid w:val="56295BEF"/>
    <w:rsid w:val="568A7597"/>
    <w:rsid w:val="56DA7FE1"/>
    <w:rsid w:val="56FD6388"/>
    <w:rsid w:val="5D7A61B5"/>
    <w:rsid w:val="5DE84BA3"/>
    <w:rsid w:val="5E3C7323"/>
    <w:rsid w:val="5FC93469"/>
    <w:rsid w:val="5FE82CD8"/>
    <w:rsid w:val="62DD06C0"/>
    <w:rsid w:val="63A029AE"/>
    <w:rsid w:val="63BC3C5A"/>
    <w:rsid w:val="64D5442C"/>
    <w:rsid w:val="65175142"/>
    <w:rsid w:val="668B557E"/>
    <w:rsid w:val="66CF5F63"/>
    <w:rsid w:val="66E14F2A"/>
    <w:rsid w:val="67FA4CE8"/>
    <w:rsid w:val="685F41BA"/>
    <w:rsid w:val="6A3057F7"/>
    <w:rsid w:val="6B2D7BF9"/>
    <w:rsid w:val="6B914558"/>
    <w:rsid w:val="6BBE2C5F"/>
    <w:rsid w:val="6BEB2294"/>
    <w:rsid w:val="6BEE2E82"/>
    <w:rsid w:val="6CF17254"/>
    <w:rsid w:val="6CFB019F"/>
    <w:rsid w:val="6D434E35"/>
    <w:rsid w:val="6E1464F6"/>
    <w:rsid w:val="6FB30A2C"/>
    <w:rsid w:val="6FC020A8"/>
    <w:rsid w:val="6FC46E88"/>
    <w:rsid w:val="72B42914"/>
    <w:rsid w:val="73E161E3"/>
    <w:rsid w:val="740979BA"/>
    <w:rsid w:val="7416776D"/>
    <w:rsid w:val="74BC5A6A"/>
    <w:rsid w:val="754D3F53"/>
    <w:rsid w:val="75634C10"/>
    <w:rsid w:val="75BF0AFB"/>
    <w:rsid w:val="75EA096D"/>
    <w:rsid w:val="766E6FC5"/>
    <w:rsid w:val="76960ED0"/>
    <w:rsid w:val="779B0F8A"/>
    <w:rsid w:val="7B20296C"/>
    <w:rsid w:val="7B681FFC"/>
    <w:rsid w:val="7B796008"/>
    <w:rsid w:val="7CFD7541"/>
    <w:rsid w:val="7D1D2B48"/>
    <w:rsid w:val="7DDD61AC"/>
    <w:rsid w:val="7E0906FA"/>
    <w:rsid w:val="7EE519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99" w:semiHidden="0"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
    <w:qFormat/>
    <w:uiPriority w:val="9"/>
    <w:pPr>
      <w:keepNext/>
      <w:keepLines/>
      <w:spacing w:before="340" w:after="330" w:line="578" w:lineRule="auto"/>
      <w:outlineLvl w:val="0"/>
    </w:pPr>
    <w:rPr>
      <w:b/>
      <w:bCs/>
      <w:kern w:val="44"/>
      <w:sz w:val="44"/>
      <w:szCs w:val="44"/>
    </w:rPr>
  </w:style>
  <w:style w:type="paragraph" w:styleId="3">
    <w:name w:val="heading 3"/>
    <w:basedOn w:val="1"/>
    <w:next w:val="1"/>
    <w:unhideWhenUsed/>
    <w:qFormat/>
    <w:uiPriority w:val="9"/>
    <w:pPr>
      <w:keepNext/>
      <w:keepLines/>
      <w:widowControl w:val="0"/>
      <w:suppressLineNumbers w:val="0"/>
      <w:spacing w:before="120" w:beforeLines="0" w:beforeAutospacing="0" w:after="120" w:afterLines="0" w:afterAutospacing="0" w:line="360" w:lineRule="auto"/>
      <w:ind w:left="720" w:hanging="720"/>
      <w:jc w:val="center"/>
      <w:outlineLvl w:val="2"/>
    </w:pPr>
    <w:rPr>
      <w:rFonts w:hint="eastAsia" w:ascii="宋体" w:hAnsi="宋体" w:eastAsia="宋体" w:cs="宋体"/>
      <w:b/>
      <w:kern w:val="0"/>
      <w:sz w:val="32"/>
      <w:szCs w:val="32"/>
      <w:lang w:val="en-US" w:eastAsia="zh-CN" w:bidi="ar"/>
    </w:rPr>
  </w:style>
  <w:style w:type="paragraph" w:styleId="4">
    <w:name w:val="heading 5"/>
    <w:basedOn w:val="1"/>
    <w:next w:val="1"/>
    <w:unhideWhenUsed/>
    <w:qFormat/>
    <w:uiPriority w:val="9"/>
    <w:pPr>
      <w:keepNext/>
      <w:keepLines/>
      <w:widowControl w:val="0"/>
      <w:suppressLineNumbers w:val="0"/>
      <w:spacing w:before="120" w:beforeLines="0" w:beforeAutospacing="0" w:after="120" w:afterLines="0" w:afterAutospacing="0" w:line="360" w:lineRule="auto"/>
      <w:ind w:firstLine="499"/>
      <w:jc w:val="left"/>
      <w:outlineLvl w:val="4"/>
    </w:pPr>
    <w:rPr>
      <w:rFonts w:hint="eastAsia" w:ascii="宋体" w:hAnsi="宋体" w:eastAsia="宋体" w:cs="宋体"/>
      <w:b/>
      <w:kern w:val="0"/>
      <w:sz w:val="24"/>
      <w:szCs w:val="24"/>
      <w:lang w:val="en-US" w:eastAsia="zh-CN" w:bidi="ar"/>
    </w:rPr>
  </w:style>
  <w:style w:type="character" w:default="1" w:styleId="12">
    <w:name w:val="Default Paragraph Font"/>
    <w:unhideWhenUsed/>
    <w:qFormat/>
    <w:uiPriority w:val="1"/>
  </w:style>
  <w:style w:type="table" w:default="1" w:styleId="11">
    <w:name w:val="Normal Table"/>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spacing w:before="0" w:beforeAutospacing="0" w:after="0" w:afterAutospacing="0"/>
      <w:ind w:left="0" w:right="0" w:firstLine="420"/>
      <w:jc w:val="left"/>
    </w:pPr>
    <w:rPr>
      <w:rFonts w:hint="eastAsia" w:ascii="宋体" w:hAnsi="宋体" w:eastAsia="宋体" w:cs="宋体"/>
      <w:kern w:val="0"/>
      <w:sz w:val="34"/>
      <w:szCs w:val="34"/>
      <w:lang w:val="en-US" w:eastAsia="zh-CN" w:bidi="ar"/>
    </w:rPr>
  </w:style>
  <w:style w:type="paragraph" w:styleId="6">
    <w:name w:val="Balloon Text"/>
    <w:basedOn w:val="1"/>
    <w:link w:val="16"/>
    <w:unhideWhenUsed/>
    <w:qFormat/>
    <w:uiPriority w:val="99"/>
    <w:rPr>
      <w:sz w:val="18"/>
      <w:szCs w:val="18"/>
    </w:rPr>
  </w:style>
  <w:style w:type="paragraph" w:styleId="7">
    <w:name w:val="footer"/>
    <w:basedOn w:val="1"/>
    <w:link w:val="18"/>
    <w:unhideWhenUsed/>
    <w:qFormat/>
    <w:uiPriority w:val="99"/>
    <w:pPr>
      <w:tabs>
        <w:tab w:val="center" w:pos="4153"/>
        <w:tab w:val="right" w:pos="8306"/>
      </w:tabs>
      <w:snapToGrid w:val="0"/>
      <w:jc w:val="left"/>
    </w:pPr>
    <w:rPr>
      <w:sz w:val="18"/>
      <w:szCs w:val="18"/>
    </w:rPr>
  </w:style>
  <w:style w:type="paragraph" w:styleId="8">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Body Text Indent 3"/>
    <w:basedOn w:val="1"/>
    <w:unhideWhenUsed/>
    <w:qFormat/>
    <w:uiPriority w:val="99"/>
    <w:pPr>
      <w:overflowPunct w:val="0"/>
      <w:autoSpaceDE w:val="0"/>
      <w:autoSpaceDN w:val="0"/>
      <w:adjustRightInd w:val="0"/>
      <w:spacing w:before="0" w:beforeAutospacing="0" w:after="0" w:afterAutospacing="0" w:line="360" w:lineRule="auto"/>
      <w:ind w:left="0" w:right="0" w:firstLine="540"/>
      <w:jc w:val="both"/>
      <w:textAlignment w:val="baseline"/>
    </w:pPr>
    <w:rPr>
      <w:rFonts w:hint="eastAsia" w:ascii="宋体" w:hAnsi="MS Sans Serif" w:eastAsia="宋体" w:cs="宋体"/>
      <w:color w:val="000000"/>
      <w:kern w:val="0"/>
      <w:sz w:val="24"/>
      <w:szCs w:val="24"/>
      <w:lang w:val="en-US" w:eastAsia="zh-CN" w:bidi="ar"/>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3">
    <w:name w:val="page number"/>
    <w:basedOn w:val="12"/>
    <w:qFormat/>
    <w:uiPriority w:val="0"/>
  </w:style>
  <w:style w:type="character" w:customStyle="1" w:styleId="14">
    <w:name w:val="标题 1 Char"/>
    <w:basedOn w:val="12"/>
    <w:link w:val="2"/>
    <w:qFormat/>
    <w:uiPriority w:val="9"/>
    <w:rPr>
      <w:b/>
      <w:bCs/>
      <w:kern w:val="44"/>
      <w:sz w:val="44"/>
      <w:szCs w:val="44"/>
    </w:rPr>
  </w:style>
  <w:style w:type="paragraph" w:customStyle="1" w:styleId="15">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16">
    <w:name w:val="批注框文本 Char"/>
    <w:basedOn w:val="12"/>
    <w:link w:val="6"/>
    <w:semiHidden/>
    <w:qFormat/>
    <w:uiPriority w:val="99"/>
    <w:rPr>
      <w:sz w:val="18"/>
      <w:szCs w:val="18"/>
    </w:rPr>
  </w:style>
  <w:style w:type="character" w:customStyle="1" w:styleId="17">
    <w:name w:val="页眉 Char"/>
    <w:basedOn w:val="12"/>
    <w:link w:val="8"/>
    <w:semiHidden/>
    <w:qFormat/>
    <w:uiPriority w:val="99"/>
    <w:rPr>
      <w:sz w:val="18"/>
      <w:szCs w:val="18"/>
    </w:rPr>
  </w:style>
  <w:style w:type="character" w:customStyle="1" w:styleId="18">
    <w:name w:val="页脚 Char"/>
    <w:basedOn w:val="12"/>
    <w:link w:val="7"/>
    <w:qFormat/>
    <w:uiPriority w:val="99"/>
    <w:rPr>
      <w:sz w:val="18"/>
      <w:szCs w:val="18"/>
    </w:rPr>
  </w:style>
  <w:style w:type="character" w:customStyle="1" w:styleId="19">
    <w:name w:val="15"/>
    <w:basedOn w:val="12"/>
    <w:qFormat/>
    <w:uiPriority w:val="0"/>
    <w:rPr>
      <w:rFonts w:hint="default" w:ascii="Times New Roman" w:hAnsi="Times New Roman" w:cs="Times New Roman"/>
    </w:rPr>
  </w:style>
  <w:style w:type="character" w:customStyle="1" w:styleId="20">
    <w:name w:val="10"/>
    <w:basedOn w:val="12"/>
    <w:qFormat/>
    <w:uiPriority w:val="0"/>
    <w:rPr>
      <w:rFonts w:hint="default" w:ascii="Times New Roman" w:hAnsi="Times New Roman" w:cs="Times New Roman"/>
    </w:rPr>
  </w:style>
  <w:style w:type="paragraph" w:customStyle="1" w:styleId="21">
    <w:name w:val="纯文本1"/>
    <w:basedOn w:val="1"/>
    <w:qFormat/>
    <w:uiPriority w:val="0"/>
    <w:rPr>
      <w:rFonts w:ascii="宋体" w:hAnsi="Courier New"/>
      <w:kern w:val="0"/>
      <w:szCs w:val="21"/>
    </w:rPr>
  </w:style>
  <w:style w:type="paragraph" w:customStyle="1" w:styleId="22">
    <w:name w:val="正文文本缩进2"/>
    <w:basedOn w:val="1"/>
    <w:qFormat/>
    <w:uiPriority w:val="0"/>
    <w:pPr>
      <w:spacing w:after="120" w:afterLines="0"/>
      <w:ind w:left="420" w:leftChars="200"/>
    </w:pPr>
  </w:style>
  <w:style w:type="paragraph" w:customStyle="1" w:styleId="23">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47640F1-CE4A-4CBF-B21B-C5FC0648A3E6}">
  <ds:schemaRefs/>
</ds:datastoreItem>
</file>

<file path=docProps/app.xml><?xml version="1.0" encoding="utf-8"?>
<Properties xmlns="http://schemas.openxmlformats.org/officeDocument/2006/extended-properties" xmlns:vt="http://schemas.openxmlformats.org/officeDocument/2006/docPropsVTypes">
  <Template>Normal.dotm</Template>
  <Pages>74</Pages>
  <Words>24190</Words>
  <Characters>24965</Characters>
  <Lines>1</Lines>
  <Paragraphs>1</Paragraphs>
  <TotalTime>2</TotalTime>
  <ScaleCrop>false</ScaleCrop>
  <LinksUpToDate>false</LinksUpToDate>
  <CharactersWithSpaces>27349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2012-05-25T07:41:00Z</dcterms:created>
  <dc:creator>Zh</dc:creator>
  <cp:lastModifiedBy>Administrator</cp:lastModifiedBy>
  <cp:lastPrinted>2019-06-12T02:23:00Z</cp:lastPrinted>
  <dcterms:modified xsi:type="dcterms:W3CDTF">2022-04-14T02:02:26Z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DED5EB9F24F84A50B02F2DA6110618A5</vt:lpwstr>
  </property>
</Properties>
</file>