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金宁7标、8标桥检车服务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CG-XTY-202</w:t>
      </w:r>
      <w:r>
        <w:rPr>
          <w:rFonts w:hint="eastAsia" w:ascii="黑体" w:hAnsi="黑体" w:eastAsia="黑体"/>
          <w:color w:val="auto"/>
          <w:sz w:val="32"/>
          <w:szCs w:val="32"/>
          <w:lang w:val="en-US" w:eastAsia="zh-CN"/>
        </w:rPr>
        <w:t>400408-1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FF0000"/>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04</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08</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金宁7标、8标桥检车服务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桥检车服务</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涂装</w:t>
      </w:r>
      <w:r>
        <w:rPr>
          <w:rFonts w:hint="eastAsia"/>
          <w:color w:val="000000" w:themeColor="text1"/>
          <w:sz w:val="24"/>
          <w14:textFill>
            <w14:solidFill>
              <w14:schemeClr w14:val="tx1"/>
            </w14:solidFill>
          </w14:textFill>
        </w:rPr>
        <w:t>时间段：</w:t>
      </w:r>
      <w:r>
        <w:rPr>
          <w:rFonts w:hint="eastAsia"/>
          <w:color w:val="000000" w:themeColor="text1"/>
          <w:sz w:val="24"/>
          <w:lang w:val="en-US" w:eastAsia="zh-CN"/>
          <w14:textFill>
            <w14:solidFill>
              <w14:schemeClr w14:val="tx1"/>
            </w14:solidFill>
          </w14:textFill>
        </w:rPr>
        <w:t>金宁7标使用时间为</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20日</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15日，金宁8标使用时间为</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月（具体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w:t>
      </w:r>
      <w:r>
        <w:rPr>
          <w:rFonts w:hint="eastAsia"/>
          <w:color w:val="000000" w:themeColor="text1"/>
          <w:sz w:val="24"/>
          <w:lang w:val="en-US" w:eastAsia="zh-CN"/>
          <w14:textFill>
            <w14:solidFill>
              <w14:schemeClr w14:val="tx1"/>
            </w14:solidFill>
          </w14:textFill>
        </w:rPr>
        <w:t>涂</w:t>
      </w:r>
      <w:r>
        <w:rPr>
          <w:rFonts w:hint="eastAsia"/>
          <w:color w:val="000000" w:themeColor="text1"/>
          <w:sz w:val="24"/>
          <w14:textFill>
            <w14:solidFill>
              <w14:schemeClr w14:val="tx1"/>
            </w14:solidFill>
          </w14:textFill>
        </w:rPr>
        <w:t>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容服务用车</w:t>
      </w:r>
      <w:r>
        <w:rPr>
          <w:rFonts w:hint="eastAsia"/>
          <w:sz w:val="24"/>
        </w:rPr>
        <w:t>完成后，双方办理结算后支付至结算总额的</w:t>
      </w:r>
      <w:r>
        <w:rPr>
          <w:rFonts w:hint="eastAsia"/>
          <w:sz w:val="24"/>
          <w:lang w:val="en-US" w:eastAsia="zh-CN"/>
        </w:rPr>
        <w:t>8</w:t>
      </w:r>
      <w:r>
        <w:rPr>
          <w:rFonts w:hint="eastAsia"/>
          <w:sz w:val="24"/>
        </w:rPr>
        <w:t>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w:t>
      </w:r>
      <w:r>
        <w:rPr>
          <w:rFonts w:hint="eastAsia"/>
          <w:color w:val="auto"/>
          <w:sz w:val="24"/>
        </w:rPr>
        <w:t>地址：202</w:t>
      </w:r>
      <w:r>
        <w:rPr>
          <w:rFonts w:hint="eastAsia"/>
          <w:color w:val="auto"/>
          <w:sz w:val="24"/>
          <w:lang w:val="en-US" w:eastAsia="zh-CN"/>
        </w:rPr>
        <w:t>4</w:t>
      </w:r>
      <w:r>
        <w:rPr>
          <w:rFonts w:hint="eastAsia"/>
          <w:color w:val="auto"/>
          <w:sz w:val="24"/>
        </w:rPr>
        <w:t>年</w:t>
      </w:r>
      <w:r>
        <w:rPr>
          <w:rFonts w:hint="eastAsia"/>
          <w:color w:val="auto"/>
          <w:sz w:val="24"/>
          <w:lang w:val="en-US" w:eastAsia="zh-CN"/>
        </w:rPr>
        <w:t>4</w:t>
      </w:r>
      <w:r>
        <w:rPr>
          <w:rFonts w:hint="eastAsia"/>
          <w:color w:val="auto"/>
          <w:sz w:val="24"/>
        </w:rPr>
        <w:t>月</w:t>
      </w:r>
      <w:r>
        <w:rPr>
          <w:rFonts w:hint="eastAsia"/>
          <w:color w:val="auto"/>
          <w:sz w:val="24"/>
          <w:lang w:val="en-US" w:eastAsia="zh-CN"/>
        </w:rPr>
        <w:t>18</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周栋</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13548253233</w:t>
      </w:r>
    </w:p>
    <w:p>
      <w:pPr>
        <w:pStyle w:val="2"/>
        <w:rPr>
          <w:rFonts w:hint="eastAsia" w:asciiTheme="minorEastAsia" w:hAnsiTheme="minorEastAsia" w:eastAsiaTheme="minorEastAsia" w:cstheme="minorEastAsia"/>
          <w:b w:val="0"/>
          <w:bCs w:val="0"/>
          <w:sz w:val="24"/>
          <w:szCs w:val="24"/>
          <w:lang w:val="en-US" w:eastAsia="zh-CN"/>
        </w:rPr>
      </w:pPr>
      <w:r>
        <w:rPr>
          <w:rFonts w:hint="eastAsia"/>
          <w:color w:val="000000" w:themeColor="text1"/>
          <w:sz w:val="24"/>
          <w:lang w:val="en-US" w:eastAsia="zh-CN"/>
          <w14:textFill>
            <w14:solidFill>
              <w14:schemeClr w14:val="tx1"/>
            </w14:solidFill>
          </w14:textFill>
        </w:rPr>
        <w:t>使用地址：</w:t>
      </w:r>
      <w:r>
        <w:rPr>
          <w:rFonts w:hint="eastAsia" w:asciiTheme="minorEastAsia" w:hAnsiTheme="minorEastAsia" w:eastAsiaTheme="minorEastAsia" w:cstheme="minorEastAsia"/>
          <w:b w:val="0"/>
          <w:bCs w:val="0"/>
          <w:sz w:val="24"/>
          <w:szCs w:val="24"/>
        </w:rPr>
        <w:t>G4216线金阳至宁南段高速公路</w:t>
      </w:r>
      <w:r>
        <w:rPr>
          <w:rFonts w:hint="eastAsia" w:asciiTheme="minorEastAsia" w:hAnsiTheme="minorEastAsia" w:eastAsiaTheme="minorEastAsia" w:cstheme="minorEastAsia"/>
          <w:b w:val="0"/>
          <w:bCs w:val="0"/>
          <w:sz w:val="24"/>
          <w:szCs w:val="24"/>
          <w:lang w:val="en-US" w:eastAsia="zh-CN"/>
        </w:rPr>
        <w:t>牛角湾互通（布拖县牛角湾镇）。</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rFonts w:hint="default" w:eastAsia="宋体"/>
          <w:lang w:val="en-US" w:eastAsia="zh-CN"/>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olor w:val="000000" w:themeColor="text1"/>
                <w:sz w:val="24"/>
                <w:lang w:val="en-US" w:eastAsia="zh-CN"/>
                <w14:textFill>
                  <w14:solidFill>
                    <w14:schemeClr w14:val="tx1"/>
                  </w14:solidFill>
                </w14:textFill>
              </w:rPr>
              <w:t>四川省凉山州西昌市牛角湾镇金宁7标、8标项目工地</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2024年4月下旬--5月中旬期间（7标使用）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2024年9月--10月期间（8标使用），具体根据情况安排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桥检车型号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台班（元/台班）</w:t>
            </w:r>
          </w:p>
        </w:tc>
        <w:tc>
          <w:tcPr>
            <w:tcW w:w="13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进出场费（元））</w:t>
            </w:r>
          </w:p>
        </w:tc>
        <w:tc>
          <w:tcPr>
            <w:tcW w:w="491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pStyle w:val="2"/>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w:t>
            </w:r>
            <w:r>
              <w:rPr>
                <w:rFonts w:hint="eastAsia" w:cs="宋体"/>
                <w:i w:val="0"/>
                <w:iCs w:val="0"/>
                <w:color w:val="000000"/>
                <w:kern w:val="0"/>
                <w:sz w:val="22"/>
                <w:szCs w:val="22"/>
                <w:u w:val="none"/>
                <w:lang w:val="en-US" w:eastAsia="zh-CN" w:bidi="ar"/>
              </w:rPr>
              <w:t>桥</w:t>
            </w:r>
            <w:r>
              <w:rPr>
                <w:rFonts w:hint="eastAsia" w:ascii="宋体" w:hAnsi="宋体" w:eastAsia="宋体" w:cs="宋体"/>
                <w:i w:val="0"/>
                <w:iCs w:val="0"/>
                <w:color w:val="000000"/>
                <w:kern w:val="0"/>
                <w:sz w:val="22"/>
                <w:szCs w:val="22"/>
                <w:u w:val="none"/>
                <w:lang w:val="en-US" w:eastAsia="zh-CN" w:bidi="ar"/>
              </w:rPr>
              <w:t>车燃油费、司机保险，食宿自理，不计路途，进出场费。递交《报价单》时间为2024年</w:t>
            </w:r>
            <w:r>
              <w:rPr>
                <w:rFonts w:hint="eastAsia"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月</w:t>
            </w:r>
            <w:r>
              <w:rPr>
                <w:rFonts w:hint="eastAsia"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日之前。</w:t>
            </w:r>
          </w:p>
          <w:p>
            <w:pPr>
              <w:pStyle w:val="2"/>
              <w:rPr>
                <w:rFonts w:hint="default" w:eastAsia="宋体"/>
                <w:sz w:val="22"/>
                <w:szCs w:val="22"/>
                <w:lang w:val="en-US" w:eastAsia="zh-CN"/>
              </w:rPr>
            </w:pPr>
            <w:r>
              <w:rPr>
                <w:rFonts w:hint="eastAsia" w:cs="宋体"/>
                <w:i w:val="0"/>
                <w:iCs w:val="0"/>
                <w:color w:val="000000"/>
                <w:kern w:val="0"/>
                <w:sz w:val="22"/>
                <w:szCs w:val="22"/>
                <w:u w:val="none"/>
                <w:lang w:val="en-US" w:eastAsia="zh-CN" w:bidi="ar"/>
              </w:rPr>
              <w:t>注：</w:t>
            </w:r>
            <w:r>
              <w:rPr>
                <w:rFonts w:hint="eastAsia"/>
                <w:sz w:val="22"/>
                <w:szCs w:val="22"/>
                <w:lang w:val="en-US" w:eastAsia="zh-CN"/>
              </w:rPr>
              <w:t>投标人必须确保吊车符合要求，桥检车必须具有符合国家相关要求的资质。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0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bookmarkStart w:id="0" w:name="_GoBack"/>
            <w:bookmarkEnd w:id="0"/>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default"/>
          <w:lang w:val="en-US" w:eastAsia="zh-CN" w:bidi="ar-SA"/>
        </w:rPr>
      </w:pPr>
      <w:r>
        <w:rPr>
          <w:rFonts w:hint="eastAsia"/>
          <w:lang w:val="en-US" w:eastAsia="zh-CN" w:bidi="ar-SA"/>
        </w:rPr>
        <w:t>注：有问题请来电咨询。</w:t>
      </w: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7DE564C"/>
    <w:rsid w:val="0A0A40EA"/>
    <w:rsid w:val="0BF04F64"/>
    <w:rsid w:val="0D074A6C"/>
    <w:rsid w:val="0DA27FA8"/>
    <w:rsid w:val="0F781DAE"/>
    <w:rsid w:val="11215013"/>
    <w:rsid w:val="125C471A"/>
    <w:rsid w:val="199D3F96"/>
    <w:rsid w:val="1A39185D"/>
    <w:rsid w:val="1F07713E"/>
    <w:rsid w:val="1F7F1DD4"/>
    <w:rsid w:val="211871FA"/>
    <w:rsid w:val="23BA2F97"/>
    <w:rsid w:val="267D60C8"/>
    <w:rsid w:val="27C40E16"/>
    <w:rsid w:val="28167080"/>
    <w:rsid w:val="2A08297F"/>
    <w:rsid w:val="2DE62848"/>
    <w:rsid w:val="2EA756E3"/>
    <w:rsid w:val="305F6F63"/>
    <w:rsid w:val="307D48E1"/>
    <w:rsid w:val="32C23872"/>
    <w:rsid w:val="340F2B0F"/>
    <w:rsid w:val="34A018E6"/>
    <w:rsid w:val="34C630EF"/>
    <w:rsid w:val="3C0D345A"/>
    <w:rsid w:val="3D3709FF"/>
    <w:rsid w:val="3DFB4929"/>
    <w:rsid w:val="405A40DF"/>
    <w:rsid w:val="433A3292"/>
    <w:rsid w:val="43B167AA"/>
    <w:rsid w:val="45AB028E"/>
    <w:rsid w:val="45B8114E"/>
    <w:rsid w:val="46F078F8"/>
    <w:rsid w:val="46FD7572"/>
    <w:rsid w:val="470F731E"/>
    <w:rsid w:val="47C1174A"/>
    <w:rsid w:val="483D156B"/>
    <w:rsid w:val="48F5691C"/>
    <w:rsid w:val="49904129"/>
    <w:rsid w:val="49BA5748"/>
    <w:rsid w:val="4AA97B9F"/>
    <w:rsid w:val="4B0B3E6A"/>
    <w:rsid w:val="4B8F1CEE"/>
    <w:rsid w:val="4D1F19DC"/>
    <w:rsid w:val="4D423386"/>
    <w:rsid w:val="4F960564"/>
    <w:rsid w:val="555E3D6B"/>
    <w:rsid w:val="558D774E"/>
    <w:rsid w:val="56AC5215"/>
    <w:rsid w:val="57266AE8"/>
    <w:rsid w:val="588E0972"/>
    <w:rsid w:val="59F749CD"/>
    <w:rsid w:val="5A500518"/>
    <w:rsid w:val="5A767B16"/>
    <w:rsid w:val="5ACC43F0"/>
    <w:rsid w:val="5B3240FE"/>
    <w:rsid w:val="5D131299"/>
    <w:rsid w:val="5D592468"/>
    <w:rsid w:val="5D942CDE"/>
    <w:rsid w:val="5DE30064"/>
    <w:rsid w:val="5E764EE2"/>
    <w:rsid w:val="5F03343C"/>
    <w:rsid w:val="60B41562"/>
    <w:rsid w:val="62DB68C0"/>
    <w:rsid w:val="636360E0"/>
    <w:rsid w:val="6366186B"/>
    <w:rsid w:val="63C164AD"/>
    <w:rsid w:val="63E944D3"/>
    <w:rsid w:val="64C657E3"/>
    <w:rsid w:val="64F56445"/>
    <w:rsid w:val="6AEB3AC8"/>
    <w:rsid w:val="6F460571"/>
    <w:rsid w:val="70B64897"/>
    <w:rsid w:val="71807EB6"/>
    <w:rsid w:val="73804014"/>
    <w:rsid w:val="74796AB8"/>
    <w:rsid w:val="74A42AE4"/>
    <w:rsid w:val="7525529E"/>
    <w:rsid w:val="759B70D5"/>
    <w:rsid w:val="76F0306D"/>
    <w:rsid w:val="770A5F12"/>
    <w:rsid w:val="772E0EFE"/>
    <w:rsid w:val="7A7F4208"/>
    <w:rsid w:val="7AFE52A4"/>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1555</Words>
  <Characters>1825</Characters>
  <Lines>46</Lines>
  <Paragraphs>13</Paragraphs>
  <TotalTime>3</TotalTime>
  <ScaleCrop>false</ScaleCrop>
  <LinksUpToDate>false</LinksUpToDate>
  <CharactersWithSpaces>1859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2024-04-08T00:53:35Z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600B1CD766DC4D91A6760D708ACEF27E_13</vt:lpwstr>
  </property>
</Properties>
</file>