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rPr>
          <w:rFonts w:eastAsia="黑体"/>
          <w:b/>
          <w:sz w:val="52"/>
          <w:szCs w:val="52"/>
        </w:rPr>
      </w:pPr>
      <w:r>
        <w:rPr>
          <w:rFonts w:hint="eastAsia" w:ascii="黑体" w:hAnsi="黑体" w:eastAsia="黑体"/>
          <w:b/>
          <w:sz w:val="52"/>
          <w:szCs w:val="52"/>
          <w:lang w:val="en-US" w:eastAsia="zh-CN"/>
        </w:rPr>
        <w:t>钢护栏方管</w:t>
      </w:r>
      <w:r>
        <w:rPr>
          <w:rFonts w:hint="eastAsia" w:ascii="黑体" w:hAnsi="黑体" w:eastAsia="黑体"/>
          <w:b/>
          <w:sz w:val="52"/>
          <w:szCs w:val="52"/>
        </w:rPr>
        <w:t>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40129</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1</w:t>
      </w:r>
      <w:r>
        <w:rPr>
          <w:rFonts w:hint="eastAsia" w:ascii="黑体" w:hAnsi="黑体" w:eastAsia="黑体"/>
          <w:sz w:val="32"/>
          <w:szCs w:val="32"/>
        </w:rPr>
        <w:t>月</w:t>
      </w:r>
      <w:r>
        <w:rPr>
          <w:rFonts w:hint="eastAsia" w:ascii="黑体" w:hAnsi="黑体" w:eastAsia="黑体"/>
          <w:sz w:val="32"/>
          <w:szCs w:val="32"/>
          <w:lang w:val="en-US" w:eastAsia="zh-CN"/>
        </w:rPr>
        <w:t>29</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钢护栏方管</w:t>
      </w:r>
      <w:r>
        <w:rPr>
          <w:rFonts w:hint="eastAsia"/>
          <w:color w:val="000000" w:themeColor="text1"/>
          <w:sz w:val="24"/>
          <w14:textFill>
            <w14:solidFill>
              <w14:schemeClr w14:val="tx1"/>
            </w14:solidFill>
          </w14:textFill>
        </w:rPr>
        <w:t>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w:t>
      </w:r>
      <w:r>
        <w:rPr>
          <w:rFonts w:hint="eastAsia"/>
          <w:color w:val="000000" w:themeColor="text1"/>
          <w:sz w:val="24"/>
          <w:lang w:val="en-US" w:eastAsia="zh-CN"/>
          <w14:textFill>
            <w14:solidFill>
              <w14:schemeClr w14:val="tx1"/>
            </w14:solidFill>
          </w14:textFill>
        </w:rPr>
        <w:t>方管</w:t>
      </w:r>
      <w:r>
        <w:rPr>
          <w:rFonts w:hint="eastAsia"/>
          <w:color w:val="000000" w:themeColor="text1"/>
          <w:sz w:val="24"/>
          <w14:textFill>
            <w14:solidFill>
              <w14:schemeClr w14:val="tx1"/>
            </w14:solidFill>
          </w14:textFill>
        </w:rPr>
        <w:t>，材质为</w:t>
      </w:r>
      <w:r>
        <w:rPr>
          <w:color w:val="000000" w:themeColor="text1"/>
          <w:sz w:val="24"/>
          <w14:textFill>
            <w14:solidFill>
              <w14:schemeClr w14:val="tx1"/>
            </w14:solidFill>
          </w14:textFill>
        </w:rPr>
        <w:t>Q3</w:t>
      </w:r>
      <w:r>
        <w:rPr>
          <w:rFonts w:hint="eastAsia"/>
          <w:color w:val="000000" w:themeColor="text1"/>
          <w:sz w:val="24"/>
          <w:lang w:val="en-US" w:eastAsia="zh-CN"/>
          <w14:textFill>
            <w14:solidFill>
              <w14:schemeClr w14:val="tx1"/>
            </w14:solidFill>
          </w14:textFill>
        </w:rPr>
        <w:t>90C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208</w:t>
      </w:r>
      <w:r>
        <w:rPr>
          <w:rFonts w:hint="eastAsia"/>
          <w:color w:val="000000" w:themeColor="text1"/>
          <w:sz w:val="24"/>
          <w14:textFill>
            <w14:solidFill>
              <w14:schemeClr w14:val="tx1"/>
            </w14:solidFill>
          </w14:textFill>
        </w:rPr>
        <w:t>吨，规格及技术参数详见附件《报价清单表》。</w:t>
      </w:r>
      <w:bookmarkStart w:id="0" w:name="_GoBack"/>
      <w:bookmarkEnd w:id="0"/>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成都</w:t>
      </w:r>
      <w:r>
        <w:rPr>
          <w:rFonts w:hint="eastAsia"/>
          <w:color w:val="000000" w:themeColor="text1"/>
          <w:sz w:val="24"/>
          <w14:textFill>
            <w14:solidFill>
              <w14:schemeClr w14:val="tx1"/>
            </w14:solidFill>
          </w14:textFill>
        </w:rPr>
        <w:t>市</w:t>
      </w:r>
      <w:r>
        <w:rPr>
          <w:rFonts w:hint="eastAsia"/>
          <w:color w:val="000000" w:themeColor="text1"/>
          <w:sz w:val="24"/>
          <w:lang w:val="en-US" w:eastAsia="zh-CN"/>
          <w14:textFill>
            <w14:solidFill>
              <w14:schemeClr w14:val="tx1"/>
            </w14:solidFill>
          </w14:textFill>
        </w:rPr>
        <w:t>新津区</w:t>
      </w:r>
      <w:r>
        <w:rPr>
          <w:rFonts w:hint="eastAsia"/>
          <w:color w:val="000000" w:themeColor="text1"/>
          <w:sz w:val="24"/>
          <w14:textFill>
            <w14:solidFill>
              <w14:schemeClr w14:val="tx1"/>
            </w14:solidFill>
          </w14:textFill>
        </w:rPr>
        <w:t>。</w:t>
      </w:r>
    </w:p>
    <w:p>
      <w:pPr>
        <w:pStyle w:val="2"/>
        <w:spacing w:line="360" w:lineRule="auto"/>
        <w:ind w:firstLine="480" w:firstLineChars="200"/>
        <w:rPr>
          <w:sz w:val="24"/>
          <w:lang w:val="en-US"/>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30</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5008" w:type="pct"/>
        <w:tblInd w:w="0" w:type="dxa"/>
        <w:tblLayout w:type="fixed"/>
        <w:tblCellMar>
          <w:top w:w="0" w:type="dxa"/>
          <w:left w:w="28" w:type="dxa"/>
          <w:bottom w:w="0" w:type="dxa"/>
          <w:right w:w="0" w:type="dxa"/>
        </w:tblCellMar>
      </w:tblPr>
      <w:tblGrid>
        <w:gridCol w:w="502"/>
        <w:gridCol w:w="795"/>
        <w:gridCol w:w="1810"/>
        <w:gridCol w:w="983"/>
        <w:gridCol w:w="1086"/>
        <w:gridCol w:w="887"/>
        <w:gridCol w:w="78"/>
        <w:gridCol w:w="1007"/>
        <w:gridCol w:w="1232"/>
        <w:gridCol w:w="1286"/>
        <w:gridCol w:w="1614"/>
        <w:gridCol w:w="1503"/>
        <w:gridCol w:w="1307"/>
        <w:gridCol w:w="996"/>
      </w:tblGrid>
      <w:tr>
        <w:tblPrEx>
          <w:tblCellMar>
            <w:top w:w="0" w:type="dxa"/>
            <w:left w:w="28" w:type="dxa"/>
            <w:bottom w:w="0" w:type="dxa"/>
            <w:right w:w="0" w:type="dxa"/>
          </w:tblCellMar>
        </w:tblPrEx>
        <w:trPr>
          <w:trHeight w:val="730" w:hRule="atLeast"/>
        </w:trPr>
        <w:tc>
          <w:tcPr>
            <w:tcW w:w="5000" w:type="pct"/>
            <w:gridSpan w:val="14"/>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3" w:type="pct"/>
            <w:gridSpan w:val="10"/>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653" w:type="pct"/>
            <w:gridSpan w:val="2"/>
            <w:vMerge w:val="restart"/>
            <w:tcBorders>
              <w:top w:val="single" w:color="000000" w:sz="8" w:space="0"/>
              <w:left w:val="single" w:color="000000" w:sz="8" w:space="0"/>
              <w:right w:val="single" w:color="auto"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val="en-US" w:eastAsia="zh-CN"/>
              </w:rPr>
              <w:t>规格</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59" w:type="pct"/>
            <w:gridSpan w:val="2"/>
            <w:vMerge w:val="restart"/>
            <w:tcBorders>
              <w:top w:val="single" w:color="000000" w:sz="8" w:space="0"/>
              <w:left w:val="single" w:color="auto" w:sz="4"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单根长度</w:t>
            </w:r>
          </w:p>
          <w:p>
            <w:pPr>
              <w:pStyle w:val="2"/>
              <w:jc w:val="center"/>
              <w:rPr>
                <w:rFonts w:hint="default"/>
                <w:lang w:val="en-US" w:eastAsia="zh-CN"/>
              </w:rPr>
            </w:pPr>
            <w:r>
              <w:rPr>
                <w:rFonts w:hint="eastAsia" w:cs="宋体" w:asciiTheme="minorEastAsia" w:hAnsiTheme="minorEastAsia"/>
                <w:kern w:val="0"/>
                <w:sz w:val="22"/>
                <w:szCs w:val="22"/>
                <w:lang w:bidi="ar"/>
              </w:rPr>
              <w:t>（m</w:t>
            </w:r>
            <w:r>
              <w:rPr>
                <w:rFonts w:hint="eastAsia" w:cs="宋体" w:asciiTheme="minorEastAsia" w:hAnsiTheme="minorEastAsia"/>
                <w:kern w:val="0"/>
                <w:sz w:val="22"/>
                <w:szCs w:val="22"/>
                <w:lang w:val="en-US" w:eastAsia="zh-CN" w:bidi="ar"/>
              </w:rPr>
              <w:t>m</w:t>
            </w:r>
            <w:r>
              <w:rPr>
                <w:rFonts w:hint="eastAsia" w:cs="宋体" w:asciiTheme="minorEastAsia" w:hAnsiTheme="minorEastAsia"/>
                <w:kern w:val="0"/>
                <w:sz w:val="22"/>
                <w:szCs w:val="22"/>
                <w:lang w:bidi="ar"/>
              </w:rPr>
              <w:t>)</w:t>
            </w:r>
          </w:p>
        </w:tc>
        <w:tc>
          <w:tcPr>
            <w:tcW w:w="4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宋体" w:asciiTheme="minorEastAsia" w:hAnsiTheme="minorEastAsia"/>
                <w:kern w:val="0"/>
                <w:sz w:val="22"/>
                <w:szCs w:val="22"/>
                <w:lang w:val="en-US" w:eastAsia="zh-CN" w:bidi="ar"/>
              </w:rPr>
            </w:pPr>
            <w:r>
              <w:rPr>
                <w:rFonts w:hint="eastAsia" w:cs="宋体" w:asciiTheme="minorEastAsia" w:hAnsiTheme="minorEastAsia"/>
                <w:kern w:val="0"/>
                <w:sz w:val="22"/>
                <w:szCs w:val="22"/>
                <w:lang w:val="en-US" w:eastAsia="zh-CN"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w:t>
            </w:r>
            <w:r>
              <w:rPr>
                <w:rFonts w:hint="eastAsia" w:cs="宋体" w:asciiTheme="minorEastAsia" w:hAnsiTheme="minorEastAsia"/>
                <w:kern w:val="0"/>
                <w:sz w:val="22"/>
                <w:szCs w:val="22"/>
                <w:lang w:val="en-US" w:eastAsia="zh-CN" w:bidi="ar"/>
              </w:rPr>
              <w:t>根</w:t>
            </w:r>
            <w:r>
              <w:rPr>
                <w:rFonts w:hint="eastAsia" w:cs="宋体" w:asciiTheme="minorEastAsia" w:hAnsiTheme="minorEastAsia"/>
                <w:kern w:val="0"/>
                <w:sz w:val="22"/>
                <w:szCs w:val="22"/>
                <w:lang w:bidi="ar"/>
              </w:rPr>
              <w:t>)</w:t>
            </w:r>
          </w:p>
        </w:tc>
        <w:tc>
          <w:tcPr>
            <w:tcW w:w="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2"/>
                <w:szCs w:val="22"/>
                <w:lang w:bidi="ar"/>
              </w:rPr>
            </w:pPr>
            <w:r>
              <w:rPr>
                <w:rFonts w:hint="eastAsia" w:cs="宋体" w:asciiTheme="minorEastAsia" w:hAnsiTheme="min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cs="宋体" w:asciiTheme="minorEastAsia" w:hAnsiTheme="minorEastAsia"/>
                <w:kern w:val="0"/>
                <w:sz w:val="22"/>
                <w:szCs w:val="22"/>
                <w:lang w:bidi="ar"/>
              </w:rPr>
              <w:t>（t）</w:t>
            </w:r>
          </w:p>
        </w:tc>
        <w:tc>
          <w:tcPr>
            <w:tcW w:w="1032"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3"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53" w:type="pct"/>
            <w:gridSpan w:val="2"/>
            <w:vMerge w:val="continue"/>
            <w:tcBorders>
              <w:left w:val="single" w:color="000000" w:sz="8" w:space="0"/>
              <w:bottom w:val="single" w:color="000000" w:sz="8" w:space="0"/>
              <w:right w:val="single" w:color="auto" w:sz="4"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9" w:type="pct"/>
            <w:gridSpan w:val="2"/>
            <w:vMerge w:val="continue"/>
            <w:tcBorders>
              <w:left w:val="single" w:color="auto" w:sz="4"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4"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8"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inorEastAsia" w:hAnsiTheme="minorEastAsia"/>
                <w:sz w:val="22"/>
                <w:szCs w:val="22"/>
                <w:lang w:val="en-US" w:eastAsia="zh-CN"/>
              </w:rPr>
              <w:t>方管</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rPr>
            </w:pPr>
            <w:r>
              <w:rPr>
                <w:rFonts w:asciiTheme="minorEastAsia" w:hAnsiTheme="minorEastAsia"/>
                <w:sz w:val="22"/>
                <w:szCs w:val="22"/>
              </w:rPr>
              <w:t xml:space="preserve">GB/T </w:t>
            </w:r>
            <w:r>
              <w:rPr>
                <w:rFonts w:hint="eastAsia" w:asciiTheme="minorEastAsia" w:hAnsiTheme="minorEastAsia"/>
                <w:sz w:val="22"/>
                <w:szCs w:val="22"/>
                <w:lang w:val="en-US" w:eastAsia="zh-CN"/>
              </w:rPr>
              <w:t>6728-2017</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390C</w:t>
            </w:r>
          </w:p>
        </w:tc>
        <w:tc>
          <w:tcPr>
            <w:tcW w:w="653" w:type="pct"/>
            <w:gridSpan w:val="2"/>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F130*130*5</w:t>
            </w:r>
          </w:p>
        </w:tc>
        <w:tc>
          <w:tcPr>
            <w:tcW w:w="359" w:type="pct"/>
            <w:gridSpan w:val="2"/>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cs="Arial Narrow" w:asciiTheme="minorEastAsia" w:hAnsiTheme="min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7490</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1236</w:t>
            </w:r>
          </w:p>
        </w:tc>
        <w:tc>
          <w:tcPr>
            <w:tcW w:w="4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177.006</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inorEastAsia" w:hAnsiTheme="minorEastAsia"/>
                <w:sz w:val="22"/>
                <w:szCs w:val="22"/>
                <w:lang w:val="en-US" w:eastAsia="zh-CN"/>
              </w:rPr>
              <w:t>方管</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 xml:space="preserve">GB/T </w:t>
            </w:r>
            <w:r>
              <w:rPr>
                <w:rFonts w:hint="eastAsia" w:asciiTheme="minorEastAsia" w:hAnsiTheme="minorEastAsia"/>
                <w:sz w:val="22"/>
                <w:szCs w:val="22"/>
                <w:lang w:val="en-US" w:eastAsia="zh-CN"/>
              </w:rPr>
              <w:t>6728-2017</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asciiTheme="minorEastAsia" w:hAnsiTheme="minorEastAsia"/>
                <w:sz w:val="22"/>
                <w:szCs w:val="22"/>
              </w:rPr>
              <w:t>Q</w:t>
            </w:r>
            <w:r>
              <w:rPr>
                <w:rFonts w:hint="eastAsia" w:asciiTheme="minorEastAsia" w:hAnsiTheme="minorEastAsia"/>
                <w:sz w:val="22"/>
                <w:szCs w:val="22"/>
                <w:lang w:val="en-US" w:eastAsia="zh-CN"/>
              </w:rPr>
              <w:t>390C</w:t>
            </w:r>
          </w:p>
        </w:tc>
        <w:tc>
          <w:tcPr>
            <w:tcW w:w="653" w:type="pct"/>
            <w:gridSpan w:val="2"/>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F130*130*5</w:t>
            </w:r>
          </w:p>
        </w:tc>
        <w:tc>
          <w:tcPr>
            <w:tcW w:w="359" w:type="pct"/>
            <w:gridSpan w:val="2"/>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cs="Arial Narrow" w:asciiTheme="minorEastAsia" w:hAnsiTheme="min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10800</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72</w:t>
            </w:r>
          </w:p>
        </w:tc>
        <w:tc>
          <w:tcPr>
            <w:tcW w:w="4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14.868</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val="en-US" w:eastAsia="zh-CN" w:bidi="ar"/>
              </w:rPr>
            </w:pPr>
            <w:r>
              <w:rPr>
                <w:rFonts w:hint="eastAsia" w:asciiTheme="majorEastAsia" w:hAnsiTheme="majorEastAsia" w:eastAsiaTheme="majorEastAsia" w:cstheme="majorEastAsia"/>
                <w:kern w:val="0"/>
                <w:sz w:val="22"/>
                <w:szCs w:val="22"/>
                <w:lang w:val="en-US" w:eastAsia="zh-CN" w:bidi="ar"/>
              </w:rPr>
              <w:t>3</w:t>
            </w:r>
          </w:p>
        </w:tc>
        <w:tc>
          <w:tcPr>
            <w:tcW w:w="2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cstheme="minorBidi"/>
                <w:kern w:val="2"/>
                <w:sz w:val="22"/>
                <w:szCs w:val="22"/>
                <w:lang w:val="en-US" w:eastAsia="zh-CN" w:bidi="ar-SA"/>
              </w:rPr>
            </w:pPr>
            <w:r>
              <w:rPr>
                <w:rFonts w:hint="eastAsia" w:asciiTheme="minorEastAsia" w:hAnsiTheme="minorEastAsia"/>
                <w:sz w:val="22"/>
                <w:szCs w:val="22"/>
                <w:lang w:val="en-US" w:eastAsia="zh-CN"/>
              </w:rPr>
              <w:t>方管</w:t>
            </w:r>
          </w:p>
        </w:tc>
        <w:tc>
          <w:tcPr>
            <w:tcW w:w="5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 xml:space="preserve">GB/T </w:t>
            </w:r>
            <w:r>
              <w:rPr>
                <w:rFonts w:hint="eastAsia" w:asciiTheme="minorEastAsia" w:hAnsiTheme="minorEastAsia"/>
                <w:sz w:val="22"/>
                <w:szCs w:val="22"/>
                <w:lang w:val="en-US" w:eastAsia="zh-CN"/>
              </w:rPr>
              <w:t>6728-2017</w:t>
            </w:r>
          </w:p>
        </w:tc>
        <w:tc>
          <w:tcPr>
            <w:tcW w:w="3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eastAsiaTheme="minorEastAsia" w:cstheme="minorBidi"/>
                <w:kern w:val="2"/>
                <w:sz w:val="22"/>
                <w:szCs w:val="22"/>
                <w:lang w:val="en-US" w:eastAsia="zh-CN" w:bidi="ar-SA"/>
              </w:rPr>
            </w:pPr>
            <w:r>
              <w:rPr>
                <w:rFonts w:asciiTheme="minorEastAsia" w:hAnsiTheme="minorEastAsia"/>
                <w:sz w:val="22"/>
                <w:szCs w:val="22"/>
              </w:rPr>
              <w:t>Q</w:t>
            </w:r>
            <w:r>
              <w:rPr>
                <w:rFonts w:hint="eastAsia" w:asciiTheme="minorEastAsia" w:hAnsiTheme="minorEastAsia"/>
                <w:sz w:val="22"/>
                <w:szCs w:val="22"/>
                <w:lang w:val="en-US" w:eastAsia="zh-CN"/>
              </w:rPr>
              <w:t>390C</w:t>
            </w:r>
          </w:p>
        </w:tc>
        <w:tc>
          <w:tcPr>
            <w:tcW w:w="653" w:type="pct"/>
            <w:gridSpan w:val="2"/>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cs="Arial Narrow" w:asciiTheme="minorEastAsia" w:hAnsiTheme="min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F110*110*5</w:t>
            </w:r>
          </w:p>
        </w:tc>
        <w:tc>
          <w:tcPr>
            <w:tcW w:w="359" w:type="pct"/>
            <w:gridSpan w:val="2"/>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cs="Arial Narrow" w:asciiTheme="minorEastAsia" w:hAnsiTheme="min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9680</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cs="Arial Narrow" w:asciiTheme="minorEastAsia" w:hAnsiTheme="min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42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cs="Arial Narrow" w:asciiTheme="minorEastAsia" w:hAnsiTheme="minorEastAsia"/>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16.397</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2369" w:type="pct"/>
            <w:gridSpan w:val="8"/>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40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p>
        </w:tc>
        <w:tc>
          <w:tcPr>
            <w:tcW w:w="4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208.271</w:t>
            </w:r>
          </w:p>
        </w:tc>
        <w:tc>
          <w:tcPr>
            <w:tcW w:w="5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1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19" w:type="pct"/>
            <w:gridSpan w:val="2"/>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333"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63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2404CDE"/>
    <w:rsid w:val="0BF04F64"/>
    <w:rsid w:val="0D074A6C"/>
    <w:rsid w:val="106302E2"/>
    <w:rsid w:val="199D3F96"/>
    <w:rsid w:val="1A39185D"/>
    <w:rsid w:val="1F07713E"/>
    <w:rsid w:val="1F7F1DD4"/>
    <w:rsid w:val="23BA2F97"/>
    <w:rsid w:val="26292001"/>
    <w:rsid w:val="27ED6CB2"/>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30964BC"/>
    <w:rsid w:val="539B3B0B"/>
    <w:rsid w:val="54540A8F"/>
    <w:rsid w:val="588E0972"/>
    <w:rsid w:val="5A500518"/>
    <w:rsid w:val="5A767B16"/>
    <w:rsid w:val="5ACC43F0"/>
    <w:rsid w:val="5B3240FE"/>
    <w:rsid w:val="5D592468"/>
    <w:rsid w:val="5D942CDE"/>
    <w:rsid w:val="5F03343C"/>
    <w:rsid w:val="60B41562"/>
    <w:rsid w:val="619D1288"/>
    <w:rsid w:val="62DB68C0"/>
    <w:rsid w:val="636360E0"/>
    <w:rsid w:val="6366186B"/>
    <w:rsid w:val="63E944D3"/>
    <w:rsid w:val="64F56445"/>
    <w:rsid w:val="64FB0998"/>
    <w:rsid w:val="6F460571"/>
    <w:rsid w:val="71807EB6"/>
    <w:rsid w:val="72F51242"/>
    <w:rsid w:val="7525529E"/>
    <w:rsid w:val="759B70D5"/>
    <w:rsid w:val="772E0EFE"/>
    <w:rsid w:val="7E61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2807</Words>
  <Characters>3092</Characters>
  <Lines>39</Lines>
  <Paragraphs>11</Paragraphs>
  <TotalTime>30</TotalTime>
  <ScaleCrop>false</ScaleCrop>
  <LinksUpToDate>false</LinksUpToDate>
  <CharactersWithSpaces>3456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2024-01-29T07:22:35Z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